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01" w:rsidRDefault="00FF4901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FF4901">
        <w:rPr>
          <w:rFonts w:ascii="Times New Roman" w:hAnsi="Times New Roman" w:cs="Times New Roman"/>
          <w:sz w:val="28"/>
          <w:szCs w:val="28"/>
        </w:rPr>
        <w:br/>
        <w:t>жилищно-коммунального хозяйства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F4901" w:rsidRPr="00FF4901" w:rsidRDefault="00FF4901" w:rsidP="00FF4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4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4901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901" w:rsidRPr="00FF4901" w:rsidRDefault="00FF4901" w:rsidP="00FF4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901" w:rsidRDefault="003C6B37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F4901" w:rsidRPr="00FF49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F4901" w:rsidRPr="00FF4901">
        <w:rPr>
          <w:rFonts w:ascii="Times New Roman" w:hAnsi="Times New Roman" w:cs="Times New Roman"/>
          <w:sz w:val="28"/>
          <w:szCs w:val="28"/>
        </w:rPr>
        <w:t>.20</w:t>
      </w:r>
      <w:r w:rsidR="00567EDE">
        <w:rPr>
          <w:rFonts w:ascii="Times New Roman" w:hAnsi="Times New Roman" w:cs="Times New Roman"/>
          <w:sz w:val="28"/>
          <w:szCs w:val="28"/>
        </w:rPr>
        <w:t>21</w:t>
      </w:r>
      <w:r w:rsidR="00FF4901" w:rsidRPr="00FF4901">
        <w:rPr>
          <w:rFonts w:ascii="Times New Roman" w:hAnsi="Times New Roman" w:cs="Times New Roman"/>
          <w:sz w:val="28"/>
          <w:szCs w:val="28"/>
        </w:rPr>
        <w:t xml:space="preserve"> г                           с. Новотроицк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Об  утверждении программы «Энергосбережение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и 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МКУ ЖКХ</w:t>
      </w:r>
      <w:r w:rsidRPr="00FF4901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</w:t>
      </w:r>
    </w:p>
    <w:p w:rsidR="00FF4901" w:rsidRPr="00FF4901" w:rsidRDefault="00567EDE" w:rsidP="00FF4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2022</w:t>
      </w:r>
      <w:r w:rsidR="00FF4901" w:rsidRPr="00FF49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4901" w:rsidRPr="00FF49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F4901" w:rsidRPr="00FF4901" w:rsidRDefault="00FF4901" w:rsidP="00FF4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DE" w:rsidRPr="00567EDE" w:rsidRDefault="00FF4901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F4901">
        <w:rPr>
          <w:rFonts w:ascii="Times New Roman" w:hAnsi="Times New Roman" w:cs="Times New Roman"/>
          <w:sz w:val="28"/>
          <w:szCs w:val="28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</w:t>
      </w:r>
      <w:r w:rsidR="00567EDE">
        <w:rPr>
          <w:rFonts w:ascii="Times New Roman" w:hAnsi="Times New Roman" w:cs="Times New Roman"/>
          <w:sz w:val="28"/>
          <w:szCs w:val="28"/>
        </w:rPr>
        <w:t>ийской Федерации»,  постановлением Правительства РФ от 15.05.2010 № 340</w:t>
      </w:r>
      <w:r w:rsidRPr="00FF4901">
        <w:rPr>
          <w:rFonts w:ascii="Times New Roman" w:hAnsi="Times New Roman" w:cs="Times New Roman"/>
          <w:sz w:val="28"/>
          <w:szCs w:val="28"/>
        </w:rPr>
        <w:t xml:space="preserve"> «</w:t>
      </w:r>
      <w:r w:rsidR="00567EDE">
        <w:rPr>
          <w:rFonts w:ascii="Times New Roman" w:hAnsi="Times New Roman" w:cs="Times New Roman"/>
          <w:sz w:val="28"/>
          <w:szCs w:val="28"/>
        </w:rPr>
        <w:t>О порядке установления требований к программам в</w:t>
      </w:r>
      <w:r w:rsidRPr="00FF4901">
        <w:rPr>
          <w:rFonts w:ascii="Times New Roman" w:hAnsi="Times New Roman" w:cs="Times New Roman"/>
          <w:sz w:val="28"/>
          <w:szCs w:val="28"/>
        </w:rPr>
        <w:t xml:space="preserve"> области энергосбережения и повышения энергетической эффективности </w:t>
      </w:r>
      <w:r w:rsidR="00567EDE">
        <w:rPr>
          <w:rFonts w:ascii="Times New Roman" w:hAnsi="Times New Roman" w:cs="Times New Roman"/>
          <w:sz w:val="28"/>
          <w:szCs w:val="28"/>
        </w:rPr>
        <w:t>организаций, осуществляющих регулируемые виды деятельности</w:t>
      </w:r>
      <w:r w:rsidRPr="00FF4901">
        <w:rPr>
          <w:rFonts w:ascii="Times New Roman" w:hAnsi="Times New Roman" w:cs="Times New Roman"/>
          <w:sz w:val="28"/>
          <w:szCs w:val="28"/>
        </w:rPr>
        <w:t>»</w:t>
      </w:r>
      <w:r w:rsidR="00567EDE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25.02.2013 №74-п «О департаменте по тарифам Новосибирской</w:t>
      </w:r>
      <w:proofErr w:type="gramEnd"/>
      <w:r w:rsidR="00567EDE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FF4901" w:rsidRPr="00FF4901" w:rsidRDefault="00FF4901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     1.Утвердить прилагаемую программу </w:t>
      </w:r>
      <w:r w:rsidRPr="00FF4901">
        <w:rPr>
          <w:rFonts w:ascii="Times New Roman" w:hAnsi="Times New Roman" w:cs="Times New Roman"/>
          <w:bCs/>
          <w:sz w:val="28"/>
          <w:szCs w:val="28"/>
        </w:rPr>
        <w:t>«</w:t>
      </w:r>
      <w:r w:rsidRPr="00FF4901">
        <w:rPr>
          <w:rFonts w:ascii="Times New Roman" w:hAnsi="Times New Roman" w:cs="Times New Roman"/>
          <w:sz w:val="28"/>
          <w:szCs w:val="28"/>
        </w:rPr>
        <w:t>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01">
        <w:rPr>
          <w:rFonts w:ascii="Times New Roman" w:hAnsi="Times New Roman" w:cs="Times New Roman"/>
          <w:sz w:val="28"/>
          <w:szCs w:val="28"/>
        </w:rPr>
        <w:t xml:space="preserve">и 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МКУ ЖКХ</w:t>
      </w:r>
      <w:r w:rsidRPr="00FF4901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01">
        <w:rPr>
          <w:rFonts w:ascii="Times New Roman" w:hAnsi="Times New Roman" w:cs="Times New Roman"/>
          <w:sz w:val="28"/>
          <w:szCs w:val="28"/>
        </w:rPr>
        <w:t>Но</w:t>
      </w:r>
      <w:r w:rsidR="00567EDE">
        <w:rPr>
          <w:rFonts w:ascii="Times New Roman" w:hAnsi="Times New Roman" w:cs="Times New Roman"/>
          <w:sz w:val="28"/>
          <w:szCs w:val="28"/>
        </w:rPr>
        <w:t>восибирской области на 2022</w:t>
      </w:r>
      <w:r w:rsidRPr="00FF4901">
        <w:rPr>
          <w:rFonts w:ascii="Times New Roman" w:hAnsi="Times New Roman" w:cs="Times New Roman"/>
          <w:sz w:val="28"/>
          <w:szCs w:val="28"/>
        </w:rPr>
        <w:t>-202</w:t>
      </w:r>
      <w:r w:rsidR="00567EDE">
        <w:rPr>
          <w:rFonts w:ascii="Times New Roman" w:hAnsi="Times New Roman" w:cs="Times New Roman"/>
          <w:sz w:val="28"/>
          <w:szCs w:val="28"/>
        </w:rPr>
        <w:t>4</w:t>
      </w:r>
      <w:r w:rsidRPr="00FF4901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FF4901" w:rsidRPr="00FF4901" w:rsidRDefault="00FF4901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FF49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901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</w:t>
      </w:r>
    </w:p>
    <w:p w:rsidR="00FF4901" w:rsidRPr="00FF4901" w:rsidRDefault="00FF4901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F4901" w:rsidRDefault="00FF4901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EDE" w:rsidRPr="00FF4901" w:rsidRDefault="00567EDE" w:rsidP="00FF4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901" w:rsidRPr="00FF4901" w:rsidRDefault="00567EDE" w:rsidP="00FF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F4901" w:rsidRPr="00FF4901">
        <w:rPr>
          <w:rFonts w:ascii="Times New Roman" w:hAnsi="Times New Roman" w:cs="Times New Roman"/>
          <w:sz w:val="28"/>
          <w:szCs w:val="28"/>
        </w:rPr>
        <w:t xml:space="preserve"> МКУ ЖКХ  </w:t>
      </w:r>
    </w:p>
    <w:p w:rsidR="00FF4901" w:rsidRPr="00FF4901" w:rsidRDefault="00FF4901" w:rsidP="00FF4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Новотроицкого сельсовета                                                         П.Г.Сыпко</w:t>
      </w:r>
    </w:p>
    <w:p w:rsidR="00FF4901" w:rsidRDefault="00FF4901" w:rsidP="00FF4901">
      <w:pPr>
        <w:pStyle w:val="a3"/>
        <w:rPr>
          <w:sz w:val="28"/>
          <w:szCs w:val="28"/>
        </w:rPr>
      </w:pPr>
    </w:p>
    <w:p w:rsidR="00FF4901" w:rsidRDefault="00FF4901" w:rsidP="00FF4901">
      <w:pPr>
        <w:rPr>
          <w:sz w:val="28"/>
          <w:szCs w:val="28"/>
        </w:rPr>
      </w:pPr>
    </w:p>
    <w:p w:rsidR="00FF4901" w:rsidRDefault="00FF4901" w:rsidP="00FF4901">
      <w:pPr>
        <w:rPr>
          <w:sz w:val="28"/>
          <w:szCs w:val="28"/>
        </w:rPr>
      </w:pPr>
    </w:p>
    <w:p w:rsidR="00FF4901" w:rsidRDefault="00FF4901" w:rsidP="00FF4901">
      <w:pPr>
        <w:rPr>
          <w:sz w:val="28"/>
          <w:szCs w:val="28"/>
        </w:rPr>
      </w:pPr>
    </w:p>
    <w:p w:rsidR="00567EDE" w:rsidRDefault="00567EDE" w:rsidP="007F375E">
      <w:pPr>
        <w:pStyle w:val="a3"/>
        <w:jc w:val="right"/>
        <w:rPr>
          <w:sz w:val="28"/>
          <w:szCs w:val="28"/>
        </w:rPr>
      </w:pPr>
    </w:p>
    <w:p w:rsidR="00567EDE" w:rsidRDefault="00567EDE" w:rsidP="007F375E">
      <w:pPr>
        <w:pStyle w:val="a3"/>
        <w:jc w:val="right"/>
        <w:rPr>
          <w:sz w:val="28"/>
          <w:szCs w:val="28"/>
        </w:rPr>
      </w:pPr>
    </w:p>
    <w:p w:rsidR="00567EDE" w:rsidRDefault="00567EDE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4901" w:rsidRDefault="00FF4901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375E" w:rsidRPr="007F375E" w:rsidRDefault="007F375E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УТВЕРЖДАЮ:</w:t>
      </w:r>
    </w:p>
    <w:p w:rsidR="007F375E" w:rsidRDefault="00A710F0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иректор МКУ ЖКХ </w:t>
      </w:r>
      <w:r w:rsidR="00B0691F">
        <w:rPr>
          <w:rFonts w:ascii="Times New Roman" w:hAnsi="Times New Roman" w:cs="Times New Roman"/>
          <w:sz w:val="24"/>
          <w:szCs w:val="24"/>
        </w:rPr>
        <w:t>Новотроицкого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7F375E" w:rsidRPr="007F375E" w:rsidRDefault="007F375E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7F375E" w:rsidRPr="007F375E" w:rsidRDefault="007F375E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A710F0">
        <w:rPr>
          <w:rFonts w:ascii="Times New Roman" w:hAnsi="Times New Roman" w:cs="Times New Roman"/>
          <w:sz w:val="24"/>
          <w:szCs w:val="24"/>
        </w:rPr>
        <w:t>П.Г. Сыпко</w:t>
      </w:r>
    </w:p>
    <w:p w:rsidR="009E4933" w:rsidRPr="007F375E" w:rsidRDefault="007F375E" w:rsidP="007F37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 xml:space="preserve">   </w:t>
      </w:r>
      <w:r w:rsidR="003C6B37">
        <w:rPr>
          <w:rFonts w:ascii="Times New Roman" w:hAnsi="Times New Roman" w:cs="Times New Roman"/>
          <w:sz w:val="24"/>
          <w:szCs w:val="24"/>
        </w:rPr>
        <w:t xml:space="preserve">            «21» июня </w:t>
      </w:r>
      <w:r w:rsidR="00567EDE">
        <w:rPr>
          <w:rFonts w:ascii="Times New Roman" w:hAnsi="Times New Roman" w:cs="Times New Roman"/>
          <w:sz w:val="24"/>
          <w:szCs w:val="24"/>
        </w:rPr>
        <w:t>2021</w:t>
      </w:r>
      <w:r w:rsidRPr="007F375E">
        <w:rPr>
          <w:rFonts w:ascii="Times New Roman" w:hAnsi="Times New Roman" w:cs="Times New Roman"/>
          <w:sz w:val="24"/>
          <w:szCs w:val="24"/>
        </w:rPr>
        <w:t>г.</w:t>
      </w: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Pr="009E4933" w:rsidRDefault="009E4933" w:rsidP="009E49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4933" w:rsidRPr="009E4933" w:rsidRDefault="009E4933" w:rsidP="006D0FEB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  <w:r w:rsidRPr="009E4933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9E4933" w:rsidRPr="009E4933" w:rsidRDefault="009E4933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933">
        <w:rPr>
          <w:rFonts w:ascii="Times New Roman" w:hAnsi="Times New Roman" w:cs="Times New Roman"/>
          <w:b/>
          <w:sz w:val="48"/>
          <w:szCs w:val="48"/>
        </w:rPr>
        <w:t>Энергосбережение и повышение</w:t>
      </w:r>
    </w:p>
    <w:p w:rsidR="009E4933" w:rsidRPr="009E4933" w:rsidRDefault="009E4933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933">
        <w:rPr>
          <w:rFonts w:ascii="Times New Roman" w:hAnsi="Times New Roman" w:cs="Times New Roman"/>
          <w:b/>
          <w:sz w:val="48"/>
          <w:szCs w:val="48"/>
        </w:rPr>
        <w:t>энергетической эффективности</w:t>
      </w:r>
    </w:p>
    <w:p w:rsidR="009E4933" w:rsidRPr="009E4933" w:rsidRDefault="009E4933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933">
        <w:rPr>
          <w:rFonts w:ascii="Times New Roman" w:hAnsi="Times New Roman" w:cs="Times New Roman"/>
          <w:b/>
          <w:sz w:val="48"/>
          <w:szCs w:val="48"/>
        </w:rPr>
        <w:t xml:space="preserve">в МКУ ЖКХ </w:t>
      </w:r>
      <w:r w:rsidR="00B0691F">
        <w:rPr>
          <w:rFonts w:ascii="Times New Roman" w:hAnsi="Times New Roman" w:cs="Times New Roman"/>
          <w:b/>
          <w:sz w:val="48"/>
          <w:szCs w:val="48"/>
        </w:rPr>
        <w:t>Новотроицкого</w:t>
      </w:r>
      <w:r w:rsidRPr="009E4933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9E4933" w:rsidRPr="009E4933" w:rsidRDefault="00567EDE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2022</w:t>
      </w:r>
      <w:r w:rsidR="009E4933" w:rsidRPr="009E4933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</w:rPr>
        <w:t>24</w:t>
      </w:r>
      <w:r w:rsidR="009E4933" w:rsidRPr="009E4933">
        <w:rPr>
          <w:rFonts w:ascii="Times New Roman" w:hAnsi="Times New Roman" w:cs="Times New Roman"/>
          <w:b/>
          <w:sz w:val="48"/>
          <w:szCs w:val="48"/>
        </w:rPr>
        <w:t xml:space="preserve"> годы.</w:t>
      </w:r>
    </w:p>
    <w:p w:rsidR="009E4933" w:rsidRPr="009E4933" w:rsidRDefault="009E4933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4933" w:rsidRPr="009E4933" w:rsidRDefault="009E4933" w:rsidP="009E493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933">
        <w:rPr>
          <w:rFonts w:ascii="Times New Roman" w:hAnsi="Times New Roman" w:cs="Times New Roman"/>
          <w:b/>
          <w:sz w:val="48"/>
          <w:szCs w:val="48"/>
        </w:rPr>
        <w:t>Водоснабжение.</w:t>
      </w: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33" w:rsidRDefault="009E4933" w:rsidP="005D0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75E" w:rsidRDefault="007F375E" w:rsidP="009E4933">
      <w:pPr>
        <w:pStyle w:val="a3"/>
        <w:jc w:val="center"/>
      </w:pPr>
    </w:p>
    <w:p w:rsidR="007F375E" w:rsidRDefault="007F375E" w:rsidP="009E4933">
      <w:pPr>
        <w:pStyle w:val="a3"/>
        <w:jc w:val="center"/>
      </w:pPr>
    </w:p>
    <w:p w:rsidR="007F375E" w:rsidRDefault="007F375E" w:rsidP="009E4933">
      <w:pPr>
        <w:pStyle w:val="a3"/>
        <w:jc w:val="center"/>
      </w:pPr>
    </w:p>
    <w:p w:rsidR="007F375E" w:rsidRDefault="007F375E" w:rsidP="009E4933">
      <w:pPr>
        <w:pStyle w:val="a3"/>
        <w:jc w:val="center"/>
      </w:pPr>
    </w:p>
    <w:p w:rsidR="007F375E" w:rsidRDefault="007F375E" w:rsidP="009E4933">
      <w:pPr>
        <w:pStyle w:val="a3"/>
        <w:jc w:val="center"/>
      </w:pPr>
    </w:p>
    <w:p w:rsidR="009E4933" w:rsidRPr="00504EBF" w:rsidRDefault="00504EBF" w:rsidP="00504EB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04EBF">
        <w:rPr>
          <w:rFonts w:ascii="Times New Roman" w:hAnsi="Times New Roman" w:cs="Times New Roman"/>
        </w:rPr>
        <w:t>. Новотроицк</w:t>
      </w:r>
    </w:p>
    <w:p w:rsidR="009E4933" w:rsidRPr="00504EBF" w:rsidRDefault="00567EDE" w:rsidP="00504EB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2021</w:t>
      </w:r>
      <w:r w:rsidR="009E4933" w:rsidRPr="00504EBF">
        <w:rPr>
          <w:rFonts w:ascii="Times New Roman" w:hAnsi="Times New Roman" w:cs="Times New Roman"/>
        </w:rPr>
        <w:t xml:space="preserve"> г.</w:t>
      </w:r>
    </w:p>
    <w:p w:rsidR="002709C6" w:rsidRDefault="005D06A4" w:rsidP="005D0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сведения МКУ ЖКХ </w:t>
      </w:r>
      <w:r w:rsidR="00504EB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характеристика проблем, на решение которых направлена Программа</w:t>
      </w:r>
    </w:p>
    <w:p w:rsidR="005D06A4" w:rsidRDefault="005D06A4" w:rsidP="005D06A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5D06A4" w:rsidRDefault="005D06A4" w:rsidP="005D06A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программы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энергосбережения  и повышения энергетической эффективности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энергосбережению и повышению энергетической эффективности</w:t>
      </w:r>
    </w:p>
    <w:p w:rsidR="005D06A4" w:rsidRDefault="005D06A4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энергетической эффективности объекта</w:t>
      </w:r>
    </w:p>
    <w:p w:rsidR="005D06A4" w:rsidRDefault="00504EBF" w:rsidP="005D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Риски по</w:t>
      </w:r>
      <w:r w:rsidR="005D06A4">
        <w:rPr>
          <w:rFonts w:ascii="Times New Roman" w:hAnsi="Times New Roman" w:cs="Times New Roman"/>
          <w:sz w:val="28"/>
          <w:szCs w:val="28"/>
        </w:rPr>
        <w:t xml:space="preserve"> реализации программы энергосбережение в сфере водоснабжения</w:t>
      </w: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A4" w:rsidRDefault="005D06A4" w:rsidP="005D0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5D06A4" w:rsidRDefault="005D06A4" w:rsidP="005D0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5D06A4" w:rsidTr="005D06A4">
        <w:tc>
          <w:tcPr>
            <w:tcW w:w="3369" w:type="dxa"/>
          </w:tcPr>
          <w:p w:rsidR="005D06A4" w:rsidRDefault="005D06A4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5D06A4" w:rsidRDefault="005D06A4" w:rsidP="004025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МКУ ЖКХ </w:t>
            </w:r>
            <w:r w:rsidR="00504EB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="00567E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67E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 Водоснабжение» (далее программа)</w:t>
            </w:r>
          </w:p>
        </w:tc>
      </w:tr>
      <w:tr w:rsidR="005D06A4" w:rsidTr="005D06A4">
        <w:tc>
          <w:tcPr>
            <w:tcW w:w="3369" w:type="dxa"/>
          </w:tcPr>
          <w:p w:rsidR="005D06A4" w:rsidRDefault="005D06A4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6202" w:type="dxa"/>
          </w:tcPr>
          <w:p w:rsidR="005D06A4" w:rsidRDefault="005D06A4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закон Российской Федерации от 23.11.2009 года № 261- 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-Постановление Правительства Российской Федерации от 15 мая 2010 г. № 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 </w:t>
            </w:r>
          </w:p>
          <w:p w:rsidR="00567EDE" w:rsidRDefault="00567EDE" w:rsidP="00567E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постановлением Правительства Новосибирской области от 25.02.2013 №74-п «О департаменте по тарифам Новосибирской области»</w:t>
            </w:r>
          </w:p>
          <w:p w:rsidR="006411F2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 от 19.03.2015 № 39-В Департамента по тарифам Новосибирской области</w:t>
            </w:r>
          </w:p>
        </w:tc>
      </w:tr>
      <w:tr w:rsidR="005D06A4" w:rsidTr="005D06A4">
        <w:tc>
          <w:tcPr>
            <w:tcW w:w="3369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ЖКХ </w:t>
            </w:r>
            <w:r w:rsidR="00504EB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D06A4" w:rsidTr="005D06A4">
        <w:tc>
          <w:tcPr>
            <w:tcW w:w="3369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ЖКХ </w:t>
            </w:r>
            <w:r w:rsidR="00504EB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D06A4" w:rsidTr="005D06A4">
        <w:tc>
          <w:tcPr>
            <w:tcW w:w="3369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02" w:type="dxa"/>
          </w:tcPr>
          <w:p w:rsidR="005D06A4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– повышение энергетической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потреблении энергетических ресурсов, снижение финансовых расходов организации.</w:t>
            </w:r>
          </w:p>
          <w:p w:rsidR="006411F2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 – повышение энергоэффективности систем водоснабжения;</w:t>
            </w:r>
          </w:p>
          <w:p w:rsidR="006411F2" w:rsidRDefault="006411F2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>энергетических обследований;</w:t>
            </w:r>
          </w:p>
          <w:p w:rsidR="0050139B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учёта потребляемых энергетических ресурсов;</w:t>
            </w:r>
          </w:p>
          <w:p w:rsidR="0050139B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энергоэффективности устройств (оборудования и технологий) в МКУ ЖКХ </w:t>
            </w:r>
            <w:r w:rsidR="00504EB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50139B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компетенции работников МКУ ЖКХ </w:t>
            </w:r>
            <w:r w:rsidR="00504EB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вопросах эффективного использования энергетических ресурсов.</w:t>
            </w:r>
          </w:p>
        </w:tc>
      </w:tr>
      <w:tr w:rsidR="005D06A4" w:rsidTr="005D06A4">
        <w:tc>
          <w:tcPr>
            <w:tcW w:w="3369" w:type="dxa"/>
          </w:tcPr>
          <w:p w:rsidR="005D06A4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5D06A4" w:rsidRDefault="000E4969" w:rsidP="00FF4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5D06A4" w:rsidTr="005D06A4">
        <w:tc>
          <w:tcPr>
            <w:tcW w:w="3369" w:type="dxa"/>
          </w:tcPr>
          <w:p w:rsidR="005D06A4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6202" w:type="dxa"/>
          </w:tcPr>
          <w:p w:rsidR="005D06A4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необходимых финансовых средств</w:t>
            </w:r>
            <w:r w:rsidR="002A7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программы составляет</w:t>
            </w:r>
            <w:r w:rsidR="00E1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1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E165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65B5" w:rsidRPr="00706415" w:rsidRDefault="000E4969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65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165B5" w:rsidRPr="007064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1C39" w:rsidRPr="00706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6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C39" w:rsidRPr="0070641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165B5" w:rsidRPr="00706415" w:rsidRDefault="000E4969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65B5" w:rsidRPr="0070641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  <w:r w:rsidR="0070641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1B1C39" w:rsidRPr="0070641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165B5" w:rsidRDefault="00E165B5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4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49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0641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  <w:r w:rsidR="0070641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1B1C39" w:rsidRPr="0070641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A382A" w:rsidRDefault="00CA382A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подлежит ежегодной корректировке.</w:t>
            </w:r>
          </w:p>
        </w:tc>
      </w:tr>
      <w:tr w:rsidR="0050139B" w:rsidTr="005D06A4">
        <w:tc>
          <w:tcPr>
            <w:tcW w:w="3369" w:type="dxa"/>
          </w:tcPr>
          <w:p w:rsidR="0050139B" w:rsidRDefault="0050139B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программы </w:t>
            </w:r>
          </w:p>
        </w:tc>
        <w:tc>
          <w:tcPr>
            <w:tcW w:w="6202" w:type="dxa"/>
          </w:tcPr>
          <w:p w:rsidR="0050139B" w:rsidRDefault="00940490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>Экономия потребления воды для собственных нужд организации;</w:t>
            </w:r>
          </w:p>
          <w:p w:rsidR="0050139B" w:rsidRDefault="00940490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энергии;</w:t>
            </w:r>
          </w:p>
          <w:p w:rsidR="0050139B" w:rsidRDefault="00940490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139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потерь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передачи ресурсов;</w:t>
            </w:r>
          </w:p>
          <w:p w:rsidR="00940490" w:rsidRDefault="00940490" w:rsidP="00501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</w:t>
            </w:r>
          </w:p>
        </w:tc>
      </w:tr>
    </w:tbl>
    <w:p w:rsidR="005D06A4" w:rsidRDefault="005D06A4" w:rsidP="005D0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0490" w:rsidRDefault="00940490" w:rsidP="005D0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90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940490" w:rsidRDefault="00940490" w:rsidP="00253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в МКУ ЖКХ </w:t>
      </w:r>
      <w:r w:rsidR="00504EB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0E49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E49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Водоснабжение (далее – Программа) – разработана в соответствии с Федеральным законом Российской Федерации от 23.11.2009 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15 мая 2010 г. № 340 «О порядке установления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программам в области энергосбережения и повышения энергоэффективности организаций, осуществляющих регулируемые виды деятельности», Приказ  от 19.03.2015 № 39-В Департамента по тарифам Новосибирской области</w:t>
      </w:r>
    </w:p>
    <w:p w:rsidR="00940490" w:rsidRDefault="00940490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Программа устанавливает цели и задачи повышения энергетической эффективности при  передач</w:t>
      </w:r>
      <w:r w:rsidR="005D3D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потреблении энергетических ресурсов, снижение финансовых расходов организации;</w:t>
      </w:r>
    </w:p>
    <w:p w:rsidR="0041233E" w:rsidRDefault="00940490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D3D78">
        <w:rPr>
          <w:rFonts w:ascii="Times New Roman" w:hAnsi="Times New Roman" w:cs="Times New Roman"/>
          <w:sz w:val="28"/>
          <w:szCs w:val="28"/>
        </w:rPr>
        <w:t xml:space="preserve"> В программе определяются технические и технико-экономические мероприятия, необходимые для её реализации</w:t>
      </w:r>
      <w:r w:rsidR="0041233E">
        <w:rPr>
          <w:rFonts w:ascii="Times New Roman" w:hAnsi="Times New Roman" w:cs="Times New Roman"/>
          <w:sz w:val="28"/>
          <w:szCs w:val="28"/>
        </w:rPr>
        <w:t>, устанавливаются источники и механизмы финансирования. Реализация Программы позволит снизить потребление энергетических ресурсов.</w:t>
      </w:r>
    </w:p>
    <w:p w:rsidR="00940490" w:rsidRDefault="00940490" w:rsidP="00412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233E" w:rsidRDefault="0041233E" w:rsidP="00412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3E">
        <w:rPr>
          <w:rFonts w:ascii="Times New Roman" w:hAnsi="Times New Roman" w:cs="Times New Roman"/>
          <w:b/>
          <w:sz w:val="28"/>
          <w:szCs w:val="28"/>
        </w:rPr>
        <w:t xml:space="preserve">3. Основные сведения МКУ ЖКХ </w:t>
      </w:r>
      <w:r w:rsidR="00E601DB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Pr="0041233E">
        <w:rPr>
          <w:rFonts w:ascii="Times New Roman" w:hAnsi="Times New Roman" w:cs="Times New Roman"/>
          <w:b/>
          <w:sz w:val="28"/>
          <w:szCs w:val="28"/>
        </w:rPr>
        <w:t xml:space="preserve"> сельсовета, характеристика проблемы, на решение которой направлена Программа</w:t>
      </w:r>
    </w:p>
    <w:p w:rsidR="0041233E" w:rsidRDefault="0041233E" w:rsidP="00412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3E" w:rsidRPr="00253B73" w:rsidRDefault="0041233E" w:rsidP="004123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33E">
        <w:rPr>
          <w:rFonts w:ascii="Times New Roman" w:hAnsi="Times New Roman" w:cs="Times New Roman"/>
          <w:b/>
          <w:sz w:val="28"/>
          <w:szCs w:val="28"/>
        </w:rPr>
        <w:t>3.1. Основные сведения</w:t>
      </w:r>
    </w:p>
    <w:p w:rsidR="00253B73" w:rsidRDefault="00237FFB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33E">
        <w:rPr>
          <w:rFonts w:ascii="Times New Roman" w:hAnsi="Times New Roman" w:cs="Times New Roman"/>
          <w:sz w:val="28"/>
          <w:szCs w:val="28"/>
        </w:rPr>
        <w:t xml:space="preserve">МКУ ЖКХ </w:t>
      </w:r>
      <w:r w:rsidR="00E601DB">
        <w:rPr>
          <w:rFonts w:ascii="Times New Roman" w:hAnsi="Times New Roman" w:cs="Times New Roman"/>
          <w:sz w:val="28"/>
          <w:szCs w:val="28"/>
        </w:rPr>
        <w:t>Новотроицкого</w:t>
      </w:r>
      <w:r w:rsidR="0041233E">
        <w:rPr>
          <w:rFonts w:ascii="Times New Roman" w:hAnsi="Times New Roman" w:cs="Times New Roman"/>
          <w:sz w:val="28"/>
          <w:szCs w:val="28"/>
        </w:rPr>
        <w:t xml:space="preserve"> сельсовета основано</w:t>
      </w:r>
      <w:r w:rsidR="001B1C39">
        <w:rPr>
          <w:rFonts w:ascii="Times New Roman" w:hAnsi="Times New Roman" w:cs="Times New Roman"/>
          <w:sz w:val="28"/>
          <w:szCs w:val="28"/>
        </w:rPr>
        <w:t xml:space="preserve"> </w:t>
      </w:r>
      <w:r w:rsidR="0041233E">
        <w:rPr>
          <w:rFonts w:ascii="Times New Roman" w:hAnsi="Times New Roman" w:cs="Times New Roman"/>
          <w:sz w:val="28"/>
          <w:szCs w:val="28"/>
        </w:rPr>
        <w:t xml:space="preserve">в </w:t>
      </w:r>
      <w:r w:rsidR="00253B73">
        <w:rPr>
          <w:rFonts w:ascii="Times New Roman" w:hAnsi="Times New Roman" w:cs="Times New Roman"/>
          <w:sz w:val="28"/>
          <w:szCs w:val="28"/>
        </w:rPr>
        <w:t>2011</w:t>
      </w:r>
      <w:r w:rsidR="0041233E">
        <w:rPr>
          <w:rFonts w:ascii="Times New Roman" w:hAnsi="Times New Roman" w:cs="Times New Roman"/>
          <w:sz w:val="28"/>
          <w:szCs w:val="28"/>
        </w:rPr>
        <w:t xml:space="preserve"> году на территории МО </w:t>
      </w:r>
      <w:r w:rsidR="00253B73">
        <w:rPr>
          <w:rFonts w:ascii="Times New Roman" w:hAnsi="Times New Roman" w:cs="Times New Roman"/>
          <w:sz w:val="28"/>
          <w:szCs w:val="28"/>
        </w:rPr>
        <w:t>Новотроицкого</w:t>
      </w:r>
      <w:r w:rsidR="0041233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1233E" w:rsidRDefault="00237FFB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33E">
        <w:rPr>
          <w:rFonts w:ascii="Times New Roman" w:hAnsi="Times New Roman" w:cs="Times New Roman"/>
          <w:sz w:val="28"/>
          <w:szCs w:val="28"/>
        </w:rPr>
        <w:t xml:space="preserve"> МКУ ЖКХ </w:t>
      </w:r>
      <w:r w:rsidR="00253B73">
        <w:rPr>
          <w:rFonts w:ascii="Times New Roman" w:hAnsi="Times New Roman" w:cs="Times New Roman"/>
          <w:sz w:val="28"/>
          <w:szCs w:val="28"/>
        </w:rPr>
        <w:t>Новотроицкого</w:t>
      </w:r>
      <w:r w:rsidR="0041233E">
        <w:rPr>
          <w:rFonts w:ascii="Times New Roman" w:hAnsi="Times New Roman" w:cs="Times New Roman"/>
          <w:sz w:val="28"/>
          <w:szCs w:val="28"/>
        </w:rPr>
        <w:t xml:space="preserve"> сельсовета явл</w:t>
      </w:r>
      <w:r w:rsidR="00253B73">
        <w:rPr>
          <w:rFonts w:ascii="Times New Roman" w:hAnsi="Times New Roman" w:cs="Times New Roman"/>
          <w:sz w:val="28"/>
          <w:szCs w:val="28"/>
        </w:rPr>
        <w:t xml:space="preserve">яется единственным поставщиком </w:t>
      </w:r>
      <w:r w:rsidR="0041233E">
        <w:rPr>
          <w:rFonts w:ascii="Times New Roman" w:hAnsi="Times New Roman" w:cs="Times New Roman"/>
          <w:sz w:val="28"/>
          <w:szCs w:val="28"/>
        </w:rPr>
        <w:t>холодной воды</w:t>
      </w:r>
      <w:r w:rsidR="00253B73">
        <w:rPr>
          <w:rFonts w:ascii="Times New Roman" w:hAnsi="Times New Roman" w:cs="Times New Roman"/>
          <w:sz w:val="28"/>
          <w:szCs w:val="28"/>
        </w:rPr>
        <w:t xml:space="preserve"> на территории Новотроицкого сельсовета Северного района Новосибирской области</w:t>
      </w:r>
      <w:r w:rsidR="0041233E">
        <w:rPr>
          <w:rFonts w:ascii="Times New Roman" w:hAnsi="Times New Roman" w:cs="Times New Roman"/>
          <w:sz w:val="28"/>
          <w:szCs w:val="28"/>
        </w:rPr>
        <w:t>.</w:t>
      </w:r>
    </w:p>
    <w:p w:rsidR="0041233E" w:rsidRDefault="00237FFB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A7479" w:rsidRPr="00EA7479">
        <w:rPr>
          <w:rFonts w:ascii="Times New Roman" w:hAnsi="Times New Roman" w:cs="Times New Roman"/>
          <w:sz w:val="28"/>
          <w:szCs w:val="28"/>
        </w:rPr>
        <w:t>Водонапорная башня, введена в эксплуатацию в 1978 году.</w:t>
      </w:r>
      <w:r w:rsidR="00253B73" w:rsidRPr="00EA74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Водопроводные сети</w:t>
      </w:r>
      <w:r w:rsidR="00253B73" w:rsidRPr="00EA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введены</w:t>
      </w:r>
      <w:r w:rsidRPr="00EA7479">
        <w:rPr>
          <w:rFonts w:ascii="Times New Roman" w:hAnsi="Times New Roman" w:cs="Times New Roman"/>
          <w:sz w:val="28"/>
          <w:szCs w:val="28"/>
        </w:rPr>
        <w:t xml:space="preserve"> в эксплуатацию в 1978 году</w:t>
      </w:r>
      <w:r w:rsidRPr="00237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</w:t>
      </w:r>
      <w:r w:rsidRPr="00EA7479">
        <w:rPr>
          <w:rFonts w:ascii="Times New Roman" w:hAnsi="Times New Roman" w:cs="Times New Roman"/>
          <w:sz w:val="28"/>
          <w:szCs w:val="28"/>
        </w:rPr>
        <w:t xml:space="preserve">ротяженность составляет </w:t>
      </w:r>
      <w:r w:rsidR="00FF4901">
        <w:rPr>
          <w:rFonts w:ascii="Times New Roman" w:hAnsi="Times New Roman" w:cs="Times New Roman"/>
          <w:sz w:val="28"/>
          <w:szCs w:val="28"/>
        </w:rPr>
        <w:t>6050</w:t>
      </w:r>
      <w:r w:rsidRPr="00EA7479">
        <w:rPr>
          <w:rFonts w:ascii="Times New Roman" w:hAnsi="Times New Roman" w:cs="Times New Roman"/>
          <w:sz w:val="28"/>
          <w:szCs w:val="28"/>
        </w:rPr>
        <w:t>м.</w:t>
      </w:r>
      <w:r w:rsidR="00EA7479" w:rsidRPr="00EA7479">
        <w:rPr>
          <w:rFonts w:ascii="Times New Roman" w:hAnsi="Times New Roman" w:cs="Times New Roman"/>
          <w:sz w:val="28"/>
          <w:szCs w:val="28"/>
        </w:rPr>
        <w:t xml:space="preserve"> </w:t>
      </w:r>
      <w:r w:rsidR="00EA7479">
        <w:rPr>
          <w:rFonts w:ascii="Times New Roman" w:hAnsi="Times New Roman" w:cs="Times New Roman"/>
          <w:sz w:val="28"/>
          <w:szCs w:val="28"/>
        </w:rPr>
        <w:t>Н</w:t>
      </w:r>
      <w:r w:rsidR="00EA7479" w:rsidRPr="00EA7479">
        <w:rPr>
          <w:rFonts w:ascii="Times New Roman" w:hAnsi="Times New Roman" w:cs="Times New Roman"/>
          <w:sz w:val="28"/>
          <w:szCs w:val="28"/>
        </w:rPr>
        <w:t>аселение пользуется водой из водоразборных колонок</w:t>
      </w:r>
      <w:r w:rsidR="00EA7479">
        <w:rPr>
          <w:rFonts w:ascii="Times New Roman" w:hAnsi="Times New Roman" w:cs="Times New Roman"/>
          <w:sz w:val="28"/>
          <w:szCs w:val="28"/>
        </w:rPr>
        <w:t xml:space="preserve">, которых на </w:t>
      </w:r>
      <w:r w:rsidR="00EA7479" w:rsidRPr="00EA7479">
        <w:rPr>
          <w:rFonts w:ascii="Times New Roman" w:hAnsi="Times New Roman" w:cs="Times New Roman"/>
          <w:sz w:val="28"/>
          <w:szCs w:val="28"/>
        </w:rPr>
        <w:t>территории Новотроицкого сельсовета</w:t>
      </w:r>
      <w:r w:rsidR="00EA7479">
        <w:rPr>
          <w:rFonts w:ascii="Times New Roman" w:hAnsi="Times New Roman" w:cs="Times New Roman"/>
          <w:sz w:val="28"/>
          <w:szCs w:val="28"/>
        </w:rPr>
        <w:t xml:space="preserve"> имеется 24 шт.</w:t>
      </w:r>
    </w:p>
    <w:p w:rsidR="0041233E" w:rsidRDefault="0041233E" w:rsidP="004123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33E">
        <w:rPr>
          <w:rFonts w:ascii="Times New Roman" w:hAnsi="Times New Roman" w:cs="Times New Roman"/>
          <w:b/>
          <w:sz w:val="28"/>
          <w:szCs w:val="28"/>
        </w:rPr>
        <w:t xml:space="preserve">3.2.Направление программы </w:t>
      </w:r>
    </w:p>
    <w:p w:rsidR="0041233E" w:rsidRDefault="0041233E" w:rsidP="004123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33E" w:rsidRDefault="0041233E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энергоэффективных технологий и материалов являются приоритетными</w:t>
      </w:r>
      <w:r w:rsidR="006E40F7">
        <w:rPr>
          <w:rFonts w:ascii="Times New Roman" w:hAnsi="Times New Roman" w:cs="Times New Roman"/>
          <w:sz w:val="28"/>
          <w:szCs w:val="28"/>
        </w:rPr>
        <w:t xml:space="preserve"> направлениями в развитии как российской, так и мировой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F7" w:rsidRDefault="006E40F7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 развития любого государства – его энергетическая безопасность. Соответственно, повышение энергоэффективности, реализация мероприятий в области энергосбережения – одна из гарантий такой безопасности, и как следствие, важнейший ресурс ускорения экономического роста.</w:t>
      </w:r>
    </w:p>
    <w:p w:rsidR="006E40F7" w:rsidRDefault="006E40F7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Эффективное использование энергетических ресурсов, энергии и энергоносителей, сокращение тепловых потерь в процессе функционирования в жилом и социальном секторе – вопросы, представляющие собой сегодня глобальную проблему.</w:t>
      </w:r>
    </w:p>
    <w:p w:rsidR="00E8462D" w:rsidRDefault="006E40F7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Внедрение современных энергосберегающих технологий равносильно производству энергоресурсов и зачастую именно </w:t>
      </w:r>
      <w:r w:rsidR="00E8462D">
        <w:rPr>
          <w:rFonts w:ascii="Times New Roman" w:hAnsi="Times New Roman" w:cs="Times New Roman"/>
          <w:sz w:val="28"/>
          <w:szCs w:val="28"/>
        </w:rPr>
        <w:t>представляет собой более рентабельный и экологически ответственный способ обеспечения растущего спроса на энергию.</w:t>
      </w:r>
    </w:p>
    <w:p w:rsidR="00E8462D" w:rsidRDefault="00E8462D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для этих целей Федеральным законом Российской Федерации от 23.11.2009 г. № 261 – ФЗ </w:t>
      </w:r>
      <w:r w:rsidR="006E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E8462D" w:rsidRDefault="00E8462D" w:rsidP="00412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62D" w:rsidRDefault="00E8462D" w:rsidP="000B6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2D">
        <w:rPr>
          <w:rFonts w:ascii="Times New Roman" w:hAnsi="Times New Roman" w:cs="Times New Roman"/>
          <w:b/>
          <w:sz w:val="28"/>
          <w:szCs w:val="28"/>
        </w:rPr>
        <w:t>4. Механизм реализации</w:t>
      </w:r>
    </w:p>
    <w:p w:rsidR="00E8462D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62D">
        <w:rPr>
          <w:rFonts w:ascii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E8462D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462D">
        <w:rPr>
          <w:rFonts w:ascii="Times New Roman" w:hAnsi="Times New Roman" w:cs="Times New Roman"/>
          <w:sz w:val="28"/>
          <w:szCs w:val="28"/>
        </w:rPr>
        <w:t>Ежегодную подготовку отчёта о ходе реализации Программы и обсуждения достигнутых результатов</w:t>
      </w:r>
    </w:p>
    <w:p w:rsidR="00E8462D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462D">
        <w:rPr>
          <w:rFonts w:ascii="Times New Roman" w:hAnsi="Times New Roman" w:cs="Times New Roman"/>
          <w:sz w:val="28"/>
          <w:szCs w:val="28"/>
        </w:rPr>
        <w:t>Корректировку Программы.</w:t>
      </w:r>
    </w:p>
    <w:p w:rsidR="00E8462D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62D">
        <w:rPr>
          <w:rFonts w:ascii="Times New Roman" w:hAnsi="Times New Roman" w:cs="Times New Roman"/>
          <w:sz w:val="28"/>
          <w:szCs w:val="28"/>
        </w:rPr>
        <w:t>Корректировка Программы включает в себя:</w:t>
      </w:r>
    </w:p>
    <w:p w:rsidR="00E8462D" w:rsidRDefault="00E8462D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и дополнений в перечень программных мероприятий.</w:t>
      </w:r>
    </w:p>
    <w:p w:rsidR="00AD1E66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62D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</w:t>
      </w:r>
    </w:p>
    <w:p w:rsidR="00AD1E66" w:rsidRDefault="00AD1E66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Программе в целом – на основании новых мероприятий по энергосбережению, разработка и принятие других программ, как районных, так и областных.</w:t>
      </w:r>
    </w:p>
    <w:p w:rsidR="00AD1E66" w:rsidRDefault="00253B73" w:rsidP="00253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AD1E66">
        <w:rPr>
          <w:rFonts w:ascii="Times New Roman" w:hAnsi="Times New Roman" w:cs="Times New Roman"/>
          <w:sz w:val="28"/>
          <w:szCs w:val="28"/>
        </w:rPr>
        <w:t>Перераспределение сре</w:t>
      </w:r>
      <w:proofErr w:type="gramStart"/>
      <w:r w:rsidR="00AD1E6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AD1E66">
        <w:rPr>
          <w:rFonts w:ascii="Times New Roman" w:hAnsi="Times New Roman" w:cs="Times New Roman"/>
          <w:sz w:val="28"/>
          <w:szCs w:val="28"/>
        </w:rPr>
        <w:t>еделах одного раздела  в текущем финансовом году и внесение изменений в перечень программных мероприятий, реализация которых не требует средств местного бюджета.</w:t>
      </w:r>
    </w:p>
    <w:p w:rsidR="00AD1E66" w:rsidRDefault="00AD1E66" w:rsidP="00253B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462D" w:rsidRDefault="00AD1E66" w:rsidP="00AD1E6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66">
        <w:rPr>
          <w:rFonts w:ascii="Times New Roman" w:hAnsi="Times New Roman" w:cs="Times New Roman"/>
          <w:b/>
          <w:sz w:val="28"/>
          <w:szCs w:val="28"/>
        </w:rPr>
        <w:t>5. Контроль над исполнением Программы</w:t>
      </w:r>
    </w:p>
    <w:p w:rsidR="009065C3" w:rsidRPr="00B07E50" w:rsidRDefault="000B6738" w:rsidP="00B07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E66">
        <w:rPr>
          <w:rFonts w:ascii="Times New Roman" w:hAnsi="Times New Roman" w:cs="Times New Roman"/>
          <w:sz w:val="28"/>
          <w:szCs w:val="28"/>
        </w:rPr>
        <w:t xml:space="preserve">Контроль по реализации данной Программы осуществляется директором МКУ ЖКХ </w:t>
      </w:r>
      <w:r w:rsidR="00253B73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D1E66" w:rsidRDefault="00AD1E66" w:rsidP="00906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Мероприятия Программы</w:t>
      </w:r>
    </w:p>
    <w:p w:rsidR="000B6738" w:rsidRDefault="009065C3" w:rsidP="009065C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C3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в МКУ ЖКХ</w:t>
      </w:r>
      <w:r w:rsidR="003C6B37">
        <w:rPr>
          <w:rFonts w:ascii="Times New Roman" w:hAnsi="Times New Roman" w:cs="Times New Roman"/>
          <w:b/>
          <w:sz w:val="28"/>
          <w:szCs w:val="28"/>
        </w:rPr>
        <w:t xml:space="preserve"> Новотроицкого сельсовета на 2022</w:t>
      </w:r>
      <w:r w:rsidRPr="009065C3">
        <w:rPr>
          <w:rFonts w:ascii="Times New Roman" w:hAnsi="Times New Roman" w:cs="Times New Roman"/>
          <w:b/>
          <w:sz w:val="28"/>
          <w:szCs w:val="28"/>
        </w:rPr>
        <w:t>-20</w:t>
      </w:r>
      <w:r w:rsidR="003C6B37">
        <w:rPr>
          <w:rFonts w:ascii="Times New Roman" w:hAnsi="Times New Roman" w:cs="Times New Roman"/>
          <w:b/>
          <w:sz w:val="28"/>
          <w:szCs w:val="28"/>
        </w:rPr>
        <w:t>24</w:t>
      </w:r>
      <w:r w:rsidRPr="009065C3">
        <w:rPr>
          <w:rFonts w:ascii="Times New Roman" w:hAnsi="Times New Roman" w:cs="Times New Roman"/>
          <w:b/>
          <w:sz w:val="28"/>
          <w:szCs w:val="28"/>
        </w:rPr>
        <w:t xml:space="preserve"> годы. Водоснабжение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65C3" w:rsidRPr="009065C3" w:rsidRDefault="009065C3" w:rsidP="009065C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69" w:type="dxa"/>
        <w:tblInd w:w="-885" w:type="dxa"/>
        <w:tblLayout w:type="fixed"/>
        <w:tblLook w:val="04A0"/>
      </w:tblPr>
      <w:tblGrid>
        <w:gridCol w:w="594"/>
        <w:gridCol w:w="1675"/>
        <w:gridCol w:w="1134"/>
        <w:gridCol w:w="708"/>
        <w:gridCol w:w="709"/>
        <w:gridCol w:w="840"/>
        <w:gridCol w:w="1003"/>
        <w:gridCol w:w="1276"/>
        <w:gridCol w:w="1276"/>
        <w:gridCol w:w="1554"/>
      </w:tblGrid>
      <w:tr w:rsidR="000B6738" w:rsidTr="003A577A">
        <w:trPr>
          <w:trHeight w:val="930"/>
        </w:trPr>
        <w:tc>
          <w:tcPr>
            <w:tcW w:w="594" w:type="dxa"/>
            <w:vMerge w:val="restart"/>
          </w:tcPr>
          <w:p w:rsidR="000B6738" w:rsidRPr="000B6738" w:rsidRDefault="000B6738" w:rsidP="00AD1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9065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260" w:type="dxa"/>
            <w:gridSpan w:val="4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затрат </w:t>
            </w: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Отвествен</w:t>
            </w:r>
            <w:proofErr w:type="spellEnd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испол-ль</w:t>
            </w:r>
            <w:proofErr w:type="spellEnd"/>
          </w:p>
        </w:tc>
        <w:tc>
          <w:tcPr>
            <w:tcW w:w="1554" w:type="dxa"/>
            <w:vMerge w:val="restart"/>
          </w:tcPr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0B6738" w:rsidRPr="000B6738" w:rsidRDefault="000B6738" w:rsidP="000B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5752F" w:rsidTr="003A577A">
        <w:trPr>
          <w:trHeight w:val="360"/>
        </w:trPr>
        <w:tc>
          <w:tcPr>
            <w:tcW w:w="594" w:type="dxa"/>
            <w:vMerge/>
          </w:tcPr>
          <w:p w:rsidR="0025752F" w:rsidRPr="000B6738" w:rsidRDefault="0025752F" w:rsidP="00AD1E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5752F" w:rsidRPr="000B6738" w:rsidRDefault="0025752F" w:rsidP="000B6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5752F" w:rsidRPr="000B6738" w:rsidRDefault="0025752F" w:rsidP="000B6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752F" w:rsidRPr="0025752F" w:rsidRDefault="0025752F" w:rsidP="00FF4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5752F" w:rsidRPr="0025752F" w:rsidRDefault="0025752F" w:rsidP="00FF4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25752F" w:rsidRPr="0025752F" w:rsidRDefault="0025752F" w:rsidP="00FF4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25752F" w:rsidRPr="0025752F" w:rsidRDefault="0025752F" w:rsidP="00257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25752F" w:rsidRPr="000B6738" w:rsidRDefault="0025752F" w:rsidP="000B6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752F" w:rsidRPr="000B6738" w:rsidRDefault="0025752F" w:rsidP="000B6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25752F" w:rsidRPr="000B6738" w:rsidRDefault="0025752F" w:rsidP="000B6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E9" w:rsidRPr="003A577A" w:rsidTr="003A577A">
        <w:trPr>
          <w:trHeight w:val="360"/>
        </w:trPr>
        <w:tc>
          <w:tcPr>
            <w:tcW w:w="594" w:type="dxa"/>
          </w:tcPr>
          <w:p w:rsidR="002231E9" w:rsidRPr="003A577A" w:rsidRDefault="002231E9" w:rsidP="00AD1E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Частичный ремонт водопровода и водозаборных колонок</w:t>
            </w:r>
          </w:p>
        </w:tc>
        <w:tc>
          <w:tcPr>
            <w:tcW w:w="1134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2231E9" w:rsidRPr="003A577A" w:rsidRDefault="002731E2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31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231E9" w:rsidRPr="003A577A" w:rsidRDefault="002731E2" w:rsidP="000E7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31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2231E9" w:rsidRPr="003A577A" w:rsidRDefault="002731E2" w:rsidP="000E7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31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3" w:type="dxa"/>
          </w:tcPr>
          <w:p w:rsidR="002231E9" w:rsidRPr="003A577A" w:rsidRDefault="002731E2" w:rsidP="000E7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231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сельсовета.</w:t>
            </w:r>
          </w:p>
        </w:tc>
        <w:tc>
          <w:tcPr>
            <w:tcW w:w="1554" w:type="dxa"/>
          </w:tcPr>
          <w:p w:rsidR="002231E9" w:rsidRPr="003A577A" w:rsidRDefault="002231E9" w:rsidP="007B1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77A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пот</w:t>
            </w: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 xml:space="preserve">ерь воды при её транспортировке, </w:t>
            </w:r>
            <w:r w:rsidRPr="003A577A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аварийности систем водоснабжения</w:t>
            </w:r>
          </w:p>
        </w:tc>
      </w:tr>
      <w:tr w:rsidR="002231E9" w:rsidRPr="003A577A" w:rsidTr="003A577A">
        <w:trPr>
          <w:trHeight w:val="360"/>
        </w:trPr>
        <w:tc>
          <w:tcPr>
            <w:tcW w:w="594" w:type="dxa"/>
          </w:tcPr>
          <w:p w:rsidR="002231E9" w:rsidRPr="003A577A" w:rsidRDefault="002731E2" w:rsidP="00AD1E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2231E9" w:rsidRPr="003A577A" w:rsidRDefault="002231E9" w:rsidP="002231E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31E9">
              <w:rPr>
                <w:rFonts w:ascii="Times New Roman" w:hAnsi="Times New Roman" w:cs="Times New Roman"/>
                <w:sz w:val="20"/>
                <w:szCs w:val="20"/>
              </w:rPr>
              <w:t>Контроль за эффективным использованием</w:t>
            </w:r>
            <w:r w:rsidR="00273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1E9">
              <w:rPr>
                <w:rFonts w:ascii="Times New Roman" w:hAnsi="Times New Roman" w:cs="Times New Roman"/>
                <w:sz w:val="20"/>
                <w:szCs w:val="20"/>
              </w:rPr>
              <w:t xml:space="preserve">объёмов </w:t>
            </w: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используемой при подаче и транспортировке воды, а так же используемой для целей отопления </w:t>
            </w:r>
            <w:proofErr w:type="gramStart"/>
            <w:r w:rsidRPr="003A577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A577A">
              <w:rPr>
                <w:rFonts w:ascii="Times New Roman" w:hAnsi="Times New Roman" w:cs="Times New Roman"/>
                <w:sz w:val="20"/>
                <w:szCs w:val="20"/>
              </w:rPr>
              <w:t xml:space="preserve"> добычи воды</w:t>
            </w:r>
          </w:p>
        </w:tc>
        <w:tc>
          <w:tcPr>
            <w:tcW w:w="1134" w:type="dxa"/>
          </w:tcPr>
          <w:p w:rsidR="002231E9" w:rsidRPr="003A577A" w:rsidRDefault="002231E9" w:rsidP="003A57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>Данные мероприятия не требуют финансирования</w:t>
            </w:r>
          </w:p>
        </w:tc>
        <w:tc>
          <w:tcPr>
            <w:tcW w:w="708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31E9" w:rsidRPr="003A577A" w:rsidRDefault="002231E9" w:rsidP="000B6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</w:tcPr>
          <w:p w:rsidR="002231E9" w:rsidRPr="003A577A" w:rsidRDefault="002231E9" w:rsidP="003A57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 w:rsidRPr="003A577A">
              <w:rPr>
                <w:rFonts w:ascii="Times New Roman" w:hAnsi="Times New Roman" w:cs="Times New Roman"/>
                <w:sz w:val="20"/>
                <w:szCs w:val="20"/>
              </w:rPr>
              <w:t xml:space="preserve"> по ремонту и обслуживанию систем водоснабжения   МКУ ЖКХ Новотроицкого сельсовета</w:t>
            </w:r>
          </w:p>
        </w:tc>
        <w:tc>
          <w:tcPr>
            <w:tcW w:w="1554" w:type="dxa"/>
          </w:tcPr>
          <w:p w:rsidR="002231E9" w:rsidRDefault="002231E9" w:rsidP="007B1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Сокращение объёмов электрической энергии, используемой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231E9" w:rsidRDefault="002231E9" w:rsidP="007B1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 при подаче и транспортировке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31E9" w:rsidRPr="003A577A" w:rsidRDefault="002231E9" w:rsidP="007B1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 отопления </w:t>
            </w:r>
            <w:proofErr w:type="gramStart"/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 добычи воды</w:t>
            </w:r>
          </w:p>
        </w:tc>
      </w:tr>
    </w:tbl>
    <w:p w:rsidR="000B6738" w:rsidRPr="000B6738" w:rsidRDefault="000B6738" w:rsidP="002231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E66" w:rsidRDefault="00AD1E66" w:rsidP="00AD1E6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Целевые показатели</w:t>
      </w:r>
      <w:r w:rsidR="00615BBE">
        <w:rPr>
          <w:rFonts w:ascii="Times New Roman" w:hAnsi="Times New Roman" w:cs="Times New Roman"/>
          <w:b/>
          <w:sz w:val="28"/>
          <w:szCs w:val="28"/>
        </w:rPr>
        <w:t xml:space="preserve"> энергосбережения и повышения энергетической эффективности</w:t>
      </w:r>
    </w:p>
    <w:tbl>
      <w:tblPr>
        <w:tblStyle w:val="a5"/>
        <w:tblpPr w:leftFromText="180" w:rightFromText="180" w:vertAnchor="text" w:horzAnchor="margin" w:tblpX="-318" w:tblpY="199"/>
        <w:tblW w:w="9924" w:type="dxa"/>
        <w:tblLayout w:type="fixed"/>
        <w:tblLook w:val="04A0"/>
      </w:tblPr>
      <w:tblGrid>
        <w:gridCol w:w="840"/>
        <w:gridCol w:w="4536"/>
        <w:gridCol w:w="1571"/>
        <w:gridCol w:w="1417"/>
        <w:gridCol w:w="1560"/>
      </w:tblGrid>
      <w:tr w:rsidR="00253B73" w:rsidTr="003C6B37">
        <w:trPr>
          <w:trHeight w:val="315"/>
        </w:trPr>
        <w:tc>
          <w:tcPr>
            <w:tcW w:w="840" w:type="dxa"/>
            <w:vMerge w:val="restart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48" w:type="dxa"/>
            <w:gridSpan w:val="3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показателя</w:t>
            </w:r>
          </w:p>
        </w:tc>
      </w:tr>
      <w:tr w:rsidR="00253B73" w:rsidTr="003C6B37">
        <w:trPr>
          <w:trHeight w:val="330"/>
        </w:trPr>
        <w:tc>
          <w:tcPr>
            <w:tcW w:w="840" w:type="dxa"/>
            <w:vMerge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E4969"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4901"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969"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53B73" w:rsidRPr="003C6B37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4901"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969"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Сокращение объёмов электрической энергии, используемой при подаче и транспортировке воды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3B73" w:rsidRPr="00E8588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  <w:r w:rsidR="00253B73"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объёмов электрической энергии используемой для целей отопления </w:t>
            </w:r>
            <w:proofErr w:type="gramStart"/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 добычи воды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57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57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57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Сокращение потерь воды при её транспортировке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88A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приборами учёта в части рисурсоснабжаемой деятельности и собственного потребления </w:t>
            </w:r>
          </w:p>
        </w:tc>
        <w:tc>
          <w:tcPr>
            <w:tcW w:w="1571" w:type="dxa"/>
          </w:tcPr>
          <w:p w:rsidR="00253B73" w:rsidRPr="00E8588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53B73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417" w:type="dxa"/>
          </w:tcPr>
          <w:p w:rsidR="00253B73" w:rsidRPr="00E8588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53B73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560" w:type="dxa"/>
          </w:tcPr>
          <w:p w:rsidR="00253B73" w:rsidRPr="00E8588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53B73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253B73" w:rsidRPr="002E12D9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D9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расхода энергоресурсов на собственные нужды организации в зданиях, строениях, сооружениях, эксплуатируемых регулируемой организацией в рамках </w:t>
            </w:r>
            <w:r w:rsidRPr="002E1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деятельности в сфере водоснабжения и водоотведения 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D04EA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3B73" w:rsidRPr="00E8588A" w:rsidTr="003C6B37">
        <w:tc>
          <w:tcPr>
            <w:tcW w:w="84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5.2.</w:t>
            </w:r>
          </w:p>
        </w:tc>
        <w:tc>
          <w:tcPr>
            <w:tcW w:w="4536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Тепловая энергия</w:t>
            </w:r>
          </w:p>
        </w:tc>
        <w:tc>
          <w:tcPr>
            <w:tcW w:w="1571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53B73" w:rsidRPr="00E8588A" w:rsidRDefault="00253B73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4EA" w:rsidRPr="00E8588A" w:rsidTr="003C6B37">
        <w:tc>
          <w:tcPr>
            <w:tcW w:w="840" w:type="dxa"/>
          </w:tcPr>
          <w:p w:rsidR="00AD04E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5.3.</w:t>
            </w:r>
          </w:p>
        </w:tc>
        <w:tc>
          <w:tcPr>
            <w:tcW w:w="4536" w:type="dxa"/>
          </w:tcPr>
          <w:p w:rsidR="00AD04E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Холодная вода</w:t>
            </w:r>
          </w:p>
        </w:tc>
        <w:tc>
          <w:tcPr>
            <w:tcW w:w="1571" w:type="dxa"/>
          </w:tcPr>
          <w:p w:rsidR="00AD04EA" w:rsidRPr="00E8588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0,3%</w:t>
            </w:r>
          </w:p>
        </w:tc>
        <w:tc>
          <w:tcPr>
            <w:tcW w:w="1417" w:type="dxa"/>
          </w:tcPr>
          <w:p w:rsidR="00AD04EA" w:rsidRDefault="00AD04EA" w:rsidP="003C6B37">
            <w:pPr>
              <w:jc w:val="center"/>
            </w:pPr>
            <w:r w:rsidRPr="008A0C96">
              <w:rPr>
                <w:rFonts w:ascii="Times New Roman" w:hAnsi="Times New Roman" w:cs="Times New Roman"/>
                <w:b/>
                <w:sz w:val="20"/>
                <w:szCs w:val="20"/>
              </w:rPr>
              <w:t>0,3%</w:t>
            </w:r>
          </w:p>
        </w:tc>
        <w:tc>
          <w:tcPr>
            <w:tcW w:w="1560" w:type="dxa"/>
          </w:tcPr>
          <w:p w:rsidR="00AD04EA" w:rsidRDefault="00AD04EA" w:rsidP="003C6B37">
            <w:pPr>
              <w:jc w:val="center"/>
            </w:pPr>
            <w:r w:rsidRPr="008A0C96">
              <w:rPr>
                <w:rFonts w:ascii="Times New Roman" w:hAnsi="Times New Roman" w:cs="Times New Roman"/>
                <w:b/>
                <w:sz w:val="20"/>
                <w:szCs w:val="20"/>
              </w:rPr>
              <w:t>0,3%</w:t>
            </w:r>
          </w:p>
        </w:tc>
      </w:tr>
      <w:tr w:rsidR="00AD04EA" w:rsidRPr="00E8588A" w:rsidTr="003C6B37">
        <w:tc>
          <w:tcPr>
            <w:tcW w:w="840" w:type="dxa"/>
          </w:tcPr>
          <w:p w:rsidR="00AD04E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AD04EA" w:rsidRPr="00AD04EA" w:rsidRDefault="00AD04EA" w:rsidP="003C6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использования регулируемыми организациями осветительных устройств с использованием светодиодов в общем объеме используемых осветительных устройств</w:t>
            </w:r>
          </w:p>
        </w:tc>
        <w:tc>
          <w:tcPr>
            <w:tcW w:w="1571" w:type="dxa"/>
          </w:tcPr>
          <w:p w:rsidR="00AD04EA" w:rsidRDefault="00AD04EA" w:rsidP="003C6B37">
            <w:pPr>
              <w:jc w:val="center"/>
            </w:pPr>
            <w:r w:rsidRPr="00FC711F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417" w:type="dxa"/>
          </w:tcPr>
          <w:p w:rsidR="00AD04EA" w:rsidRDefault="00AD04EA" w:rsidP="003C6B37">
            <w:pPr>
              <w:jc w:val="center"/>
            </w:pPr>
            <w:r w:rsidRPr="00FC711F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:rsidR="00AD04EA" w:rsidRDefault="00AD04EA" w:rsidP="003C6B37">
            <w:pPr>
              <w:jc w:val="center"/>
            </w:pPr>
            <w:r w:rsidRPr="00FC711F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</w:tbl>
    <w:p w:rsidR="00615BBE" w:rsidRDefault="00615BBE" w:rsidP="00AD1E6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7D" w:rsidRDefault="00C3407D" w:rsidP="00615B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407D" w:rsidRDefault="00C3407D" w:rsidP="00C3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7D">
        <w:rPr>
          <w:rFonts w:ascii="Times New Roman" w:hAnsi="Times New Roman" w:cs="Times New Roman"/>
          <w:b/>
          <w:sz w:val="28"/>
          <w:szCs w:val="28"/>
        </w:rPr>
        <w:t>8. Мероприятия по энергосбережени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3407D">
        <w:rPr>
          <w:rFonts w:ascii="Times New Roman" w:hAnsi="Times New Roman" w:cs="Times New Roman"/>
          <w:b/>
          <w:sz w:val="28"/>
          <w:szCs w:val="28"/>
        </w:rPr>
        <w:t xml:space="preserve"> и повышению энергетической эффективности</w:t>
      </w:r>
    </w:p>
    <w:p w:rsidR="003C6B37" w:rsidRDefault="003C6B37" w:rsidP="00C3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C3407D" w:rsidTr="00C3407D">
        <w:tc>
          <w:tcPr>
            <w:tcW w:w="1384" w:type="dxa"/>
          </w:tcPr>
          <w:p w:rsidR="00C3407D" w:rsidRPr="003C6B37" w:rsidRDefault="00C3407D" w:rsidP="00C34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C3407D" w:rsidRPr="003C6B37" w:rsidRDefault="00C3407D" w:rsidP="00C34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C3407D" w:rsidRPr="003C6B37" w:rsidRDefault="00C3407D" w:rsidP="00C34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обследований сетей водоснабжения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 раз в 3 года (ориентировочно август 2022 г.)</w:t>
            </w: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Анализ качества предоставления услуг водоснабжения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Оценка аварийности в сетях водоснабжения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Оценка  потерь воды при транспортировке</w:t>
            </w:r>
          </w:p>
        </w:tc>
        <w:tc>
          <w:tcPr>
            <w:tcW w:w="3191" w:type="dxa"/>
            <w:vMerge w:val="restart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Оценка пропускной способности сетей водоснабжения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модернизации, оборудования, используемого при осуществлении деятельности по водоснабжению и водоотведению, внедрение инновационных, энергосберегающих решений и технологий 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сокращению объёмов электрической энергии, используемой </w:t>
            </w:r>
            <w:proofErr w:type="gramStart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добычи</w:t>
            </w:r>
            <w:proofErr w:type="gramEnd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транспортировке воды, приеме, транспортировке и очистке сточных вод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сокращению объёмов электрической энергии, используемой для  целей отопления </w:t>
            </w:r>
            <w:proofErr w:type="gramStart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добычи</w:t>
            </w:r>
            <w:proofErr w:type="gramEnd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воды, приеме транспортировке и очистке сточных вод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Мероприятия по сокрушению потерь воды при её транспортировке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на организацию учета воды при ее производстве и транспортировке до потребителя 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6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расходов энергоресурсов на собственные нужды организации в зданиях, строениях, сооружениях,  находящихся в собственности регулируемых организаций в рамках осуществления деятельности по  водоснабжению и водоотведению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087DAA">
        <w:tc>
          <w:tcPr>
            <w:tcW w:w="1384" w:type="dxa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6" w:type="dxa"/>
          </w:tcPr>
          <w:p w:rsidR="0096427C" w:rsidRPr="003C6B37" w:rsidRDefault="0096427C" w:rsidP="004578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аварийности в системах водоснабжения и водоотведения</w:t>
            </w:r>
          </w:p>
        </w:tc>
        <w:tc>
          <w:tcPr>
            <w:tcW w:w="3191" w:type="dxa"/>
            <w:vMerge/>
            <w:vAlign w:val="center"/>
          </w:tcPr>
          <w:p w:rsidR="0096427C" w:rsidRPr="003C6B37" w:rsidRDefault="0096427C" w:rsidP="00C34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27C" w:rsidTr="00C3407D">
        <w:tc>
          <w:tcPr>
            <w:tcW w:w="1384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6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Мероприятия по доведению использования регулируемыми организациями осветительных устройств с использованием светодиодов в общем объеме используемых осветительных устройств до уровня не менее 75%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2022-2024годы</w:t>
            </w:r>
          </w:p>
        </w:tc>
      </w:tr>
    </w:tbl>
    <w:p w:rsidR="0096427C" w:rsidRDefault="0096427C" w:rsidP="00964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427C" w:rsidRDefault="003C6B37" w:rsidP="00964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27C" w:rsidRPr="0096427C">
        <w:rPr>
          <w:rFonts w:ascii="Times New Roman" w:hAnsi="Times New Roman" w:cs="Times New Roman"/>
          <w:sz w:val="28"/>
          <w:szCs w:val="28"/>
        </w:rPr>
        <w:t>Показатели энергетической эффективности объектов, создание или модернизация которых планируется производственными или инвестиционными программами регулируемых организаций</w:t>
      </w:r>
    </w:p>
    <w:p w:rsidR="0096427C" w:rsidRDefault="0096427C" w:rsidP="00964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6427C" w:rsidRPr="0096427C" w:rsidTr="00A50DCC">
        <w:tc>
          <w:tcPr>
            <w:tcW w:w="817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энергетической эффективности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6427C" w:rsidRPr="0096427C" w:rsidTr="00A50DCC">
        <w:tc>
          <w:tcPr>
            <w:tcW w:w="817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3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Экономия ресурсо</w:t>
            </w:r>
            <w:proofErr w:type="gramStart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C6B37">
              <w:rPr>
                <w:rFonts w:ascii="Times New Roman" w:hAnsi="Times New Roman" w:cs="Times New Roman"/>
                <w:sz w:val="20"/>
                <w:szCs w:val="20"/>
              </w:rPr>
              <w:t>электроэнергии, воды) в процессе производства и транспортировки воды, приема, транспортировки и очистки сточных вод</w:t>
            </w:r>
          </w:p>
        </w:tc>
        <w:tc>
          <w:tcPr>
            <w:tcW w:w="3191" w:type="dxa"/>
          </w:tcPr>
          <w:p w:rsidR="0096427C" w:rsidRPr="003C6B37" w:rsidRDefault="0096427C" w:rsidP="00A50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27C" w:rsidRPr="0096427C" w:rsidRDefault="0096427C" w:rsidP="00964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5C3" w:rsidRDefault="000D250C" w:rsidP="00906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Показатели энергетической эффективности объекта</w:t>
      </w:r>
    </w:p>
    <w:p w:rsidR="000D250C" w:rsidRPr="009065C3" w:rsidRDefault="009065C3" w:rsidP="00906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6B37">
        <w:rPr>
          <w:rFonts w:ascii="Times New Roman" w:hAnsi="Times New Roman" w:cs="Times New Roman"/>
          <w:sz w:val="28"/>
          <w:szCs w:val="28"/>
        </w:rPr>
        <w:t>В период 2022</w:t>
      </w:r>
      <w:r w:rsidR="000D250C">
        <w:rPr>
          <w:rFonts w:ascii="Times New Roman" w:hAnsi="Times New Roman" w:cs="Times New Roman"/>
          <w:sz w:val="28"/>
          <w:szCs w:val="28"/>
        </w:rPr>
        <w:t>-20</w:t>
      </w:r>
      <w:r w:rsidR="003C6B37">
        <w:rPr>
          <w:rFonts w:ascii="Times New Roman" w:hAnsi="Times New Roman" w:cs="Times New Roman"/>
          <w:sz w:val="28"/>
          <w:szCs w:val="28"/>
        </w:rPr>
        <w:t>24</w:t>
      </w:r>
      <w:r w:rsidR="000D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250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0D250C">
        <w:rPr>
          <w:rFonts w:ascii="Times New Roman" w:hAnsi="Times New Roman" w:cs="Times New Roman"/>
          <w:sz w:val="28"/>
          <w:szCs w:val="28"/>
        </w:rPr>
        <w:t xml:space="preserve"> модернизация, создание объектов в сфере водоснабжения не планируется в связи с </w:t>
      </w:r>
      <w:r>
        <w:rPr>
          <w:rFonts w:ascii="Times New Roman" w:hAnsi="Times New Roman" w:cs="Times New Roman"/>
          <w:sz w:val="28"/>
          <w:szCs w:val="28"/>
        </w:rPr>
        <w:t>трудным</w:t>
      </w:r>
      <w:r w:rsidR="000D250C">
        <w:rPr>
          <w:rFonts w:ascii="Times New Roman" w:hAnsi="Times New Roman" w:cs="Times New Roman"/>
          <w:sz w:val="28"/>
          <w:szCs w:val="28"/>
        </w:rPr>
        <w:t xml:space="preserve"> финансовым положением.</w:t>
      </w:r>
    </w:p>
    <w:p w:rsidR="000D250C" w:rsidRDefault="000D250C" w:rsidP="000D2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50C" w:rsidRDefault="000D250C" w:rsidP="000D250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 не реализации программы энергосбережения в сфере водоснабжения </w:t>
      </w:r>
    </w:p>
    <w:p w:rsidR="000D250C" w:rsidRDefault="000D250C" w:rsidP="000D2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50C" w:rsidRDefault="00B81E32" w:rsidP="009065C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E32">
        <w:rPr>
          <w:rFonts w:ascii="Times New Roman" w:hAnsi="Times New Roman" w:cs="Times New Roman"/>
          <w:sz w:val="28"/>
          <w:szCs w:val="28"/>
        </w:rPr>
        <w:t>Программа энергосбережения в сфере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содержит потенциальные риски.</w:t>
      </w:r>
    </w:p>
    <w:p w:rsidR="00B81E32" w:rsidRDefault="00E165B5" w:rsidP="009065C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</w:t>
      </w:r>
      <w:r w:rsidR="00B81E32">
        <w:rPr>
          <w:rFonts w:ascii="Times New Roman" w:hAnsi="Times New Roman" w:cs="Times New Roman"/>
          <w:sz w:val="28"/>
          <w:szCs w:val="28"/>
        </w:rPr>
        <w:t xml:space="preserve"> обуславливающие возникновение рисков:</w:t>
      </w:r>
    </w:p>
    <w:p w:rsidR="00B81E32" w:rsidRDefault="00B81E32" w:rsidP="009065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32">
        <w:rPr>
          <w:rFonts w:ascii="Times New Roman" w:hAnsi="Times New Roman" w:cs="Times New Roman"/>
          <w:sz w:val="28"/>
          <w:szCs w:val="28"/>
        </w:rPr>
        <w:t xml:space="preserve">Выполнение программы </w:t>
      </w:r>
      <w:r>
        <w:rPr>
          <w:rFonts w:ascii="Times New Roman" w:hAnsi="Times New Roman" w:cs="Times New Roman"/>
          <w:sz w:val="28"/>
          <w:szCs w:val="28"/>
        </w:rPr>
        <w:t>энергосбережения не в полном объёме;</w:t>
      </w:r>
    </w:p>
    <w:p w:rsidR="00B81E32" w:rsidRDefault="00B81E32" w:rsidP="009065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сроков реализации мероприятий;</w:t>
      </w:r>
    </w:p>
    <w:p w:rsidR="00B81E32" w:rsidRDefault="00B81E32" w:rsidP="009065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финансовое обеспечения.</w:t>
      </w:r>
    </w:p>
    <w:p w:rsidR="003F5339" w:rsidRDefault="00B81E32" w:rsidP="0090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трёх выше 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 содержит угрозу срыва программы энергосбережение в сфере водоснабжения.</w:t>
      </w:r>
    </w:p>
    <w:p w:rsidR="00B81E32" w:rsidRPr="00B81E32" w:rsidRDefault="003F5339" w:rsidP="0090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Снизить данный риск возможно при условии своевременного обеспечения в полном объёме финансовых потребностей на реализацию программы энергосбережения в сфере водоснабжения.</w:t>
      </w:r>
      <w:r w:rsidR="00B81E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E32" w:rsidRPr="00B81E32" w:rsidSect="0027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F16DD1"/>
    <w:multiLevelType w:val="hybridMultilevel"/>
    <w:tmpl w:val="9FCC052C"/>
    <w:lvl w:ilvl="0" w:tplc="1938DD0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3F3B"/>
    <w:multiLevelType w:val="hybridMultilevel"/>
    <w:tmpl w:val="EB803EC2"/>
    <w:lvl w:ilvl="0" w:tplc="6FB633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A3E91"/>
    <w:multiLevelType w:val="hybridMultilevel"/>
    <w:tmpl w:val="E89E9A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43A6026"/>
    <w:multiLevelType w:val="hybridMultilevel"/>
    <w:tmpl w:val="E1AC15BA"/>
    <w:lvl w:ilvl="0" w:tplc="7708FF8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E534B"/>
    <w:multiLevelType w:val="hybridMultilevel"/>
    <w:tmpl w:val="153E6A38"/>
    <w:lvl w:ilvl="0" w:tplc="88F6E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33365"/>
    <w:multiLevelType w:val="hybridMultilevel"/>
    <w:tmpl w:val="FB0C97F8"/>
    <w:lvl w:ilvl="0" w:tplc="18D276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6A4"/>
    <w:rsid w:val="00005473"/>
    <w:rsid w:val="0001524D"/>
    <w:rsid w:val="0002456B"/>
    <w:rsid w:val="000A6F9A"/>
    <w:rsid w:val="000B6738"/>
    <w:rsid w:val="000D250C"/>
    <w:rsid w:val="000E4969"/>
    <w:rsid w:val="0018236B"/>
    <w:rsid w:val="001B1C39"/>
    <w:rsid w:val="001F4F83"/>
    <w:rsid w:val="002231E9"/>
    <w:rsid w:val="00237FFB"/>
    <w:rsid w:val="002408FF"/>
    <w:rsid w:val="00253B73"/>
    <w:rsid w:val="0025752F"/>
    <w:rsid w:val="00265DD8"/>
    <w:rsid w:val="0026745A"/>
    <w:rsid w:val="002709C6"/>
    <w:rsid w:val="002731E2"/>
    <w:rsid w:val="002A7915"/>
    <w:rsid w:val="002B1D91"/>
    <w:rsid w:val="002E12D9"/>
    <w:rsid w:val="003A577A"/>
    <w:rsid w:val="003C6B37"/>
    <w:rsid w:val="003F5339"/>
    <w:rsid w:val="004025E4"/>
    <w:rsid w:val="0041233E"/>
    <w:rsid w:val="004578AD"/>
    <w:rsid w:val="0050139B"/>
    <w:rsid w:val="00504EBF"/>
    <w:rsid w:val="0054422D"/>
    <w:rsid w:val="00567EDE"/>
    <w:rsid w:val="00576C97"/>
    <w:rsid w:val="005D06A4"/>
    <w:rsid w:val="005D3D78"/>
    <w:rsid w:val="005D7FE4"/>
    <w:rsid w:val="00615BBE"/>
    <w:rsid w:val="006411F2"/>
    <w:rsid w:val="00680C7C"/>
    <w:rsid w:val="006D0FEB"/>
    <w:rsid w:val="006E40F7"/>
    <w:rsid w:val="00706415"/>
    <w:rsid w:val="0079211E"/>
    <w:rsid w:val="007B123D"/>
    <w:rsid w:val="007F2931"/>
    <w:rsid w:val="007F375E"/>
    <w:rsid w:val="008E3097"/>
    <w:rsid w:val="009065C3"/>
    <w:rsid w:val="00940490"/>
    <w:rsid w:val="0096427C"/>
    <w:rsid w:val="009937E1"/>
    <w:rsid w:val="009A3640"/>
    <w:rsid w:val="009E4933"/>
    <w:rsid w:val="009F0CAD"/>
    <w:rsid w:val="00A15A68"/>
    <w:rsid w:val="00A54C1A"/>
    <w:rsid w:val="00A710F0"/>
    <w:rsid w:val="00A848EF"/>
    <w:rsid w:val="00AC7FDE"/>
    <w:rsid w:val="00AD04EA"/>
    <w:rsid w:val="00AD1E66"/>
    <w:rsid w:val="00AE0B2E"/>
    <w:rsid w:val="00B0691F"/>
    <w:rsid w:val="00B07E50"/>
    <w:rsid w:val="00B3660C"/>
    <w:rsid w:val="00B81E32"/>
    <w:rsid w:val="00BF5479"/>
    <w:rsid w:val="00C3407D"/>
    <w:rsid w:val="00C61304"/>
    <w:rsid w:val="00C94346"/>
    <w:rsid w:val="00CA382A"/>
    <w:rsid w:val="00CA5937"/>
    <w:rsid w:val="00CD58A0"/>
    <w:rsid w:val="00D037AF"/>
    <w:rsid w:val="00DA4401"/>
    <w:rsid w:val="00DB7496"/>
    <w:rsid w:val="00DD727C"/>
    <w:rsid w:val="00E03DA0"/>
    <w:rsid w:val="00E165B5"/>
    <w:rsid w:val="00E601DB"/>
    <w:rsid w:val="00E8462D"/>
    <w:rsid w:val="00E8588A"/>
    <w:rsid w:val="00EA7479"/>
    <w:rsid w:val="00EF32AE"/>
    <w:rsid w:val="00F1624D"/>
    <w:rsid w:val="00F650F8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5D06A4"/>
    <w:pPr>
      <w:spacing w:after="0" w:line="240" w:lineRule="auto"/>
    </w:pPr>
  </w:style>
  <w:style w:type="table" w:styleId="a5">
    <w:name w:val="Table Grid"/>
    <w:basedOn w:val="a1"/>
    <w:rsid w:val="005D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16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1"/>
    <w:locked/>
    <w:rsid w:val="00FF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38</cp:revision>
  <cp:lastPrinted>2016-05-06T04:47:00Z</cp:lastPrinted>
  <dcterms:created xsi:type="dcterms:W3CDTF">2016-02-25T03:32:00Z</dcterms:created>
  <dcterms:modified xsi:type="dcterms:W3CDTF">2021-06-24T04:50:00Z</dcterms:modified>
</cp:coreProperties>
</file>