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0A0C8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A0C80">
              <w:rPr>
                <w:rFonts w:ascii="Times New Roman" w:hAnsi="Times New Roman"/>
                <w:b/>
                <w:sz w:val="52"/>
                <w:szCs w:val="52"/>
              </w:rPr>
              <w:t>10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A0C8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0230A" w:rsidRDefault="0060230A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0230A" w:rsidRPr="0060230A" w:rsidRDefault="008F125E" w:rsidP="0060230A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30A">
        <w:rPr>
          <w:rFonts w:ascii="Times New Roman" w:hAnsi="Times New Roman" w:cs="Times New Roman"/>
          <w:b/>
          <w:sz w:val="24"/>
          <w:szCs w:val="24"/>
        </w:rPr>
        <w:t xml:space="preserve">Решение Совета депутатов от </w:t>
      </w:r>
      <w:r w:rsidR="0060230A" w:rsidRPr="0060230A">
        <w:rPr>
          <w:rFonts w:ascii="Times New Roman" w:hAnsi="Times New Roman" w:cs="Times New Roman"/>
          <w:b/>
          <w:sz w:val="24"/>
          <w:szCs w:val="24"/>
        </w:rPr>
        <w:t>13</w:t>
      </w:r>
      <w:r w:rsidRPr="0060230A">
        <w:rPr>
          <w:rFonts w:ascii="Times New Roman" w:hAnsi="Times New Roman" w:cs="Times New Roman"/>
          <w:b/>
          <w:sz w:val="24"/>
          <w:szCs w:val="24"/>
        </w:rPr>
        <w:t>.</w:t>
      </w:r>
      <w:r w:rsidR="0060230A" w:rsidRPr="0060230A">
        <w:rPr>
          <w:rFonts w:ascii="Times New Roman" w:hAnsi="Times New Roman" w:cs="Times New Roman"/>
          <w:b/>
          <w:sz w:val="24"/>
          <w:szCs w:val="24"/>
        </w:rPr>
        <w:t>04</w:t>
      </w:r>
      <w:r w:rsidR="00163A86" w:rsidRPr="0060230A">
        <w:rPr>
          <w:rFonts w:ascii="Times New Roman" w:hAnsi="Times New Roman" w:cs="Times New Roman"/>
          <w:b/>
          <w:sz w:val="24"/>
          <w:szCs w:val="24"/>
        </w:rPr>
        <w:t>.20</w:t>
      </w:r>
      <w:r w:rsidR="0060230A" w:rsidRPr="0060230A">
        <w:rPr>
          <w:rFonts w:ascii="Times New Roman" w:hAnsi="Times New Roman" w:cs="Times New Roman"/>
          <w:b/>
          <w:sz w:val="24"/>
          <w:szCs w:val="24"/>
        </w:rPr>
        <w:t>20</w:t>
      </w:r>
      <w:r w:rsidRPr="0060230A">
        <w:rPr>
          <w:rFonts w:ascii="Times New Roman" w:hAnsi="Times New Roman" w:cs="Times New Roman"/>
          <w:b/>
          <w:sz w:val="24"/>
          <w:szCs w:val="24"/>
        </w:rPr>
        <w:t xml:space="preserve"> № 1 «</w:t>
      </w:r>
      <w:r w:rsidR="0060230A" w:rsidRPr="0060230A">
        <w:rPr>
          <w:rFonts w:ascii="Times New Roman" w:hAnsi="Times New Roman" w:cs="Times New Roman"/>
          <w:b/>
          <w:sz w:val="24"/>
          <w:szCs w:val="24"/>
        </w:rPr>
        <w:t>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60230A" w:rsidRPr="0060230A" w:rsidRDefault="0060230A" w:rsidP="0060230A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30A">
        <w:rPr>
          <w:rFonts w:ascii="Times New Roman" w:hAnsi="Times New Roman" w:cs="Times New Roman"/>
          <w:b/>
          <w:sz w:val="24"/>
          <w:szCs w:val="24"/>
        </w:rPr>
        <w:t>Решение Совета депутатов от 13.04.2020 № 2 «Об исполнении местного бюджета Новотроицкого сельсовета Северного района Новосибирской области за 2019 год»</w:t>
      </w:r>
    </w:p>
    <w:p w:rsidR="0060230A" w:rsidRDefault="0060230A" w:rsidP="0060230A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0230A">
        <w:rPr>
          <w:rFonts w:ascii="Times New Roman" w:hAnsi="Times New Roman" w:cs="Times New Roman"/>
          <w:b/>
          <w:sz w:val="24"/>
          <w:szCs w:val="24"/>
        </w:rPr>
        <w:t>Решение Совета депутатов от 13.04.2020 № 3 «</w:t>
      </w:r>
      <w:r w:rsidRPr="0060230A"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в Регламент </w:t>
      </w:r>
      <w:proofErr w:type="gramStart"/>
      <w:r w:rsidRPr="0060230A">
        <w:rPr>
          <w:rFonts w:ascii="Times New Roman" w:hAnsi="Times New Roman" w:cs="Times New Roman"/>
          <w:b/>
          <w:bCs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0A0C80" w:rsidRPr="00F53913" w:rsidRDefault="00F53913" w:rsidP="00293773">
      <w:pPr>
        <w:pStyle w:val="a9"/>
        <w:numPr>
          <w:ilvl w:val="0"/>
          <w:numId w:val="8"/>
        </w:numPr>
        <w:tabs>
          <w:tab w:val="left" w:pos="9355"/>
        </w:tabs>
        <w:spacing w:before="0" w:beforeAutospacing="0" w:after="0" w:afterAutospacing="0"/>
        <w:ind w:right="-1"/>
        <w:jc w:val="both"/>
        <w:rPr>
          <w:b/>
        </w:rPr>
      </w:pPr>
      <w:r w:rsidRPr="00F53913">
        <w:rPr>
          <w:b/>
        </w:rPr>
        <w:t>Решение Совета депутатов от 13.04.2020 № 4 «</w:t>
      </w:r>
      <w:r w:rsidRPr="00F53913">
        <w:rPr>
          <w:b/>
          <w:bCs/>
          <w:color w:val="000000"/>
          <w:spacing w:val="-1"/>
        </w:rPr>
        <w:t xml:space="preserve">Об утверждении </w:t>
      </w:r>
      <w:proofErr w:type="gramStart"/>
      <w:r w:rsidRPr="00F53913">
        <w:rPr>
          <w:b/>
          <w:bCs/>
          <w:color w:val="000000"/>
          <w:spacing w:val="-1"/>
        </w:rPr>
        <w:t xml:space="preserve">Порядка подведения </w:t>
      </w:r>
      <w:r w:rsidRPr="00F53913">
        <w:rPr>
          <w:b/>
        </w:rPr>
        <w:t>итогов продажи муниципального  имущества   администрации Новотроицкого сельсовета Северного района Новосибирской области</w:t>
      </w:r>
      <w:proofErr w:type="gramEnd"/>
      <w:r w:rsidRPr="00F53913">
        <w:rPr>
          <w:b/>
        </w:rPr>
        <w:t xml:space="preserve"> без объявления цены и заключения с покупателем договора купли-продажи муниципального имущества администрации Новотроицкого сельсовета Северного района Новосибирской области   без объявления цены»</w:t>
      </w:r>
    </w:p>
    <w:p w:rsidR="000A0C80" w:rsidRPr="0060230A" w:rsidRDefault="000A0C80" w:rsidP="0060230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0A0C80" w:rsidRPr="0060230A" w:rsidRDefault="000A0C80" w:rsidP="0060230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60230A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0A0C80" w:rsidRPr="0060230A" w:rsidRDefault="000A0C80" w:rsidP="0060230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0A0C80" w:rsidRPr="0060230A" w:rsidRDefault="000A0C80" w:rsidP="0060230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60230A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пятьдесят седьмой сессии</w:t>
      </w:r>
    </w:p>
    <w:p w:rsidR="000A0C80" w:rsidRPr="00293773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13.04.2020</w:t>
      </w:r>
      <w:r w:rsidRPr="0060230A">
        <w:rPr>
          <w:rFonts w:ascii="Times New Roman" w:hAnsi="Times New Roman" w:cs="Times New Roman"/>
          <w:sz w:val="20"/>
          <w:szCs w:val="20"/>
        </w:rPr>
        <w:tab/>
      </w:r>
      <w:r w:rsidRPr="0060230A">
        <w:rPr>
          <w:rFonts w:ascii="Times New Roman" w:hAnsi="Times New Roman" w:cs="Times New Roman"/>
          <w:sz w:val="20"/>
          <w:szCs w:val="20"/>
        </w:rPr>
        <w:tab/>
        <w:t xml:space="preserve">                            с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>овотроицк</w:t>
      </w:r>
      <w:r w:rsidRPr="0060230A">
        <w:rPr>
          <w:rFonts w:ascii="Times New Roman" w:hAnsi="Times New Roman" w:cs="Times New Roman"/>
          <w:sz w:val="20"/>
          <w:szCs w:val="20"/>
        </w:rPr>
        <w:tab/>
      </w:r>
      <w:r w:rsidRPr="0060230A">
        <w:rPr>
          <w:rFonts w:ascii="Times New Roman" w:hAnsi="Times New Roman" w:cs="Times New Roman"/>
          <w:sz w:val="20"/>
          <w:szCs w:val="20"/>
        </w:rPr>
        <w:tab/>
      </w:r>
      <w:r w:rsidRPr="0060230A">
        <w:rPr>
          <w:rFonts w:ascii="Times New Roman" w:hAnsi="Times New Roman" w:cs="Times New Roman"/>
          <w:sz w:val="20"/>
          <w:szCs w:val="20"/>
        </w:rPr>
        <w:tab/>
      </w:r>
      <w:r w:rsidRPr="0060230A">
        <w:rPr>
          <w:rFonts w:ascii="Times New Roman" w:hAnsi="Times New Roman" w:cs="Times New Roman"/>
          <w:sz w:val="20"/>
          <w:szCs w:val="20"/>
        </w:rPr>
        <w:tab/>
        <w:t xml:space="preserve">    № 1</w:t>
      </w:r>
    </w:p>
    <w:p w:rsidR="000A0C80" w:rsidRPr="00F53913" w:rsidRDefault="000A0C80" w:rsidP="00F5391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93773">
        <w:rPr>
          <w:rFonts w:ascii="Times New Roman" w:hAnsi="Times New Roman" w:cs="Times New Roman"/>
          <w:b/>
          <w:sz w:val="20"/>
          <w:szCs w:val="20"/>
        </w:rPr>
        <w:t>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по представлению сведений о доходах, расходах, об имуществе и обязательствах имущественного характера, и о внесении изменений в отдельные законы </w:t>
      </w:r>
      <w:r w:rsidRPr="0060230A">
        <w:rPr>
          <w:rFonts w:ascii="Times New Roman" w:hAnsi="Times New Roman" w:cs="Times New Roman"/>
          <w:sz w:val="20"/>
          <w:szCs w:val="20"/>
        </w:rPr>
        <w:lastRenderedPageBreak/>
        <w:t>Новосибирской области»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1"/>
      </w:r>
      <w:r w:rsidRPr="0060230A">
        <w:rPr>
          <w:rFonts w:ascii="Times New Roman" w:hAnsi="Times New Roman" w:cs="Times New Roman"/>
          <w:sz w:val="20"/>
          <w:szCs w:val="20"/>
        </w:rPr>
        <w:t>, на основании Устава Новотроицкого сельсовета Северного района Новосибирской области</w:t>
      </w:r>
      <w:r w:rsidRPr="006023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sz w:val="20"/>
          <w:szCs w:val="20"/>
        </w:rPr>
        <w:t>Совет депутатов Новотроицкого сельсовета Северного района Новосибирской области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РЕШИЛ: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1. Утвердить прилагаемый Порядок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</w:t>
      </w:r>
      <w:r w:rsidRPr="0060230A">
        <w:rPr>
          <w:rFonts w:ascii="Times New Roman" w:hAnsi="Times New Roman" w:cs="Times New Roman"/>
          <w:i/>
          <w:sz w:val="20"/>
          <w:szCs w:val="20"/>
        </w:rPr>
        <w:t>,</w:t>
      </w:r>
      <w:r w:rsidRPr="0060230A">
        <w:rPr>
          <w:rFonts w:ascii="Times New Roman" w:hAnsi="Times New Roman" w:cs="Times New Roman"/>
          <w:sz w:val="20"/>
          <w:szCs w:val="20"/>
        </w:rPr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2. Опубликовать настоящее решение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 в  информационно-телекоммуникационной сети «Интернет».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3. Настоящее решение вступает в силу со дня его официального опубликования и распространяет свое действие на правоотношения, урегулированные настоящим Порядком, возникшие с 09.12.2019.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      Председатель Совета депутатов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Северного района                                                Новотроицкого сельсовета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Северного района   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Новосибирской области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</w:t>
      </w:r>
      <w:proofErr w:type="spellStart"/>
      <w:r w:rsidRPr="0060230A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Н.Н.Панов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  <w:r w:rsidRPr="0060230A">
        <w:rPr>
          <w:rFonts w:ascii="Times New Roman" w:hAnsi="Times New Roman" w:cs="Times New Roman"/>
          <w:color w:val="000000"/>
          <w:sz w:val="20"/>
          <w:szCs w:val="20"/>
        </w:rPr>
        <w:t>УТВЕРЖДЕН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hAnsi="Times New Roman" w:cs="Times New Roman"/>
          <w:color w:val="000000"/>
          <w:sz w:val="20"/>
          <w:szCs w:val="20"/>
        </w:rPr>
        <w:t>Решением сессии Совета депутатов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hAnsi="Times New Roman" w:cs="Times New Roman"/>
          <w:color w:val="000000"/>
          <w:sz w:val="20"/>
          <w:szCs w:val="20"/>
        </w:rPr>
        <w:t>Новотроицкого сельсовета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hAnsi="Times New Roman" w:cs="Times New Roman"/>
          <w:color w:val="000000"/>
          <w:sz w:val="20"/>
          <w:szCs w:val="20"/>
        </w:rPr>
        <w:t>Северного района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hAnsi="Times New Roman" w:cs="Times New Roman"/>
          <w:color w:val="000000"/>
          <w:sz w:val="20"/>
          <w:szCs w:val="20"/>
        </w:rPr>
        <w:t>Новосибирской области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293773">
        <w:rPr>
          <w:rFonts w:ascii="Times New Roman" w:hAnsi="Times New Roman" w:cs="Times New Roman"/>
          <w:color w:val="000000"/>
          <w:sz w:val="20"/>
          <w:szCs w:val="20"/>
        </w:rPr>
        <w:t>13.04.2020 № 1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ПОРЯДОК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</w:t>
      </w:r>
      <w:r w:rsidRPr="0060230A">
        <w:rPr>
          <w:rFonts w:ascii="Times New Roman" w:hAnsi="Times New Roman" w:cs="Times New Roman"/>
          <w:b/>
          <w:i/>
          <w:sz w:val="20"/>
          <w:szCs w:val="20"/>
        </w:rPr>
        <w:t>,</w:t>
      </w:r>
      <w:r w:rsidRPr="0060230A">
        <w:rPr>
          <w:rFonts w:ascii="Times New Roman" w:hAnsi="Times New Roman" w:cs="Times New Roman"/>
          <w:b/>
          <w:sz w:val="20"/>
          <w:szCs w:val="20"/>
        </w:rPr>
        <w:t xml:space="preserve"> мер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ответственности, </w:t>
      </w: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>предусмотренных</w:t>
      </w:r>
      <w:proofErr w:type="gramEnd"/>
      <w:r w:rsidRPr="0060230A">
        <w:rPr>
          <w:rFonts w:ascii="Times New Roman" w:hAnsi="Times New Roman" w:cs="Times New Roman"/>
          <w:b/>
          <w:sz w:val="20"/>
          <w:szCs w:val="20"/>
        </w:rPr>
        <w:t xml:space="preserve"> частью 7.3-1 статьи 40 Федерального</w:t>
      </w:r>
    </w:p>
    <w:p w:rsidR="000A0C80" w:rsidRPr="00293773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закона от 06.10.2003 № 131-ФЗ «Об общих принципах организации местного самоуправления в Российской Федерации»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1. Настоящий Порядок определяет процедуру принятия решения о применении к главе Новотроицкого сельсовета Северного района Новосибирской области, депутату Совета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депутатов Новотроицкого сельсовета Северного района Новосибирской области, исполняющего свои полномочия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на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t>постоянной или непостоянной основе, члену выборного органа местного самоуправления администрации  Новотроицкого сельсовета Северного района Новосибирской области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t xml:space="preserve"> 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2"/>
      </w:r>
      <w:r w:rsidRPr="0060230A">
        <w:rPr>
          <w:rFonts w:ascii="Times New Roman" w:hAnsi="Times New Roman" w:cs="Times New Roman"/>
          <w:sz w:val="20"/>
          <w:szCs w:val="20"/>
        </w:rPr>
        <w:t>, (далее вместе – лицо, замещающее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муниципальную должность;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сведений является несущественным, мер ответственности, предусмотренных частью 7.3-1 статьи 40 Федерального закона от 06.10.2003 № 131-ФЗ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«Об общих принципах организации местного самоуправления в Российской Федерации» (далее – меры ответственности).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2. Решение о применении меры ответственности к лицу, замещающему муниципальную должность, за представление недостоверных и неполных сведений о доходах, если искажение этих сведений является несущественным, (далее – решение о применении меры ответственности) принимается Советом депутатов Новотроицкого сельсовета Северного района Новосибирской области.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3. 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 Новотроицкого сельсовета Северного района Новосибирской области</w:t>
      </w:r>
      <w:r w:rsidRPr="006023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sz w:val="20"/>
          <w:szCs w:val="20"/>
        </w:rPr>
        <w:t xml:space="preserve">в соответствии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lastRenderedPageBreak/>
        <w:t>частью 2 статьи 8.1 Закона Новосибирской области от 10.11.2017 № 216-ОЗ «Об 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области» (далее – Закон Новосибирской области № 216-ОЗ).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4. Настоящий Порядок не применяется при рассмотрении Советом депутатов Новотроицкого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сельсовета Северного района Новосибирской области  актов прокурорского реагирования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и/или судебных решений, содержащих информацию о выявлении фактов недостоверности или неполноты сведений о доходах, представленных лицами, замещающими муниципальные должности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3"/>
      </w:r>
      <w:r w:rsidRPr="0060230A">
        <w:rPr>
          <w:rFonts w:ascii="Times New Roman" w:hAnsi="Times New Roman" w:cs="Times New Roman"/>
          <w:sz w:val="20"/>
          <w:szCs w:val="20"/>
        </w:rPr>
        <w:t>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5. Информация Губернатора Новосибирской области,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 Новотроицкого сельсовета Северного района Новосибирской области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t>В течение трех рабочих дней со дня регистрации информация Губернатора Новосибирской области, указанная в пункте 3 настоящего Порядка, направляется в комиссию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администрации Новотроицкого сельсовета Северного района Новосибирской области (далее – комиссия) для предварительного рассмотрения и выработки рекомендаций по вопросу принятия решения о применении меры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ответственности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4"/>
      </w:r>
      <w:r w:rsidRPr="0060230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Заседание комиссии проводится в течение пятнадцати рабочих дней со дня поступления в комиссию информации Губернатора Новосибирской области, указанной в пункте 3 настоящего Порядка.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При рассмотрении комиссией информации Губернатора Новосибирской области, указанной в пункте 3 настоящего Порядка, лицу, замещающему муниципальную должность, по факту (фактам) недостоверности или неполноты сведений о доходах обеспечивается возможность дачи устных и/или письменных объяснений, представления дополнительных документов и материалов, присутствия на заседании комиссии.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По результатам заседания комиссии составляется протокол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5"/>
      </w:r>
      <w:r w:rsidRPr="0060230A">
        <w:rPr>
          <w:rFonts w:ascii="Times New Roman" w:hAnsi="Times New Roman" w:cs="Times New Roman"/>
          <w:sz w:val="20"/>
          <w:szCs w:val="20"/>
        </w:rPr>
        <w:t>, содержащий рекомендации Совету депутатов Новотроицкого сельсовета Северного района Новосибирской области о применении к лицу, замещающему муниципальную должность, конкретной меры ответственности.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В течение трех рабочий дней со дня проведения заседания комиссии протокол </w:t>
      </w:r>
      <w:r w:rsidRPr="0060230A">
        <w:rPr>
          <w:rFonts w:ascii="Times New Roman" w:hAnsi="Times New Roman" w:cs="Times New Roman"/>
          <w:i/>
          <w:sz w:val="20"/>
          <w:szCs w:val="20"/>
        </w:rPr>
        <w:t>(решение комиссии)</w:t>
      </w:r>
      <w:r w:rsidRPr="0060230A">
        <w:rPr>
          <w:rStyle w:val="af0"/>
          <w:rFonts w:ascii="Times New Roman" w:hAnsi="Times New Roman" w:cs="Times New Roman"/>
          <w:i/>
          <w:sz w:val="20"/>
          <w:szCs w:val="20"/>
        </w:rPr>
        <w:footnoteReference w:id="6"/>
      </w:r>
      <w:r w:rsidRPr="0060230A">
        <w:rPr>
          <w:rFonts w:ascii="Times New Roman" w:hAnsi="Times New Roman" w:cs="Times New Roman"/>
          <w:sz w:val="20"/>
          <w:szCs w:val="20"/>
        </w:rPr>
        <w:t xml:space="preserve"> направляется председателю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 для включения в повестку дня заседания Совета депутатов Новотроицкого сельсовета Северного района Новосибирской области вопроса, касающегося принятия решения о применении меры ответственности.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6. 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Заседание Совета депутатов Новотроицкого сельсовета Северного района Новосибирской области проводится в течение тридцати рабочих дней со дня 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в отпуске.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t>Лицо, замещающее муниципальную должность, в отношении которого Советом депутатов  Новотроицкого сельсовета Северного района Новосибирской области рассматривается вопрос о принятии решения о применении меры ответственности, не позднее трех рабочих дней до дня заседания Совета депутатов  Новотроицкого сельсовета Северного района Новосибирской области письменно уведомляется о дате, времени и месте рассмотрения в отношении него данного вопроса.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lastRenderedPageBreak/>
        <w:t>7. Рассмотрение Советом депутатов  Новотроицкого сельсовета Северного района Новосибирской области вопроса о принятии решения о применении меры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Заседание Совета депутатов Новотроицкого сельсовета Северного района Новосибирской области может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проводится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надлежащем способе его уведомления.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8. При принятии решения о применении меры ответственности учитываются: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характер и тяжесть допущенного нарушения при представлении сведений о доходах;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обстоятельства, при которых допущено нарушение;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наличие смягчающих или отягчающих обстоятельств;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степень вины лица, замещающего муниципальную должность;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принятие лицом, замещающим муниципальную должность, ранее мер, направленных на предотвращение совершения им нарушения;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иные обстоятельства, свидетельствующие о характере и тяжести совершенного нарушения;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 25.12.2008 № 273-ФЗ «О противодействии коррупции», от 03.12.2012 № 230-ФЗ «О контроле за соответствием расходов лиц, замещающих государственные должности, и иных лиц их доходам», от 07.05.2013 № 79-ФЗ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за пределами территории Российской Федерации, владеть и (или) пользоваться иностранными финансовыми инструментами».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К лицу, замещающему муниципальную должность, представившему недостоверные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1) предупреждение;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sz w:val="20"/>
          <w:szCs w:val="20"/>
        </w:rPr>
        <w:t>2) освобождение депутата Совета депутатов  Новотроицкого сельсовета Северного района Новосибирской области, члена выборного органа местного самоуправления  администрации Новотроицкого сельсовета Северного района Новосибирской области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t xml:space="preserve"> 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7"/>
      </w:r>
      <w:r w:rsidRPr="0060230A">
        <w:rPr>
          <w:rFonts w:ascii="Times New Roman" w:hAnsi="Times New Roman" w:cs="Times New Roman"/>
          <w:sz w:val="20"/>
          <w:szCs w:val="20"/>
        </w:rPr>
        <w:t xml:space="preserve"> от должности в Совете депутатов Новотроицкого сельсовета Северного района Новосибирской области, выборном органе местного самоуправления администрации Новотроицкого сельсовета Северного района Новосибирской области с лишением права занимать должности в Совете депутатов Новотроицкого сельсовета Северного района Новосибирской области, выборном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органе местного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самоуправления администрации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до прекращения срока его полномочий;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3) 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4) запрет занимать должности в Совете депутатов Новотроицкого сельсовета Северного района Новосибирской области, выборном органе местного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самоуправления администрации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до прекращения срока его полномочий;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5) запрет исполнять полномочия на постоянной основе до прекращения срока его полномочий.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К депутату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 могут быть применены меры ответственности, указанные в подпунктах 1-5 настоящего пункта.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i/>
          <w:sz w:val="20"/>
          <w:szCs w:val="20"/>
        </w:rPr>
        <w:t>Вариант 1:</w:t>
      </w:r>
      <w:r w:rsidRPr="0060230A">
        <w:rPr>
          <w:rFonts w:ascii="Times New Roman" w:hAnsi="Times New Roman" w:cs="Times New Roman"/>
          <w:sz w:val="20"/>
          <w:szCs w:val="20"/>
        </w:rPr>
        <w:t xml:space="preserve"> К главе Новотроицкого сельсовета Северного района Новосибирской области, может быть применена мера ответственности, предусмотренная подпунктом 1 настоящего пункта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8"/>
      </w:r>
      <w:r w:rsidRPr="0060230A">
        <w:rPr>
          <w:rFonts w:ascii="Times New Roman" w:hAnsi="Times New Roman" w:cs="Times New Roman"/>
          <w:sz w:val="20"/>
          <w:szCs w:val="20"/>
        </w:rPr>
        <w:t>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i/>
          <w:sz w:val="20"/>
          <w:szCs w:val="20"/>
        </w:rPr>
        <w:t>Вариант 2:</w:t>
      </w:r>
      <w:r w:rsidRPr="0060230A">
        <w:rPr>
          <w:rFonts w:ascii="Times New Roman" w:hAnsi="Times New Roman" w:cs="Times New Roman"/>
          <w:sz w:val="20"/>
          <w:szCs w:val="20"/>
        </w:rPr>
        <w:t xml:space="preserve"> К главе Новотроицкого сельсовета Северного района Новосибирской области, могут быть применены меры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ответственности, предусмотренные подпунктами 1, 3, 5 настоящего пункта</w:t>
      </w:r>
      <w:r w:rsidRPr="0060230A">
        <w:rPr>
          <w:rStyle w:val="af0"/>
          <w:rFonts w:ascii="Times New Roman" w:hAnsi="Times New Roman" w:cs="Times New Roman"/>
          <w:sz w:val="20"/>
          <w:szCs w:val="20"/>
        </w:rPr>
        <w:footnoteReference w:id="9"/>
      </w:r>
      <w:r w:rsidRPr="0060230A">
        <w:rPr>
          <w:rFonts w:ascii="Times New Roman" w:hAnsi="Times New Roman" w:cs="Times New Roman"/>
          <w:sz w:val="20"/>
          <w:szCs w:val="20"/>
        </w:rPr>
        <w:t>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9. Решение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0230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sz w:val="20"/>
          <w:szCs w:val="20"/>
        </w:rPr>
        <w:t>о применении меры ответственности принимается в порядке, установленном Регламентом Совета депутатов Новотроицкого сельсовета Северного района Новосибирской области, открытым голосованием большинством голосов от числа присутствующих на заседании депутатов.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Депутат, в отношении которого рассматривается вопрос, в голосовании не участвует.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lastRenderedPageBreak/>
        <w:t>Председательствующий на заседании Совета депутатов Новотроицкого сельсовета Северного района Новосибирской области, в отношении которого рассматривается вопрос, обязан до начала рассмотрения передать ведение заседания на весь период рассмотрения вопроса другому лицу в порядке, установленном Регламентом Совета депутатов Новотроицкого сельсовета Северного района Новосибирской области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10. Решение Совета депутатов Новотроицкого сельсовета Северного района Новосибирской области</w:t>
      </w:r>
      <w:r w:rsidRPr="0060230A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60230A">
        <w:rPr>
          <w:rFonts w:ascii="Times New Roman" w:hAnsi="Times New Roman" w:cs="Times New Roman"/>
          <w:sz w:val="20"/>
          <w:szCs w:val="20"/>
        </w:rPr>
        <w:t>указанное в пункте 9 настоящего Порядка, должно содержать: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а) фамилию, имя, отчество (последнее - при наличии) лица, замещающего муниципальную должность, в отношении которого принято решение;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б) наименование муниципальной должности лица, в отношении которого принято решение;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в) реквизиты информации Губернатора Новосибирской области, указанной в пункте 3 настоящего Порядка;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г) конкретную меру ответственности с обоснованием ее применения и указанием на основания – часть 7.3-1 статьи 40 Федерального закона от 06.10.2003 № 131-ФЗ «Об общих принципах организации местного самоуправления в Российской Федерации», статью 8.1 Закона Новосибирской области № 216-ОЗ;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0230A">
        <w:rPr>
          <w:rFonts w:ascii="Times New Roman" w:hAnsi="Times New Roman" w:cs="Times New Roman"/>
          <w:sz w:val="20"/>
          <w:szCs w:val="20"/>
        </w:rPr>
        <w:t>д</w:t>
      </w:r>
      <w:proofErr w:type="spellEnd"/>
      <w:r w:rsidRPr="0060230A">
        <w:rPr>
          <w:rFonts w:ascii="Times New Roman" w:hAnsi="Times New Roman" w:cs="Times New Roman"/>
          <w:sz w:val="20"/>
          <w:szCs w:val="20"/>
        </w:rPr>
        <w:t xml:space="preserve">) срок действия меры ответственности (при наличии).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11. Копия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решения Совета депутатов Новотроицкого сельсовета Северного района Новосибирской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области, указанного в пункте 9 настоящего Порядка, с соблюдением законодательства Российской Федерации о персональных данных и иной охраняемой законом тайне: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1) направляется Губернатору Новосибирской области </w:t>
      </w:r>
      <w:r w:rsidRPr="0060230A">
        <w:rPr>
          <w:rFonts w:ascii="Times New Roman" w:hAnsi="Times New Roman" w:cs="Times New Roman"/>
          <w:sz w:val="20"/>
          <w:szCs w:val="20"/>
        </w:rPr>
        <w:noBreakHyphen/>
        <w:t xml:space="preserve"> в течение пяти рабочих дней со дня его принятия;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2) вручается под роспись лицу, замещающему муниципальную должность </w:t>
      </w:r>
      <w:r w:rsidRPr="0060230A">
        <w:rPr>
          <w:rFonts w:ascii="Times New Roman" w:hAnsi="Times New Roman" w:cs="Times New Roman"/>
          <w:sz w:val="20"/>
          <w:szCs w:val="20"/>
        </w:rPr>
        <w:noBreakHyphen/>
        <w:t xml:space="preserve"> в течение трех рабочих дней со дня его принятия;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12. Лицо, замещающее муниципальную должность, в отношении которого принято решение, указанное в пункте 9 настоящего Порядка, вправе его обжаловать в судебном порядке.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60230A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0A0C80" w:rsidRPr="00293773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60230A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13.04.2020                                   с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>овотроицк                                          № 2</w:t>
      </w:r>
    </w:p>
    <w:p w:rsidR="000A0C80" w:rsidRPr="00293773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93773">
        <w:rPr>
          <w:rFonts w:ascii="Times New Roman" w:hAnsi="Times New Roman" w:cs="Times New Roman"/>
          <w:b/>
          <w:sz w:val="20"/>
          <w:szCs w:val="20"/>
        </w:rPr>
        <w:t>Об исполнении местного бюджета Новотроицкого сельсовета Северного</w:t>
      </w:r>
    </w:p>
    <w:p w:rsidR="000A0C80" w:rsidRPr="00293773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93773">
        <w:rPr>
          <w:rFonts w:ascii="Times New Roman" w:hAnsi="Times New Roman" w:cs="Times New Roman"/>
          <w:b/>
          <w:sz w:val="20"/>
          <w:szCs w:val="20"/>
        </w:rPr>
        <w:t>района Новосибирской области за 2019 год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60230A">
        <w:rPr>
          <w:rFonts w:ascii="Times New Roman" w:hAnsi="Times New Roman" w:cs="Times New Roman"/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-м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естный бюджет) за 2019 год», Совет депутатов Новотроицкого сельсовета Северного района Новосибирской области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РЕШИЛ: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Утвердить отчет об исполнении местного бюджета Новотроицкого сельсовета Северного района Новосибирской области за 2019 год по расходам в сумме 7207,8  тыс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>ублей, по доходам в сумме 7285,3  тыс.рублей, с превышением доходов над расходами (дефицит местного бюджета) в сумме 77,5 тыс.рублей.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Утвердить кассовое исполнение местного бюджета по доходам за 2019 год: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Утвердить кассовое исполнение местного бюджета по расходам бюджета за 2019 год: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2019 год: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2) кодам групп, подгрупп, статей, видов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5. Опубликовать данное решение в периодическом печатном издании</w:t>
      </w:r>
      <w:r w:rsidR="00293773">
        <w:rPr>
          <w:rFonts w:ascii="Times New Roman" w:hAnsi="Times New Roman" w:cs="Times New Roman"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sz w:val="20"/>
          <w:szCs w:val="20"/>
        </w:rPr>
        <w:t>«Вестник Новотроицкого сельсовета».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(Сыпко П.Г.).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    Председатель Совета депутатов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Северного района                                              Новотроицкого сельсовета Северного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района Новосибирской области                                        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proofErr w:type="spellStart"/>
      <w:r w:rsidRPr="0060230A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Н.Н.Панова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Приложение 1 к решению  пятьдесят седьмой сессии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13.04.2020  № 2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2019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21"/>
        <w:gridCol w:w="5851"/>
        <w:gridCol w:w="1559"/>
      </w:tblGrid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1559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00085000000000000000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559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7285,3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00010000000000000000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1559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561,7</w:t>
            </w:r>
          </w:p>
        </w:tc>
      </w:tr>
      <w:tr w:rsidR="000A0C80" w:rsidRPr="0060230A" w:rsidTr="00293773">
        <w:trPr>
          <w:trHeight w:val="240"/>
        </w:trPr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00010102000010000000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59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127,5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18210102010010000110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127,5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18210102020010000110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0A0C80" w:rsidRPr="0060230A" w:rsidTr="00293773">
        <w:trPr>
          <w:trHeight w:val="825"/>
        </w:trPr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1821060603310000110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40,9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C80" w:rsidRPr="0060230A" w:rsidTr="00293773">
        <w:trPr>
          <w:trHeight w:val="850"/>
        </w:trPr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18210606043100000110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55510804020010000110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00010601030100000110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00010302230010000110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159,5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00010302240010000110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00010302250010000110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213,1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00010302260010000110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-23,3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00010503020010000110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19,8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00010904053100000110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110,4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55511105025100000120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и автономных учреждений)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55511301995100000130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110,2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672,1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0002000000000000000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6613,2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0002020000000000000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6520,5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55520201001100000150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1824,0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00020203015100000150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92,7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00020229999100000150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00020249999100000150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Прочие  межбюджетные трансферты, передаваемые бюджетам сельских поселений 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4277,9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00020203024100000150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00020240014100000150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218,5</w:t>
            </w:r>
          </w:p>
        </w:tc>
      </w:tr>
      <w:tr w:rsidR="000A0C80" w:rsidRPr="0060230A" w:rsidTr="00293773">
        <w:tc>
          <w:tcPr>
            <w:tcW w:w="262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585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7285,3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Приложение 2 к решению пятьдесят седьмой сессии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293773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13.04.2020  № 2</w:t>
      </w:r>
    </w:p>
    <w:p w:rsidR="000A0C80" w:rsidRPr="0060230A" w:rsidRDefault="000A0C80" w:rsidP="0029377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доходам за 2019 года по кодам видов доходов, подвидов доходов, классификации операций сектора государственного управления, относящихся к доходам бюджета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1069"/>
        <w:gridCol w:w="2133"/>
        <w:gridCol w:w="3811"/>
        <w:gridCol w:w="1482"/>
      </w:tblGrid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Вид доходов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1482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Кассовое исполнение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тыс</w:t>
            </w:r>
            <w:proofErr w:type="gramStart"/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уб.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8500000000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1482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7285,3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1000000000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82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672,1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1010200001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82" w:type="dxa"/>
            <w:shd w:val="clear" w:color="auto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127,5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1010202101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127,5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1010202001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</w:t>
            </w: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0,1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1060103010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</w:tr>
      <w:tr w:rsidR="000A0C80" w:rsidRPr="0060230A" w:rsidTr="00293773">
        <w:trPr>
          <w:trHeight w:val="1010"/>
        </w:trPr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1060603310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40,9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C80" w:rsidRPr="0060230A" w:rsidTr="00293773">
        <w:trPr>
          <w:trHeight w:val="1026"/>
        </w:trPr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1060604310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11,6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1080000000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0,3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1080402001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1030223001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159,5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1030224001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1030225001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213,1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1030226001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-23,3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10503020010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Единый сельскохозяйственный налог (за </w:t>
            </w: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налоговые периоды, истекшие до 1 января 2011 года)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19,8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1090405310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1130000000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110,4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1110502510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120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и автономных учреждений)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1130199510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130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110,2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200000000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6613,2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2020100110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1824,0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2020301510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92,7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2020302410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2022999910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2024999910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4277,9</w:t>
            </w:r>
          </w:p>
        </w:tc>
      </w:tr>
      <w:tr w:rsidR="000A0C80" w:rsidRPr="0060230A" w:rsidTr="00293773">
        <w:tc>
          <w:tcPr>
            <w:tcW w:w="1536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2024001410</w:t>
            </w:r>
          </w:p>
        </w:tc>
        <w:tc>
          <w:tcPr>
            <w:tcW w:w="1069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1482" w:type="dxa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218,5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Приложение 3 к решению пятьдесят седьмой сессии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60230A" w:rsidRDefault="000A0C80" w:rsidP="0029377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13.04.2020  № 2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по расходам за 2019 год по ведомственной структуре расходов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60230A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1052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593"/>
        <w:gridCol w:w="17"/>
        <w:gridCol w:w="538"/>
        <w:gridCol w:w="17"/>
        <w:gridCol w:w="5"/>
        <w:gridCol w:w="19"/>
        <w:gridCol w:w="429"/>
        <w:gridCol w:w="65"/>
        <w:gridCol w:w="32"/>
        <w:gridCol w:w="17"/>
        <w:gridCol w:w="110"/>
        <w:gridCol w:w="266"/>
        <w:gridCol w:w="32"/>
        <w:gridCol w:w="23"/>
        <w:gridCol w:w="21"/>
        <w:gridCol w:w="15"/>
        <w:gridCol w:w="26"/>
        <w:gridCol w:w="547"/>
        <w:gridCol w:w="329"/>
        <w:gridCol w:w="17"/>
        <w:gridCol w:w="9"/>
        <w:gridCol w:w="307"/>
        <w:gridCol w:w="6"/>
        <w:gridCol w:w="18"/>
        <w:gridCol w:w="14"/>
        <w:gridCol w:w="8"/>
        <w:gridCol w:w="90"/>
        <w:gridCol w:w="10"/>
        <w:gridCol w:w="105"/>
        <w:gridCol w:w="326"/>
        <w:gridCol w:w="54"/>
        <w:gridCol w:w="26"/>
        <w:gridCol w:w="13"/>
        <w:gridCol w:w="6"/>
        <w:gridCol w:w="36"/>
        <w:gridCol w:w="86"/>
        <w:gridCol w:w="157"/>
        <w:gridCol w:w="53"/>
        <w:gridCol w:w="17"/>
        <w:gridCol w:w="28"/>
        <w:gridCol w:w="48"/>
        <w:gridCol w:w="37"/>
        <w:gridCol w:w="25"/>
        <w:gridCol w:w="73"/>
        <w:gridCol w:w="225"/>
        <w:gridCol w:w="18"/>
        <w:gridCol w:w="77"/>
        <w:gridCol w:w="17"/>
        <w:gridCol w:w="17"/>
        <w:gridCol w:w="29"/>
        <w:gridCol w:w="86"/>
        <w:gridCol w:w="9"/>
        <w:gridCol w:w="178"/>
        <w:gridCol w:w="79"/>
        <w:gridCol w:w="33"/>
        <w:gridCol w:w="18"/>
        <w:gridCol w:w="45"/>
        <w:gridCol w:w="23"/>
        <w:gridCol w:w="62"/>
        <w:gridCol w:w="38"/>
        <w:gridCol w:w="127"/>
        <w:gridCol w:w="151"/>
        <w:gridCol w:w="41"/>
        <w:gridCol w:w="90"/>
        <w:gridCol w:w="57"/>
        <w:gridCol w:w="33"/>
        <w:gridCol w:w="15"/>
        <w:gridCol w:w="32"/>
        <w:gridCol w:w="8"/>
        <w:gridCol w:w="45"/>
        <w:gridCol w:w="89"/>
        <w:gridCol w:w="24"/>
        <w:gridCol w:w="74"/>
        <w:gridCol w:w="75"/>
        <w:gridCol w:w="38"/>
      </w:tblGrid>
      <w:tr w:rsidR="00293773" w:rsidRPr="0060230A" w:rsidTr="002B3C55">
        <w:trPr>
          <w:gridAfter w:val="5"/>
          <w:wAfter w:w="300" w:type="dxa"/>
          <w:trHeight w:val="29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79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58" w:type="dxa"/>
            <w:gridSpan w:val="39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2B3C55" w:rsidRPr="0060230A" w:rsidTr="002B3C55">
        <w:trPr>
          <w:gridAfter w:val="5"/>
          <w:wAfter w:w="300" w:type="dxa"/>
          <w:trHeight w:val="1005"/>
        </w:trPr>
        <w:tc>
          <w:tcPr>
            <w:tcW w:w="4593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844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1233" w:type="dxa"/>
            <w:gridSpan w:val="23"/>
            <w:tcBorders>
              <w:left w:val="single" w:sz="4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2034,0</w:t>
            </w:r>
          </w:p>
        </w:tc>
        <w:tc>
          <w:tcPr>
            <w:tcW w:w="1002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1998,1</w:t>
            </w:r>
          </w:p>
        </w:tc>
        <w:tc>
          <w:tcPr>
            <w:tcW w:w="1075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98,2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2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75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2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75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Расходы на содержание органов местного </w:t>
            </w: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самоуправления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</w:t>
            </w: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03000</w:t>
            </w: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2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75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Глава муниципального образования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46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2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75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6"/>
          <w:wAfter w:w="345" w:type="dxa"/>
          <w:trHeight w:val="12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14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59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6"/>
          <w:wAfter w:w="345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14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59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6"/>
          <w:wAfter w:w="345" w:type="dxa"/>
          <w:trHeight w:val="92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954,6</w:t>
            </w:r>
          </w:p>
        </w:tc>
        <w:tc>
          <w:tcPr>
            <w:tcW w:w="1014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921,7</w:t>
            </w:r>
          </w:p>
        </w:tc>
        <w:tc>
          <w:tcPr>
            <w:tcW w:w="59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96,5</w:t>
            </w:r>
          </w:p>
        </w:tc>
      </w:tr>
      <w:tr w:rsidR="002B3C55" w:rsidRPr="0060230A" w:rsidTr="002B3C55">
        <w:trPr>
          <w:gridAfter w:val="6"/>
          <w:wAfter w:w="345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014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592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92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92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92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108,0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108,0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05 0 00 00000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152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05 0 05 00000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88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3"/>
          <w:wAfter w:w="187" w:type="dxa"/>
          <w:trHeight w:val="52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6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3"/>
          <w:wAfter w:w="187" w:type="dxa"/>
          <w:trHeight w:val="3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</w:t>
            </w: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4,0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781,1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93773" w:rsidRPr="0060230A" w:rsidTr="002B3C55">
        <w:trPr>
          <w:gridAfter w:val="3"/>
          <w:wAfter w:w="187" w:type="dxa"/>
          <w:trHeight w:val="40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содержание органов местного самоуправления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814,0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93773" w:rsidRPr="0060230A" w:rsidTr="002B3C55">
        <w:trPr>
          <w:gridAfter w:val="3"/>
          <w:wAfter w:w="187" w:type="dxa"/>
          <w:trHeight w:val="34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814,0</w:t>
            </w:r>
          </w:p>
        </w:tc>
        <w:tc>
          <w:tcPr>
            <w:tcW w:w="1179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585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2B3C55">
        <w:trPr>
          <w:gridAfter w:val="5"/>
          <w:wAfter w:w="300" w:type="dxa"/>
          <w:trHeight w:val="12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540,6</w:t>
            </w:r>
          </w:p>
        </w:tc>
        <w:tc>
          <w:tcPr>
            <w:tcW w:w="75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50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540,6</w:t>
            </w:r>
          </w:p>
        </w:tc>
        <w:tc>
          <w:tcPr>
            <w:tcW w:w="75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243,4</w:t>
            </w:r>
          </w:p>
        </w:tc>
        <w:tc>
          <w:tcPr>
            <w:tcW w:w="75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212,4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87,2</w:t>
            </w:r>
          </w:p>
        </w:tc>
      </w:tr>
      <w:tr w:rsidR="002B3C55" w:rsidRPr="0060230A" w:rsidTr="002B3C55">
        <w:trPr>
          <w:gridAfter w:val="5"/>
          <w:wAfter w:w="300" w:type="dxa"/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0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243,4</w:t>
            </w:r>
          </w:p>
        </w:tc>
        <w:tc>
          <w:tcPr>
            <w:tcW w:w="75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212,4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87,2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28,8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95,7</w:t>
            </w:r>
          </w:p>
        </w:tc>
      </w:tr>
      <w:tr w:rsidR="002B3C55" w:rsidRPr="0060230A" w:rsidTr="002B3C55">
        <w:trPr>
          <w:gridAfter w:val="5"/>
          <w:wAfter w:w="300" w:type="dxa"/>
          <w:trHeight w:val="34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28,8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95,7</w:t>
            </w:r>
          </w:p>
        </w:tc>
      </w:tr>
      <w:tr w:rsidR="002B3C55" w:rsidRPr="0060230A" w:rsidTr="002B3C55">
        <w:trPr>
          <w:gridAfter w:val="5"/>
          <w:wAfter w:w="300" w:type="dxa"/>
          <w:trHeight w:val="100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754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"/>
          <w:wAfter w:w="38" w:type="dxa"/>
          <w:trHeight w:val="3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2324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52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514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347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104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Средства</w:t>
            </w:r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8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4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63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98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16 0 00 00000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134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Подпрограмма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16 2 00 00000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127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государственной поддержки органам местного самоуправления в привлечении населения Новосибирской области к участию в осуществлении местного самоуправления"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16 2 04 00000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1973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119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средст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местных бюджетов муниципальных образований Северного района Новосибирской области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8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707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5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7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93773" w:rsidRPr="0060230A" w:rsidTr="002B3C55">
        <w:trPr>
          <w:gridAfter w:val="4"/>
          <w:wAfter w:w="211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848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33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0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7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91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12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4"/>
          <w:wAfter w:w="211" w:type="dxa"/>
          <w:trHeight w:val="3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20,6</w:t>
            </w:r>
          </w:p>
        </w:tc>
        <w:tc>
          <w:tcPr>
            <w:tcW w:w="866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68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910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867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59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68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2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839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4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95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100000 00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126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Основные мероприятие "Государственная поддержка муниципальных образований Новосибирской области в осуществлении мер, направленных на защиту населения от чрезвычайных ситуаций природного и техногенного характера"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100070 00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23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пооснащению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жилых помещений автономными дымовыми пожарными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в которых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прживают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68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68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239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пооснащению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жилых помещений автономными дымовыми пожарными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в которых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прживают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93773" w:rsidRPr="0060230A" w:rsidTr="002B3C55">
        <w:trPr>
          <w:gridAfter w:val="4"/>
          <w:wAfter w:w="211" w:type="dxa"/>
          <w:trHeight w:val="75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54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93773" w:rsidRPr="0060230A" w:rsidTr="002B3C55">
        <w:trPr>
          <w:gridAfter w:val="4"/>
          <w:wAfter w:w="211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54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5"/>
          <w:wAfter w:w="300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9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2B3C55">
        <w:trPr>
          <w:gridAfter w:val="5"/>
          <w:wAfter w:w="300" w:type="dxa"/>
          <w:trHeight w:val="40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Дорожное хозяйство (дорожные фонды)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2B3C55">
        <w:trPr>
          <w:gridAfter w:val="5"/>
          <w:wAfter w:w="300" w:type="dxa"/>
          <w:trHeight w:val="72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1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2B3C55">
        <w:trPr>
          <w:gridAfter w:val="5"/>
          <w:wAfter w:w="300" w:type="dxa"/>
          <w:trHeight w:val="87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,з</w:t>
            </w:r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счет акциз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4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98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2B3C55">
        <w:trPr>
          <w:gridAfter w:val="5"/>
          <w:wAfter w:w="300" w:type="dxa"/>
          <w:trHeight w:val="69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4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98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2B3C55">
        <w:trPr>
          <w:gridAfter w:val="5"/>
          <w:wAfter w:w="300" w:type="dxa"/>
          <w:trHeight w:val="7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4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98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93773" w:rsidRPr="0060230A" w:rsidTr="002B3C55">
        <w:trPr>
          <w:gridAfter w:val="4"/>
          <w:wAfter w:w="211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24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3477,2</w:t>
            </w:r>
          </w:p>
        </w:tc>
        <w:tc>
          <w:tcPr>
            <w:tcW w:w="431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3216,6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92,5</w:t>
            </w:r>
          </w:p>
        </w:tc>
      </w:tr>
      <w:tr w:rsidR="00293773" w:rsidRPr="0060230A" w:rsidTr="002B3C55">
        <w:trPr>
          <w:gridAfter w:val="4"/>
          <w:wAfter w:w="211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324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431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93773" w:rsidRPr="0060230A" w:rsidTr="002B3C55">
        <w:trPr>
          <w:gridAfter w:val="4"/>
          <w:wAfter w:w="211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324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431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93773" w:rsidRPr="0060230A" w:rsidTr="002B3C55">
        <w:trPr>
          <w:gridAfter w:val="4"/>
          <w:wAfter w:w="211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324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431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74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B3C55" w:rsidRPr="0060230A" w:rsidTr="002B3C55">
        <w:trPr>
          <w:gridAfter w:val="5"/>
          <w:wAfter w:w="300" w:type="dxa"/>
          <w:trHeight w:val="63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98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B3C55" w:rsidRPr="0060230A" w:rsidTr="002B3C55">
        <w:trPr>
          <w:gridAfter w:val="5"/>
          <w:wAfter w:w="300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98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4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43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97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93773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17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702,2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511,2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72,7</w:t>
            </w:r>
          </w:p>
        </w:tc>
      </w:tr>
      <w:tr w:rsidR="00293773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17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702,2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511,2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72,7</w:t>
            </w:r>
          </w:p>
        </w:tc>
      </w:tr>
      <w:tr w:rsidR="00293773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17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1007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2B3C55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1015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2B3C55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1015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2B3C55" w:rsidRPr="0060230A" w:rsidTr="002B3C55">
        <w:trPr>
          <w:gridAfter w:val="5"/>
          <w:wAfter w:w="300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86,3</w:t>
            </w:r>
          </w:p>
        </w:tc>
      </w:tr>
      <w:tr w:rsidR="002B3C55" w:rsidRPr="0060230A" w:rsidTr="002B3C55">
        <w:trPr>
          <w:gridAfter w:val="6"/>
          <w:wAfter w:w="345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677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86,3</w:t>
            </w:r>
          </w:p>
        </w:tc>
      </w:tr>
      <w:tr w:rsidR="002B3C55" w:rsidRPr="0060230A" w:rsidTr="002B3C55">
        <w:trPr>
          <w:gridAfter w:val="8"/>
          <w:wAfter w:w="385" w:type="dxa"/>
          <w:trHeight w:val="1015"/>
        </w:trPr>
        <w:tc>
          <w:tcPr>
            <w:tcW w:w="459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1015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8"/>
          <w:wAfter w:w="385" w:type="dxa"/>
          <w:trHeight w:val="75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1015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8"/>
          <w:wAfter w:w="385" w:type="dxa"/>
          <w:trHeight w:val="79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1015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8"/>
          <w:wAfter w:w="385" w:type="dxa"/>
          <w:trHeight w:val="4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226,2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97,1</w:t>
            </w:r>
          </w:p>
        </w:tc>
      </w:tr>
      <w:tr w:rsidR="002B3C55" w:rsidRPr="0060230A" w:rsidTr="002B3C55">
        <w:trPr>
          <w:gridAfter w:val="8"/>
          <w:wAfter w:w="385" w:type="dxa"/>
          <w:trHeight w:val="3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2B3C55" w:rsidRPr="0060230A" w:rsidTr="002B3C55">
        <w:trPr>
          <w:gridAfter w:val="8"/>
          <w:wAfter w:w="385" w:type="dxa"/>
          <w:trHeight w:val="7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48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2B3C55" w:rsidRPr="0060230A" w:rsidTr="002B3C55">
        <w:trPr>
          <w:gridAfter w:val="8"/>
          <w:wAfter w:w="385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48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637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2B3C55" w:rsidRPr="0060230A" w:rsidTr="002B3C55">
        <w:trPr>
          <w:gridAfter w:val="6"/>
          <w:wAfter w:w="345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1386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58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677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5"/>
          <w:wAfter w:w="300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4"/>
          <w:wAfter w:w="211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722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10"/>
          <w:wAfter w:w="433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10"/>
          <w:wAfter w:w="433" w:type="dxa"/>
          <w:trHeight w:val="58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7"/>
          <w:wAfter w:w="353" w:type="dxa"/>
          <w:trHeight w:val="3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10"/>
          <w:wAfter w:w="433" w:type="dxa"/>
          <w:trHeight w:val="63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10"/>
          <w:wAfter w:w="433" w:type="dxa"/>
          <w:trHeight w:val="59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1355" w:type="dxa"/>
            <w:gridSpan w:val="2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gridAfter w:val="10"/>
          <w:wAfter w:w="433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2540,8</w:t>
            </w:r>
          </w:p>
        </w:tc>
        <w:tc>
          <w:tcPr>
            <w:tcW w:w="442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2479,8</w:t>
            </w:r>
          </w:p>
        </w:tc>
        <w:tc>
          <w:tcPr>
            <w:tcW w:w="14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2B3C55">
            <w:pPr>
              <w:pStyle w:val="a4"/>
              <w:ind w:left="-172" w:firstLine="172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97,6</w:t>
            </w:r>
          </w:p>
        </w:tc>
      </w:tr>
      <w:tr w:rsidR="002B3C55" w:rsidRPr="0060230A" w:rsidTr="002B3C55">
        <w:trPr>
          <w:gridAfter w:val="10"/>
          <w:wAfter w:w="433" w:type="dxa"/>
          <w:trHeight w:val="667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3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0"/>
          <w:wAfter w:w="433" w:type="dxa"/>
          <w:trHeight w:val="91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3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0"/>
          <w:wAfter w:w="433" w:type="dxa"/>
          <w:trHeight w:val="91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3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0"/>
          <w:wAfter w:w="433" w:type="dxa"/>
          <w:trHeight w:val="12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60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31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5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0"/>
          <w:wAfter w:w="433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397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</w:t>
            </w:r>
          </w:p>
        </w:tc>
        <w:tc>
          <w:tcPr>
            <w:tcW w:w="50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2"/>
          <w:wAfter w:w="113" w:type="dxa"/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1350,8</w:t>
            </w:r>
          </w:p>
        </w:tc>
        <w:tc>
          <w:tcPr>
            <w:tcW w:w="401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1289,7</w:t>
            </w:r>
          </w:p>
        </w:tc>
        <w:tc>
          <w:tcPr>
            <w:tcW w:w="50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95,5</w:t>
            </w:r>
          </w:p>
        </w:tc>
      </w:tr>
      <w:tr w:rsidR="002B3C55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1350,8</w:t>
            </w:r>
          </w:p>
        </w:tc>
        <w:tc>
          <w:tcPr>
            <w:tcW w:w="63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1289,7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95,5</w:t>
            </w:r>
          </w:p>
        </w:tc>
      </w:tr>
      <w:tr w:rsidR="002B3C55" w:rsidRPr="0060230A" w:rsidTr="002B3C55">
        <w:trPr>
          <w:gridAfter w:val="11"/>
          <w:wAfter w:w="490" w:type="dxa"/>
          <w:trHeight w:val="12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32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635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1003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46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1"/>
          <w:wAfter w:w="490" w:type="dxa"/>
          <w:trHeight w:val="68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818,2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765,8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93,6</w:t>
            </w:r>
          </w:p>
        </w:tc>
      </w:tr>
      <w:tr w:rsidR="002B3C55" w:rsidRPr="0060230A" w:rsidTr="002B3C55">
        <w:trPr>
          <w:gridAfter w:val="11"/>
          <w:wAfter w:w="490" w:type="dxa"/>
          <w:trHeight w:val="62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818,2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765,8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93,6</w:t>
            </w:r>
          </w:p>
        </w:tc>
      </w:tr>
      <w:tr w:rsidR="002B3C55" w:rsidRPr="0060230A" w:rsidTr="002B3C55">
        <w:trPr>
          <w:trHeight w:val="3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19,9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56,8</w:t>
            </w:r>
          </w:p>
        </w:tc>
      </w:tr>
      <w:tr w:rsidR="002B3C55" w:rsidRPr="0060230A" w:rsidTr="002B3C55">
        <w:trPr>
          <w:trHeight w:val="39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19,9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56,8</w:t>
            </w:r>
          </w:p>
        </w:tc>
      </w:tr>
      <w:tr w:rsidR="002B3C55" w:rsidRPr="0060230A" w:rsidTr="002B3C55">
        <w:trPr>
          <w:trHeight w:val="29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1536,5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1474,5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1536,5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1474,5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2B3C55">
        <w:trPr>
          <w:gridAfter w:val="11"/>
          <w:wAfter w:w="490" w:type="dxa"/>
          <w:trHeight w:val="62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1"/>
          <w:wAfter w:w="490" w:type="dxa"/>
          <w:trHeight w:val="91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1"/>
          <w:wAfter w:w="490" w:type="dxa"/>
          <w:trHeight w:val="91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gridAfter w:val="11"/>
          <w:wAfter w:w="490" w:type="dxa"/>
          <w:trHeight w:val="1219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489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84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1067" w:type="dxa"/>
            <w:gridSpan w:val="1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5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3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317,8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255,7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80,4</w:t>
            </w:r>
          </w:p>
        </w:tc>
      </w:tr>
      <w:tr w:rsidR="002B3C55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317,8</w:t>
            </w:r>
          </w:p>
        </w:tc>
        <w:tc>
          <w:tcPr>
            <w:tcW w:w="518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255,7</w:t>
            </w:r>
          </w:p>
        </w:tc>
        <w:tc>
          <w:tcPr>
            <w:tcW w:w="98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80,4</w:t>
            </w:r>
          </w:p>
        </w:tc>
      </w:tr>
      <w:tr w:rsidR="002B3C55" w:rsidRPr="0060230A" w:rsidTr="002B3C55">
        <w:trPr>
          <w:gridAfter w:val="11"/>
          <w:wAfter w:w="490" w:type="dxa"/>
          <w:trHeight w:val="75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298,0</w:t>
            </w:r>
          </w:p>
        </w:tc>
        <w:tc>
          <w:tcPr>
            <w:tcW w:w="518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240,5</w:t>
            </w:r>
          </w:p>
        </w:tc>
        <w:tc>
          <w:tcPr>
            <w:tcW w:w="98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80,7</w:t>
            </w:r>
          </w:p>
        </w:tc>
      </w:tr>
      <w:tr w:rsidR="002B3C55" w:rsidRPr="0060230A" w:rsidTr="002B3C55">
        <w:trPr>
          <w:gridAfter w:val="11"/>
          <w:wAfter w:w="490" w:type="dxa"/>
          <w:trHeight w:val="610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9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6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7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9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47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298,0</w:t>
            </w:r>
          </w:p>
        </w:tc>
        <w:tc>
          <w:tcPr>
            <w:tcW w:w="518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240,5</w:t>
            </w:r>
          </w:p>
        </w:tc>
        <w:tc>
          <w:tcPr>
            <w:tcW w:w="98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80,7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76,8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76,8</w:t>
            </w:r>
          </w:p>
        </w:tc>
      </w:tr>
      <w:tr w:rsidR="002B3C55" w:rsidRPr="0060230A" w:rsidTr="002B3C55">
        <w:trPr>
          <w:trHeight w:val="391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6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62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334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638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2B3C55">
        <w:trPr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trHeight w:val="305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2B3C55">
        <w:trPr>
          <w:trHeight w:val="566"/>
        </w:trPr>
        <w:tc>
          <w:tcPr>
            <w:tcW w:w="4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5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1009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29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22" w:type="dxa"/>
            <w:gridSpan w:val="1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93773" w:rsidRPr="0060230A" w:rsidTr="002B3C55">
        <w:trPr>
          <w:gridAfter w:val="9"/>
          <w:wAfter w:w="400" w:type="dxa"/>
          <w:trHeight w:val="610"/>
        </w:trPr>
        <w:tc>
          <w:tcPr>
            <w:tcW w:w="4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65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07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93773" w:rsidRPr="0060230A" w:rsidTr="002B3C55">
        <w:trPr>
          <w:gridAfter w:val="9"/>
          <w:wAfter w:w="400" w:type="dxa"/>
          <w:trHeight w:val="682"/>
        </w:trPr>
        <w:tc>
          <w:tcPr>
            <w:tcW w:w="4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555</w:t>
            </w:r>
          </w:p>
        </w:tc>
        <w:tc>
          <w:tcPr>
            <w:tcW w:w="67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46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65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07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84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93773" w:rsidRPr="0060230A" w:rsidTr="002B3C55">
        <w:trPr>
          <w:trHeight w:val="305"/>
        </w:trPr>
        <w:tc>
          <w:tcPr>
            <w:tcW w:w="4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57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5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7693,9</w:t>
            </w:r>
          </w:p>
        </w:tc>
        <w:tc>
          <w:tcPr>
            <w:tcW w:w="927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7207,8</w:t>
            </w:r>
          </w:p>
        </w:tc>
        <w:tc>
          <w:tcPr>
            <w:tcW w:w="999" w:type="dxa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93,7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2B3C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Приложение 4 к решению пятьдесят седьмой  сессии</w:t>
      </w:r>
    </w:p>
    <w:p w:rsidR="000A0C80" w:rsidRPr="0060230A" w:rsidRDefault="000A0C80" w:rsidP="002B3C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A0C80" w:rsidRPr="0060230A" w:rsidRDefault="000A0C80" w:rsidP="002B3C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60230A" w:rsidRDefault="000A0C80" w:rsidP="002B3C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13.04.2020  № 2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>Кассовое исполнение местного бюджета за 2019 год по подразделам классификации расходов бюджета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</w:t>
      </w:r>
      <w:r w:rsidRPr="0060230A">
        <w:rPr>
          <w:rFonts w:ascii="Times New Roman" w:hAnsi="Times New Roman" w:cs="Times New Roman"/>
          <w:sz w:val="20"/>
          <w:szCs w:val="20"/>
        </w:rPr>
        <w:t>(тыс</w:t>
      </w:r>
      <w:proofErr w:type="gramStart"/>
      <w:r w:rsidRPr="0060230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60230A">
        <w:rPr>
          <w:rFonts w:ascii="Times New Roman" w:hAnsi="Times New Roman" w:cs="Times New Roman"/>
          <w:sz w:val="20"/>
          <w:szCs w:val="20"/>
        </w:rPr>
        <w:t>ублей)</w:t>
      </w:r>
    </w:p>
    <w:tbl>
      <w:tblPr>
        <w:tblW w:w="995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485"/>
        <w:gridCol w:w="80"/>
        <w:gridCol w:w="564"/>
        <w:gridCol w:w="430"/>
        <w:gridCol w:w="54"/>
        <w:gridCol w:w="581"/>
        <w:gridCol w:w="499"/>
        <w:gridCol w:w="141"/>
        <w:gridCol w:w="220"/>
        <w:gridCol w:w="15"/>
        <w:gridCol w:w="17"/>
        <w:gridCol w:w="101"/>
        <w:gridCol w:w="23"/>
        <w:gridCol w:w="50"/>
        <w:gridCol w:w="7"/>
        <w:gridCol w:w="23"/>
        <w:gridCol w:w="45"/>
        <w:gridCol w:w="66"/>
        <w:gridCol w:w="619"/>
        <w:gridCol w:w="35"/>
        <w:gridCol w:w="35"/>
        <w:gridCol w:w="33"/>
        <w:gridCol w:w="40"/>
        <w:gridCol w:w="14"/>
        <w:gridCol w:w="18"/>
        <w:gridCol w:w="15"/>
        <w:gridCol w:w="42"/>
        <w:gridCol w:w="713"/>
        <w:gridCol w:w="40"/>
        <w:gridCol w:w="13"/>
        <w:gridCol w:w="7"/>
        <w:gridCol w:w="13"/>
        <w:gridCol w:w="13"/>
        <w:gridCol w:w="9"/>
        <w:gridCol w:w="15"/>
        <w:gridCol w:w="8"/>
        <w:gridCol w:w="10"/>
        <w:gridCol w:w="15"/>
        <w:gridCol w:w="30"/>
        <w:gridCol w:w="65"/>
        <w:gridCol w:w="12"/>
        <w:gridCol w:w="29"/>
        <w:gridCol w:w="642"/>
        <w:gridCol w:w="15"/>
        <w:gridCol w:w="22"/>
        <w:gridCol w:w="30"/>
      </w:tblGrid>
      <w:tr w:rsidR="002B3C55" w:rsidRPr="0060230A" w:rsidTr="00F7505B">
        <w:trPr>
          <w:gridAfter w:val="1"/>
          <w:wAfter w:w="30" w:type="dxa"/>
          <w:trHeight w:val="29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0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174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63" w:type="dxa"/>
            <w:gridSpan w:val="31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2B3C55" w:rsidRPr="0060230A" w:rsidTr="00F7505B">
        <w:trPr>
          <w:gridAfter w:val="1"/>
          <w:wAfter w:w="30" w:type="dxa"/>
          <w:trHeight w:val="1005"/>
        </w:trPr>
        <w:tc>
          <w:tcPr>
            <w:tcW w:w="4485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3" w:type="dxa"/>
            <w:gridSpan w:val="14"/>
            <w:tcBorders>
              <w:left w:val="single" w:sz="4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720" w:type="dxa"/>
            <w:gridSpan w:val="5"/>
            <w:tcBorders>
              <w:left w:val="single" w:sz="4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2034,0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1998,1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98,2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5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992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992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992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2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696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2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954,6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921,7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96,5</w:t>
            </w:r>
          </w:p>
        </w:tc>
      </w:tr>
      <w:tr w:rsidR="002B3C55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005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70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2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2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2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108,0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108,0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32,5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 "Юстиция"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52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"Координация деятельности органов государственной власти и органов местного самоуправления муниципальных образований Новосибирской области в сфере деятельности административных комиссий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88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52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05 0 05 70190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0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3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3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9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814,0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F7505B">
        <w:trPr>
          <w:gridAfter w:val="1"/>
          <w:wAfter w:w="30" w:type="dxa"/>
          <w:trHeight w:val="40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содержание органов местного самоуправления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99 0 00 03000</w:t>
            </w:r>
          </w:p>
        </w:tc>
        <w:tc>
          <w:tcPr>
            <w:tcW w:w="43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9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814,0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F7505B">
        <w:trPr>
          <w:gridAfter w:val="1"/>
          <w:wAfter w:w="30" w:type="dxa"/>
          <w:trHeight w:val="34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43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9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814,0</w:t>
            </w:r>
          </w:p>
        </w:tc>
        <w:tc>
          <w:tcPr>
            <w:tcW w:w="92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781,1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F7505B">
        <w:trPr>
          <w:gridAfter w:val="1"/>
          <w:wAfter w:w="30" w:type="dxa"/>
          <w:trHeight w:val="12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540,6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540,0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540,6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540,0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99,8</w:t>
            </w:r>
          </w:p>
        </w:tc>
      </w:tr>
      <w:tr w:rsidR="002B3C55" w:rsidRPr="0060230A" w:rsidTr="00F7505B">
        <w:trPr>
          <w:gridAfter w:val="1"/>
          <w:wAfter w:w="30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243,4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212,4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87,2</w:t>
            </w:r>
          </w:p>
        </w:tc>
      </w:tr>
      <w:tr w:rsidR="002B3C55" w:rsidRPr="0060230A" w:rsidTr="00F7505B">
        <w:trPr>
          <w:gridAfter w:val="1"/>
          <w:wAfter w:w="30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243,4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212,4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87,2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28,8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95,7</w:t>
            </w:r>
          </w:p>
        </w:tc>
      </w:tr>
      <w:tr w:rsidR="002B3C55" w:rsidRPr="0060230A" w:rsidTr="00F7505B">
        <w:trPr>
          <w:gridAfter w:val="3"/>
          <w:wAfter w:w="67" w:type="dxa"/>
          <w:trHeight w:val="34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99 0 00 03120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28,8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95,7</w:t>
            </w:r>
          </w:p>
        </w:tc>
      </w:tr>
      <w:tr w:rsidR="002B3C55" w:rsidRPr="0060230A" w:rsidTr="00F7505B">
        <w:trPr>
          <w:gridAfter w:val="1"/>
          <w:wAfter w:w="30" w:type="dxa"/>
          <w:trHeight w:val="100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04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Средства</w:t>
            </w:r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85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63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99 0 00 84010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99 0 00 20550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99 0 00 20550 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915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931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7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8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34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27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государственной поддержки органам местного самоуправления в привлечении населения Новосибирской области к участию в осуществлении местного самоуправления"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350,4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973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16 2 04 70370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19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средст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местных бюджетов муниципальных образований Северного района Новосибирской области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92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785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16 2 04 80370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150,4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61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61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91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12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91,8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99 0 00 51180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20,6</w:t>
            </w:r>
          </w:p>
        </w:tc>
        <w:tc>
          <w:tcPr>
            <w:tcW w:w="961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6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89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57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61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59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99 0 00 18010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960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4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970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61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95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100000 00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126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Основные мероприятие "Государственная поддержка муниципальных образований Новосибирской области в осуществлении мер, направленных на защиту населения от чрезвычайных ситуаций природного и техногенного характера"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100070 00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23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100077 03 30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239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извещателями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970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75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100078 03 30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40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72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87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значения</w:t>
            </w:r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,з</w:t>
            </w:r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счет акциз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69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7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99 0 00 80780</w:t>
            </w:r>
          </w:p>
        </w:tc>
        <w:tc>
          <w:tcPr>
            <w:tcW w:w="56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265,9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71,9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3477,2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3216,6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92,5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F7505B" w:rsidRPr="0060230A" w:rsidTr="00F7505B">
        <w:trPr>
          <w:gridAfter w:val="1"/>
          <w:wAfter w:w="30" w:type="dxa"/>
          <w:trHeight w:val="63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99 0 00 04020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8,0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</w:t>
            </w:r>
          </w:p>
        </w:tc>
      </w:tr>
      <w:tr w:rsidR="002B3C55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702,2</w:t>
            </w:r>
          </w:p>
        </w:tc>
        <w:tc>
          <w:tcPr>
            <w:tcW w:w="1005" w:type="dxa"/>
            <w:gridSpan w:val="1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511,2</w:t>
            </w:r>
          </w:p>
        </w:tc>
        <w:tc>
          <w:tcPr>
            <w:tcW w:w="863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72,7</w:t>
            </w:r>
          </w:p>
        </w:tc>
      </w:tr>
      <w:tr w:rsidR="002B3C55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702,2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511,2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72,7</w:t>
            </w:r>
          </w:p>
        </w:tc>
      </w:tr>
      <w:tr w:rsidR="002B3C55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F7505B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F7505B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455,2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265,5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58,3</w:t>
            </w:r>
          </w:p>
        </w:tc>
      </w:tr>
      <w:tr w:rsidR="002B3C55" w:rsidRPr="0060230A" w:rsidTr="00F7505B">
        <w:trPr>
          <w:gridAfter w:val="3"/>
          <w:wAfter w:w="67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945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921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86,3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9,5</w:t>
            </w:r>
          </w:p>
        </w:tc>
        <w:tc>
          <w:tcPr>
            <w:tcW w:w="945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921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86,3</w:t>
            </w:r>
          </w:p>
        </w:tc>
      </w:tr>
      <w:tr w:rsidR="00F7505B" w:rsidRPr="0060230A" w:rsidTr="00F7505B">
        <w:trPr>
          <w:gridAfter w:val="1"/>
          <w:wAfter w:w="30" w:type="dxa"/>
          <w:trHeight w:val="1015"/>
        </w:trPr>
        <w:tc>
          <w:tcPr>
            <w:tcW w:w="448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Организация в границах поселений </w:t>
            </w:r>
            <w:proofErr w:type="spellStart"/>
            <w:proofErr w:type="gram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тепло-и</w:t>
            </w:r>
            <w:proofErr w:type="spellEnd"/>
            <w:proofErr w:type="gram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75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79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99 0 00 03540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237,5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4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226,2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97,1</w:t>
            </w:r>
          </w:p>
        </w:tc>
      </w:tr>
      <w:tr w:rsidR="002B3C55" w:rsidRPr="0060230A" w:rsidTr="00F7505B">
        <w:trPr>
          <w:gridAfter w:val="1"/>
          <w:wAfter w:w="30" w:type="dxa"/>
          <w:trHeight w:val="3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F7505B" w:rsidRPr="0060230A" w:rsidTr="00F7505B">
        <w:trPr>
          <w:gridAfter w:val="1"/>
          <w:wAfter w:w="30" w:type="dxa"/>
          <w:trHeight w:val="7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95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214,4</w:t>
            </w:r>
          </w:p>
        </w:tc>
        <w:tc>
          <w:tcPr>
            <w:tcW w:w="918" w:type="dxa"/>
            <w:gridSpan w:val="1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99,7</w:t>
            </w:r>
          </w:p>
        </w:tc>
      </w:tr>
      <w:tr w:rsidR="002B3C55" w:rsidRPr="0060230A" w:rsidTr="00F7505B">
        <w:trPr>
          <w:gridAfter w:val="3"/>
          <w:wAfter w:w="67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945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921" w:type="dxa"/>
            <w:gridSpan w:val="1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99 0 00 06040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72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1"/>
          <w:wAfter w:w="30" w:type="dxa"/>
          <w:trHeight w:val="58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99 0 00 06050</w:t>
            </w:r>
          </w:p>
        </w:tc>
        <w:tc>
          <w:tcPr>
            <w:tcW w:w="56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72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1"/>
          <w:wAfter w:w="30" w:type="dxa"/>
          <w:trHeight w:val="3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34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1"/>
          <w:wAfter w:w="30" w:type="dxa"/>
          <w:trHeight w:val="63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1"/>
          <w:wAfter w:w="30" w:type="dxa"/>
          <w:trHeight w:val="59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99 0 00 06060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2540,8</w:t>
            </w:r>
          </w:p>
        </w:tc>
        <w:tc>
          <w:tcPr>
            <w:tcW w:w="928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2479,8</w:t>
            </w:r>
          </w:p>
        </w:tc>
        <w:tc>
          <w:tcPr>
            <w:tcW w:w="868" w:type="dxa"/>
            <w:gridSpan w:val="1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97.6</w:t>
            </w:r>
          </w:p>
        </w:tc>
      </w:tr>
      <w:tr w:rsidR="00F7505B" w:rsidRPr="0060230A" w:rsidTr="00F7505B">
        <w:trPr>
          <w:gridAfter w:val="1"/>
          <w:wAfter w:w="30" w:type="dxa"/>
          <w:trHeight w:val="667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91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91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12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7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1190,0</w:t>
            </w:r>
          </w:p>
        </w:tc>
        <w:tc>
          <w:tcPr>
            <w:tcW w:w="92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1190,</w:t>
            </w:r>
          </w:p>
        </w:tc>
        <w:tc>
          <w:tcPr>
            <w:tcW w:w="872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1"/>
          <w:wAfter w:w="30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1350,8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1289,7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95,5</w:t>
            </w:r>
          </w:p>
        </w:tc>
      </w:tr>
      <w:tr w:rsidR="00F7505B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1350,8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1289,7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95,5</w:t>
            </w:r>
          </w:p>
        </w:tc>
      </w:tr>
      <w:tr w:rsidR="00F7505B" w:rsidRPr="0060230A" w:rsidTr="00F7505B">
        <w:trPr>
          <w:gridAfter w:val="1"/>
          <w:wAfter w:w="30" w:type="dxa"/>
          <w:trHeight w:val="12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512,7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818,2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765,8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93,6</w:t>
            </w:r>
          </w:p>
        </w:tc>
      </w:tr>
      <w:tr w:rsidR="00F7505B" w:rsidRPr="0060230A" w:rsidTr="00F7505B">
        <w:trPr>
          <w:gridAfter w:val="1"/>
          <w:wAfter w:w="30" w:type="dxa"/>
          <w:trHeight w:val="62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818,2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765,8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93,6</w:t>
            </w:r>
          </w:p>
        </w:tc>
      </w:tr>
      <w:tr w:rsidR="002B3C55" w:rsidRPr="0060230A" w:rsidTr="00F7505B">
        <w:trPr>
          <w:gridAfter w:val="3"/>
          <w:wAfter w:w="67" w:type="dxa"/>
          <w:trHeight w:val="3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19,9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56,8</w:t>
            </w:r>
          </w:p>
        </w:tc>
      </w:tr>
      <w:tr w:rsidR="002B3C55" w:rsidRPr="0060230A" w:rsidTr="00F7505B">
        <w:trPr>
          <w:gridAfter w:val="3"/>
          <w:wAfter w:w="67" w:type="dxa"/>
          <w:trHeight w:val="39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99 0 00 05180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19,9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11,3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56,8</w:t>
            </w:r>
          </w:p>
        </w:tc>
      </w:tr>
      <w:tr w:rsidR="002B3C55" w:rsidRPr="0060230A" w:rsidTr="00F7505B">
        <w:trPr>
          <w:gridAfter w:val="3"/>
          <w:wAfter w:w="67" w:type="dxa"/>
          <w:trHeight w:val="29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1536,5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1474,5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1536,5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1474,5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95,9</w:t>
            </w:r>
          </w:p>
        </w:tc>
      </w:tr>
      <w:tr w:rsidR="00F7505B" w:rsidRPr="0060230A" w:rsidTr="00F7505B">
        <w:trPr>
          <w:gridAfter w:val="1"/>
          <w:wAfter w:w="30" w:type="dxa"/>
          <w:trHeight w:val="62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03 0 00 00000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91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мероприятие "Оказание финансовой поддержки муниципальным образованиям по обеспечению сбалансированности местных бюджетов"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03 0 03 00000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91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505B" w:rsidRPr="0060230A" w:rsidTr="00F7505B">
        <w:trPr>
          <w:gridAfter w:val="1"/>
          <w:wAfter w:w="30" w:type="dxa"/>
          <w:trHeight w:val="1219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73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40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03 0 03 70510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74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1218,7</w:t>
            </w:r>
          </w:p>
        </w:tc>
        <w:tc>
          <w:tcPr>
            <w:tcW w:w="835" w:type="dxa"/>
            <w:gridSpan w:val="10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317,8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255,7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80,4</w:t>
            </w:r>
          </w:p>
        </w:tc>
      </w:tr>
      <w:tr w:rsidR="00F7505B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317,8</w:t>
            </w:r>
          </w:p>
        </w:tc>
        <w:tc>
          <w:tcPr>
            <w:tcW w:w="898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255,7</w:t>
            </w:r>
          </w:p>
        </w:tc>
        <w:tc>
          <w:tcPr>
            <w:tcW w:w="8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80,4</w:t>
            </w:r>
          </w:p>
        </w:tc>
      </w:tr>
      <w:tr w:rsidR="00F7505B" w:rsidRPr="0060230A" w:rsidTr="00F7505B">
        <w:trPr>
          <w:gridAfter w:val="1"/>
          <w:wAfter w:w="30" w:type="dxa"/>
          <w:trHeight w:val="75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298,0</w:t>
            </w:r>
          </w:p>
        </w:tc>
        <w:tc>
          <w:tcPr>
            <w:tcW w:w="898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240,5</w:t>
            </w:r>
          </w:p>
        </w:tc>
        <w:tc>
          <w:tcPr>
            <w:tcW w:w="8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80,7</w:t>
            </w:r>
          </w:p>
        </w:tc>
      </w:tr>
      <w:tr w:rsidR="00F7505B" w:rsidRPr="0060230A" w:rsidTr="00F7505B">
        <w:trPr>
          <w:gridAfter w:val="1"/>
          <w:wAfter w:w="30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4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298,0</w:t>
            </w:r>
          </w:p>
        </w:tc>
        <w:tc>
          <w:tcPr>
            <w:tcW w:w="898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240,5</w:t>
            </w:r>
          </w:p>
        </w:tc>
        <w:tc>
          <w:tcPr>
            <w:tcW w:w="815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80,7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76,8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99 0 00 00720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76,8</w:t>
            </w:r>
          </w:p>
        </w:tc>
      </w:tr>
      <w:tr w:rsidR="002B3C55" w:rsidRPr="0060230A" w:rsidTr="00F7505B">
        <w:trPr>
          <w:gridAfter w:val="3"/>
          <w:wAfter w:w="67" w:type="dxa"/>
          <w:trHeight w:val="391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6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160,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6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334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638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99 0 00 02020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2B3C55" w:rsidRPr="0060230A" w:rsidTr="00F7505B">
        <w:trPr>
          <w:gridAfter w:val="3"/>
          <w:wAfter w:w="67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566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2"/>
          <w:wAfter w:w="52" w:type="dxa"/>
          <w:trHeight w:val="610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F7505B" w:rsidRPr="0060230A" w:rsidTr="00F7505B">
        <w:trPr>
          <w:gridAfter w:val="2"/>
          <w:wAfter w:w="52" w:type="dxa"/>
          <w:trHeight w:val="682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99 0 00 05120</w:t>
            </w:r>
          </w:p>
        </w:tc>
        <w:tc>
          <w:tcPr>
            <w:tcW w:w="5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86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898" w:type="dxa"/>
            <w:gridSpan w:val="1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08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2B3C55" w:rsidRPr="0060230A" w:rsidTr="00F7505B">
        <w:trPr>
          <w:gridAfter w:val="3"/>
          <w:wAfter w:w="67" w:type="dxa"/>
          <w:trHeight w:val="305"/>
        </w:trPr>
        <w:tc>
          <w:tcPr>
            <w:tcW w:w="4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7693,9</w:t>
            </w:r>
          </w:p>
        </w:tc>
        <w:tc>
          <w:tcPr>
            <w:tcW w:w="898" w:type="dxa"/>
            <w:gridSpan w:val="11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7207,8</w:t>
            </w:r>
          </w:p>
        </w:tc>
        <w:tc>
          <w:tcPr>
            <w:tcW w:w="81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93,7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Приложение 5 к решению пятьдесят седьмой сессии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13.04.2020  № 2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2019год по кодам </w:t>
      </w: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5103"/>
        <w:gridCol w:w="1701"/>
      </w:tblGrid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-77,5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-77,5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55500001050000000000 500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-7285,3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-7285,3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7207,8</w:t>
            </w:r>
          </w:p>
        </w:tc>
      </w:tr>
      <w:tr w:rsidR="000A0C80" w:rsidRPr="0060230A" w:rsidTr="00293773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7207,8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Приложение 6 к решению пятьдесят седьмой  сессии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A0C80" w:rsidRPr="0060230A" w:rsidRDefault="000A0C80" w:rsidP="00F7505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 13.04.2020  № 2</w:t>
      </w:r>
    </w:p>
    <w:p w:rsidR="000A0C80" w:rsidRPr="0060230A" w:rsidRDefault="000A0C80" w:rsidP="00F7505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0230A">
        <w:rPr>
          <w:rFonts w:ascii="Times New Roman" w:hAnsi="Times New Roman" w:cs="Times New Roman"/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2019 год по кодам групп, подгрупп, статей, видов </w:t>
      </w: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 xml:space="preserve">источников финансирования дефицитов бюджетов </w:t>
      </w:r>
      <w:r w:rsidRPr="0060230A">
        <w:rPr>
          <w:rFonts w:ascii="Times New Roman" w:hAnsi="Times New Roman" w:cs="Times New Roman"/>
          <w:b/>
          <w:sz w:val="20"/>
          <w:szCs w:val="20"/>
        </w:rPr>
        <w:lastRenderedPageBreak/>
        <w:t>классификации операций сектора государственного</w:t>
      </w:r>
      <w:proofErr w:type="gramEnd"/>
      <w:r w:rsidRPr="0060230A">
        <w:rPr>
          <w:rFonts w:ascii="Times New Roman" w:hAnsi="Times New Roman" w:cs="Times New Roman"/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961"/>
        <w:gridCol w:w="1701"/>
      </w:tblGrid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Кассовое исполнение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      3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-77,5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000 01 00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-77,5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-7285,3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000 01 05 02 01 10 0000 510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-7285,3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000 01 05 00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60230A">
              <w:rPr>
                <w:rFonts w:ascii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7207,8</w:t>
            </w:r>
          </w:p>
        </w:tc>
      </w:tr>
      <w:tr w:rsidR="000A0C80" w:rsidRPr="0060230A" w:rsidTr="00293773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000 01 05 02 01 10 0000 610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C80" w:rsidRPr="0060230A" w:rsidRDefault="000A0C80" w:rsidP="0060230A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230A">
              <w:rPr>
                <w:rFonts w:ascii="Times New Roman" w:hAnsi="Times New Roman" w:cs="Times New Roman"/>
                <w:sz w:val="20"/>
                <w:szCs w:val="20"/>
              </w:rPr>
              <w:t>7207,8</w:t>
            </w:r>
          </w:p>
        </w:tc>
      </w:tr>
    </w:tbl>
    <w:p w:rsidR="000A0C80" w:rsidRPr="0060230A" w:rsidRDefault="000A0C80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60230A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60230A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60230A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60230A" w:rsidRPr="0060230A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пятьдесят седьмой сессии</w:t>
      </w:r>
    </w:p>
    <w:p w:rsidR="0060230A" w:rsidRPr="00F7505B" w:rsidRDefault="0060230A" w:rsidP="00F7505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7505B">
        <w:rPr>
          <w:rFonts w:ascii="Times New Roman" w:hAnsi="Times New Roman" w:cs="Times New Roman"/>
          <w:sz w:val="20"/>
          <w:szCs w:val="20"/>
        </w:rPr>
        <w:t>13.04.2020</w:t>
      </w:r>
      <w:r w:rsidRPr="00F7505B">
        <w:rPr>
          <w:rFonts w:ascii="Times New Roman" w:hAnsi="Times New Roman" w:cs="Times New Roman"/>
          <w:sz w:val="20"/>
          <w:szCs w:val="20"/>
        </w:rPr>
        <w:tab/>
      </w:r>
      <w:r w:rsidRPr="00F7505B">
        <w:rPr>
          <w:rFonts w:ascii="Times New Roman" w:hAnsi="Times New Roman" w:cs="Times New Roman"/>
          <w:sz w:val="20"/>
          <w:szCs w:val="20"/>
        </w:rPr>
        <w:tab/>
        <w:t xml:space="preserve">                            с</w:t>
      </w:r>
      <w:proofErr w:type="gramStart"/>
      <w:r w:rsidRPr="00F7505B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F7505B">
        <w:rPr>
          <w:rFonts w:ascii="Times New Roman" w:hAnsi="Times New Roman" w:cs="Times New Roman"/>
          <w:sz w:val="20"/>
          <w:szCs w:val="20"/>
        </w:rPr>
        <w:t>овотроицк</w:t>
      </w:r>
      <w:r w:rsidRPr="00F7505B">
        <w:rPr>
          <w:rFonts w:ascii="Times New Roman" w:hAnsi="Times New Roman" w:cs="Times New Roman"/>
          <w:sz w:val="20"/>
          <w:szCs w:val="20"/>
        </w:rPr>
        <w:tab/>
      </w:r>
      <w:r w:rsidRPr="00F7505B">
        <w:rPr>
          <w:rFonts w:ascii="Times New Roman" w:hAnsi="Times New Roman" w:cs="Times New Roman"/>
          <w:sz w:val="20"/>
          <w:szCs w:val="20"/>
        </w:rPr>
        <w:tab/>
      </w:r>
      <w:r w:rsidRPr="00F7505B">
        <w:rPr>
          <w:rFonts w:ascii="Times New Roman" w:hAnsi="Times New Roman" w:cs="Times New Roman"/>
          <w:sz w:val="20"/>
          <w:szCs w:val="20"/>
        </w:rPr>
        <w:tab/>
      </w:r>
      <w:r w:rsidRPr="00F7505B">
        <w:rPr>
          <w:rFonts w:ascii="Times New Roman" w:hAnsi="Times New Roman" w:cs="Times New Roman"/>
          <w:sz w:val="20"/>
          <w:szCs w:val="20"/>
        </w:rPr>
        <w:tab/>
        <w:t xml:space="preserve">    № 3</w:t>
      </w:r>
    </w:p>
    <w:p w:rsidR="0060230A" w:rsidRPr="00F7505B" w:rsidRDefault="0060230A" w:rsidP="00F7505B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60230A" w:rsidRPr="00F7505B" w:rsidRDefault="0060230A" w:rsidP="00F7505B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F7505B">
        <w:rPr>
          <w:rFonts w:ascii="Times New Roman" w:hAnsi="Times New Roman" w:cs="Times New Roman"/>
          <w:b/>
          <w:bCs/>
          <w:sz w:val="20"/>
          <w:szCs w:val="20"/>
        </w:rPr>
        <w:t xml:space="preserve">О внесении изменений в Регламент </w:t>
      </w:r>
      <w:proofErr w:type="gramStart"/>
      <w:r w:rsidRPr="00F7505B">
        <w:rPr>
          <w:rFonts w:ascii="Times New Roman" w:hAnsi="Times New Roman" w:cs="Times New Roman"/>
          <w:b/>
          <w:bCs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В соответствии со статьей 27 Устава Новотроицкого сельсовета Северного района Новосибирской области</w:t>
      </w:r>
      <w:r w:rsidRPr="0060230A">
        <w:rPr>
          <w:rFonts w:ascii="Times New Roman" w:eastAsia="Times New Roman" w:hAnsi="Times New Roman" w:cs="Times New Roman"/>
          <w:i/>
          <w:sz w:val="20"/>
          <w:szCs w:val="20"/>
        </w:rPr>
        <w:t xml:space="preserve">,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статьей _____</w:t>
      </w:r>
      <w:r w:rsidRPr="0060230A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proofErr w:type="gramStart"/>
      <w:r w:rsidRPr="0060230A">
        <w:rPr>
          <w:rFonts w:ascii="Times New Roman" w:eastAsia="Times New Roman" w:hAnsi="Times New Roman" w:cs="Times New Roman"/>
          <w:sz w:val="20"/>
          <w:szCs w:val="20"/>
        </w:rPr>
        <w:t>Регламента Совета депутатов Новотроицкого сельсовета Северного района Новосибирской</w:t>
      </w:r>
      <w:proofErr w:type="gramEnd"/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 области,</w:t>
      </w:r>
      <w:r w:rsidRPr="0060230A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Совет депутатов Новотроицкого сельсовета Северного района Новосибирской области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РЕШИЛ: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1. Внести изменения в Регламент Совета Новотроицкого сельсовета Северного района Новосибирской области</w:t>
      </w:r>
      <w:r w:rsidRPr="0060230A">
        <w:rPr>
          <w:rFonts w:ascii="Times New Roman" w:eastAsia="Times New Roman" w:hAnsi="Times New Roman" w:cs="Times New Roman"/>
          <w:i/>
          <w:sz w:val="20"/>
          <w:szCs w:val="20"/>
        </w:rPr>
        <w:t xml:space="preserve">,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утвержденный решением Совета депутатов от 09.04</w:t>
      </w:r>
      <w:r w:rsidR="00F7505B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2010 № 7, дополнив его статьей 9.1 следующего содержания: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«Статья 9.1. Порядок </w:t>
      </w:r>
      <w:proofErr w:type="gramStart"/>
      <w:r w:rsidRPr="0060230A">
        <w:rPr>
          <w:rFonts w:ascii="Times New Roman" w:eastAsia="Times New Roman" w:hAnsi="Times New Roman" w:cs="Times New Roman"/>
          <w:sz w:val="20"/>
          <w:szCs w:val="20"/>
        </w:rPr>
        <w:t>избрания Главы Новотроицкого сельсовета Северного района Новосибирской области</w:t>
      </w:r>
      <w:proofErr w:type="gramEnd"/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1. Глава Новотроицкого сельсовета</w:t>
      </w:r>
      <w:r w:rsidRPr="0060230A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(далее – Глава) избирается Советом депутатов из числа кандидатов, представленных конкурсной комиссией по результатам конкурса, в порядке, установленном настоящей статьей.</w:t>
      </w:r>
    </w:p>
    <w:p w:rsidR="0060230A" w:rsidRPr="0060230A" w:rsidRDefault="0060230A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2. Глава избирается на сессии Совета депутатов.</w:t>
      </w:r>
    </w:p>
    <w:p w:rsidR="0060230A" w:rsidRPr="0060230A" w:rsidRDefault="0060230A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sz w:val="20"/>
          <w:szCs w:val="20"/>
        </w:rPr>
        <w:t>3. Совет депутатов не позднее 3 рабочих дней со дня поступления протокола конкурсной комиссии, содержащего результаты конкурса, рассматривает представленных конкурсной комиссией не менее двух кандидатов на должность Главы и принимает решение об избрании Главы.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4. На </w:t>
      </w:r>
      <w:r w:rsidRPr="0060230A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сессии Совета депутатов кандидаты для избрания на должность Главы представляются председательствующим. 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5. Депутаты Совета депутатов вправе задавать кандидатам на должность Главы вопросы. 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6. Решение об избрании Главы принимается открытым голосованием, в порядке, установленном статьей 9.1. настоящего Регламента.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7. Избранным считается кандидат, набравший в результате голосования большинство</w:t>
      </w:r>
      <w:r w:rsidRPr="0060230A">
        <w:rPr>
          <w:rStyle w:val="af0"/>
          <w:rFonts w:ascii="Times New Roman" w:eastAsia="Times New Roman" w:hAnsi="Times New Roman" w:cs="Times New Roman"/>
          <w:sz w:val="20"/>
          <w:szCs w:val="20"/>
        </w:rPr>
        <w:footnoteReference w:id="10"/>
      </w:r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 голосов депутатов Совета депутатов от установленной численности Совета депутатов</w:t>
      </w:r>
      <w:r w:rsidRPr="0060230A">
        <w:rPr>
          <w:rFonts w:ascii="Times New Roman" w:hAnsi="Times New Roman" w:cs="Times New Roman"/>
          <w:bCs/>
          <w:sz w:val="20"/>
          <w:szCs w:val="20"/>
        </w:rPr>
        <w:t>.</w:t>
      </w:r>
      <w:r w:rsidRPr="0060230A">
        <w:rPr>
          <w:rStyle w:val="af0"/>
          <w:rFonts w:ascii="Times New Roman" w:hAnsi="Times New Roman" w:cs="Times New Roman"/>
          <w:bCs/>
          <w:sz w:val="20"/>
          <w:szCs w:val="20"/>
        </w:rPr>
        <w:footnoteReference w:id="11"/>
      </w:r>
      <w:r w:rsidRPr="0060230A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В случае</w:t>
      </w:r>
      <w:proofErr w:type="gramStart"/>
      <w:r w:rsidRPr="0060230A">
        <w:rPr>
          <w:rFonts w:ascii="Times New Roman" w:eastAsia="Times New Roman" w:hAnsi="Times New Roman" w:cs="Times New Roman"/>
          <w:sz w:val="20"/>
          <w:szCs w:val="20"/>
        </w:rPr>
        <w:t>,</w:t>
      </w:r>
      <w:proofErr w:type="gramEnd"/>
      <w:r w:rsidRPr="0060230A">
        <w:rPr>
          <w:rFonts w:ascii="Times New Roman" w:eastAsia="Times New Roman" w:hAnsi="Times New Roman" w:cs="Times New Roman"/>
          <w:sz w:val="20"/>
          <w:szCs w:val="20"/>
        </w:rPr>
        <w:t xml:space="preserve"> если ни один из кандидатов 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не наберет необходимое число голосов, </w:t>
      </w:r>
      <w:r w:rsidRPr="0060230A">
        <w:rPr>
          <w:rFonts w:ascii="Times New Roman" w:hAnsi="Times New Roman" w:cs="Times New Roman"/>
          <w:color w:val="000000"/>
          <w:spacing w:val="-5"/>
          <w:sz w:val="20"/>
          <w:szCs w:val="20"/>
        </w:rPr>
        <w:t>Совет депутатов не позднее 15 рабочих дней со дня проведения голосования принимает решение об объявлении нового конкурса</w:t>
      </w:r>
      <w:r w:rsidRPr="0060230A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60230A" w:rsidRPr="0060230A" w:rsidRDefault="0060230A" w:rsidP="0060230A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60230A">
        <w:rPr>
          <w:rFonts w:ascii="Times New Roman" w:hAnsi="Times New Roman" w:cs="Times New Roman"/>
          <w:bCs/>
          <w:sz w:val="20"/>
          <w:szCs w:val="20"/>
        </w:rPr>
        <w:t>8.</w:t>
      </w:r>
      <w:r w:rsidRPr="0060230A">
        <w:rPr>
          <w:rFonts w:ascii="Times New Roman" w:hAnsi="Times New Roman" w:cs="Times New Roman"/>
          <w:sz w:val="20"/>
          <w:szCs w:val="20"/>
        </w:rPr>
        <w:t> </w:t>
      </w:r>
      <w:r w:rsidRPr="0060230A">
        <w:rPr>
          <w:rFonts w:ascii="Times New Roman" w:hAnsi="Times New Roman" w:cs="Times New Roman"/>
          <w:bCs/>
          <w:sz w:val="20"/>
          <w:szCs w:val="20"/>
        </w:rPr>
        <w:t xml:space="preserve">Кандидат, избранный Главой, обязан </w:t>
      </w:r>
      <w:r w:rsidRPr="0060230A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в </w:t>
      </w:r>
      <w:r w:rsidRPr="0060230A">
        <w:rPr>
          <w:rStyle w:val="FontStyle57"/>
          <w:rFonts w:ascii="Times New Roman" w:hAnsi="Times New Roman" w:cs="Times New Roman"/>
          <w:color w:val="000000"/>
        </w:rPr>
        <w:t>течение пяти рабочих дней со дня принятия решения Советом депутатов</w:t>
      </w:r>
      <w:r w:rsidRPr="0060230A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bCs/>
          <w:sz w:val="20"/>
          <w:szCs w:val="20"/>
        </w:rPr>
        <w:t>представить в Совет депутатов копию приказа (иного документа) об освобождении его от обязанностей, несовместимых со статусом главы муниципального образования, либо копии документов, удостоверяющих подачу в установленный срок заявления об освобождении от указанных обязанностей.</w:t>
      </w:r>
    </w:p>
    <w:p w:rsidR="0060230A" w:rsidRPr="0060230A" w:rsidRDefault="0060230A" w:rsidP="0060230A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60230A">
        <w:rPr>
          <w:rFonts w:ascii="Times New Roman" w:hAnsi="Times New Roman" w:cs="Times New Roman"/>
          <w:bCs/>
          <w:sz w:val="20"/>
          <w:szCs w:val="20"/>
        </w:rPr>
        <w:t>9. В день представления избранным Главой копии приказа (иного документа) об освобождении от обязанностей, несовместимых со статусом главы муниципального образования, ему вручается решение Совета депутатов об избрании.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hAnsi="Times New Roman" w:cs="Times New Roman"/>
          <w:bCs/>
          <w:sz w:val="20"/>
          <w:szCs w:val="20"/>
        </w:rPr>
        <w:t xml:space="preserve">10. Если кандидат, избранный </w:t>
      </w:r>
      <w:r w:rsidRPr="0060230A">
        <w:rPr>
          <w:rFonts w:ascii="Times New Roman" w:hAnsi="Times New Roman" w:cs="Times New Roman"/>
          <w:bCs/>
          <w:color w:val="000000"/>
          <w:sz w:val="20"/>
          <w:szCs w:val="20"/>
        </w:rPr>
        <w:t>Главой, не выполнит требования, предусмотренного пунктом 8 настоящей статьи, Совет депутатов отменяет свое решение об избрании кандидата Главой и</w:t>
      </w:r>
      <w:r w:rsidRPr="0060230A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</w:t>
      </w:r>
      <w:r w:rsidRPr="0060230A">
        <w:rPr>
          <w:rFonts w:ascii="Times New Roman" w:hAnsi="Times New Roman" w:cs="Times New Roman"/>
          <w:color w:val="000000"/>
          <w:sz w:val="20"/>
          <w:szCs w:val="20"/>
        </w:rPr>
        <w:t xml:space="preserve">не позднее 15 рабочих дней со дня истечения срока, предусмотренного пунктом 8 настоящей статьи, </w:t>
      </w:r>
      <w:r w:rsidRPr="0060230A">
        <w:rPr>
          <w:rFonts w:ascii="Times New Roman" w:hAnsi="Times New Roman" w:cs="Times New Roman"/>
          <w:bCs/>
          <w:sz w:val="20"/>
          <w:szCs w:val="20"/>
        </w:rPr>
        <w:t>объявляет новый конкурс</w:t>
      </w:r>
      <w:proofErr w:type="gramStart"/>
      <w:r w:rsidRPr="0060230A">
        <w:rPr>
          <w:rFonts w:ascii="Times New Roman" w:hAnsi="Times New Roman" w:cs="Times New Roman"/>
          <w:bCs/>
          <w:sz w:val="20"/>
          <w:szCs w:val="20"/>
        </w:rPr>
        <w:t>.».</w:t>
      </w:r>
      <w:proofErr w:type="gramEnd"/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2. Настоящее решение вступает в силу с момента принятия.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3. Настоящее решение подлежит опубликованию в периодическом печатном издании «Вестник Новотроицкого сельсовета» и на официальном сайте администрации Новотроицкого сельсовета Северного района Новосибирской области.</w:t>
      </w: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30A" w:rsidRPr="0060230A" w:rsidRDefault="0060230A" w:rsidP="0060230A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Председатель Совета депутатов Новотроицкого сельсовета</w:t>
      </w:r>
    </w:p>
    <w:p w:rsidR="0060230A" w:rsidRPr="0060230A" w:rsidRDefault="0060230A" w:rsidP="0060230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0230A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                                              Н.Н.Панова</w:t>
      </w:r>
    </w:p>
    <w:p w:rsidR="000A0C80" w:rsidRDefault="000A0C80" w:rsidP="000A0C80">
      <w:pPr>
        <w:rPr>
          <w:sz w:val="20"/>
          <w:szCs w:val="20"/>
        </w:rPr>
      </w:pP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F53913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F53913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F53913">
        <w:rPr>
          <w:rFonts w:ascii="Times New Roman" w:hAnsi="Times New Roman" w:cs="Times New Roman"/>
          <w:b/>
          <w:sz w:val="20"/>
          <w:szCs w:val="20"/>
        </w:rPr>
        <w:t xml:space="preserve"> Е Ш Е Н И Е </w:t>
      </w:r>
    </w:p>
    <w:p w:rsidR="00F53913" w:rsidRPr="00F53913" w:rsidRDefault="00F53913" w:rsidP="00F5391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sz w:val="20"/>
          <w:szCs w:val="20"/>
        </w:rPr>
        <w:t>пятьдесят седьмой сессии</w:t>
      </w:r>
    </w:p>
    <w:p w:rsidR="00F53913" w:rsidRPr="00F53913" w:rsidRDefault="00F53913" w:rsidP="00F53913">
      <w:pPr>
        <w:pStyle w:val="a7"/>
        <w:jc w:val="left"/>
        <w:rPr>
          <w:rFonts w:ascii="Times New Roman" w:hAnsi="Times New Roman" w:cs="Times New Roman"/>
          <w:b w:val="0"/>
          <w:sz w:val="20"/>
          <w:szCs w:val="20"/>
        </w:rPr>
      </w:pPr>
      <w:r w:rsidRPr="00F53913">
        <w:rPr>
          <w:rFonts w:ascii="Times New Roman" w:hAnsi="Times New Roman" w:cs="Times New Roman"/>
          <w:b w:val="0"/>
          <w:sz w:val="20"/>
          <w:szCs w:val="20"/>
        </w:rPr>
        <w:t>13.04.2020</w:t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  <w:t xml:space="preserve">                            с</w:t>
      </w:r>
      <w:proofErr w:type="gramStart"/>
      <w:r w:rsidRPr="00F53913">
        <w:rPr>
          <w:rFonts w:ascii="Times New Roman" w:hAnsi="Times New Roman" w:cs="Times New Roman"/>
          <w:b w:val="0"/>
          <w:sz w:val="20"/>
          <w:szCs w:val="20"/>
        </w:rPr>
        <w:t>.Н</w:t>
      </w:r>
      <w:proofErr w:type="gramEnd"/>
      <w:r w:rsidRPr="00F53913">
        <w:rPr>
          <w:rFonts w:ascii="Times New Roman" w:hAnsi="Times New Roman" w:cs="Times New Roman"/>
          <w:b w:val="0"/>
          <w:sz w:val="20"/>
          <w:szCs w:val="20"/>
        </w:rPr>
        <w:t>овотроицк</w:t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</w:r>
      <w:r w:rsidRPr="00F53913">
        <w:rPr>
          <w:rFonts w:ascii="Times New Roman" w:hAnsi="Times New Roman" w:cs="Times New Roman"/>
          <w:b w:val="0"/>
          <w:sz w:val="20"/>
          <w:szCs w:val="20"/>
        </w:rPr>
        <w:tab/>
        <w:t xml:space="preserve">    № 4</w:t>
      </w:r>
    </w:p>
    <w:p w:rsidR="00F53913" w:rsidRPr="00F53913" w:rsidRDefault="00F53913" w:rsidP="00F53913">
      <w:pPr>
        <w:pStyle w:val="a9"/>
        <w:tabs>
          <w:tab w:val="left" w:pos="9355"/>
        </w:tabs>
        <w:spacing w:before="0" w:beforeAutospacing="0" w:after="0" w:afterAutospacing="0"/>
        <w:ind w:right="-1" w:firstLine="567"/>
        <w:jc w:val="center"/>
        <w:rPr>
          <w:b/>
          <w:sz w:val="20"/>
          <w:szCs w:val="20"/>
        </w:rPr>
      </w:pPr>
      <w:r w:rsidRPr="00F53913">
        <w:rPr>
          <w:b/>
          <w:bCs/>
          <w:color w:val="000000"/>
          <w:spacing w:val="-1"/>
          <w:sz w:val="20"/>
          <w:szCs w:val="20"/>
        </w:rPr>
        <w:t xml:space="preserve">Об утверждении </w:t>
      </w:r>
      <w:proofErr w:type="gramStart"/>
      <w:r w:rsidRPr="00F53913">
        <w:rPr>
          <w:b/>
          <w:bCs/>
          <w:color w:val="000000"/>
          <w:spacing w:val="-1"/>
          <w:sz w:val="20"/>
          <w:szCs w:val="20"/>
        </w:rPr>
        <w:t xml:space="preserve">Порядка подведения </w:t>
      </w:r>
      <w:r w:rsidRPr="00F53913">
        <w:rPr>
          <w:b/>
          <w:sz w:val="20"/>
          <w:szCs w:val="20"/>
        </w:rPr>
        <w:t>итогов продажи муниципального  имущества   администрации Новотроицкого сельсовета Северного района Новосибирской области</w:t>
      </w:r>
      <w:proofErr w:type="gramEnd"/>
      <w:r w:rsidRPr="00F53913">
        <w:rPr>
          <w:b/>
          <w:sz w:val="20"/>
          <w:szCs w:val="20"/>
        </w:rPr>
        <w:t xml:space="preserve"> без объявления цены и заключения с покупателем договора купли-продажи муниципального имущества администрации Новотроицкого сельсовета Северного района Новосибирской области</w:t>
      </w:r>
    </w:p>
    <w:p w:rsidR="00F53913" w:rsidRPr="00F53913" w:rsidRDefault="00F53913" w:rsidP="00F53913">
      <w:pPr>
        <w:pStyle w:val="a9"/>
        <w:tabs>
          <w:tab w:val="left" w:pos="9355"/>
        </w:tabs>
        <w:spacing w:before="0" w:beforeAutospacing="0" w:after="0" w:afterAutospacing="0"/>
        <w:ind w:right="-1" w:firstLine="567"/>
        <w:jc w:val="center"/>
        <w:rPr>
          <w:b/>
          <w:color w:val="000000"/>
          <w:sz w:val="20"/>
          <w:szCs w:val="20"/>
        </w:rPr>
      </w:pPr>
      <w:r w:rsidRPr="00F53913">
        <w:rPr>
          <w:b/>
          <w:sz w:val="20"/>
          <w:szCs w:val="20"/>
        </w:rPr>
        <w:t>без объявления цены</w:t>
      </w:r>
    </w:p>
    <w:p w:rsidR="00F53913" w:rsidRPr="00F53913" w:rsidRDefault="00F53913" w:rsidP="00F53913">
      <w:pPr>
        <w:pStyle w:val="a4"/>
        <w:rPr>
          <w:rFonts w:ascii="Times New Roman" w:hAnsi="Times New Roman" w:cs="Times New Roman"/>
          <w:sz w:val="20"/>
          <w:szCs w:val="20"/>
        </w:rPr>
      </w:pPr>
      <w:r w:rsidRPr="00F53913">
        <w:rPr>
          <w:rFonts w:ascii="Times New Roman" w:hAnsi="Times New Roman" w:cs="Times New Roman"/>
          <w:b/>
          <w:sz w:val="20"/>
          <w:szCs w:val="20"/>
        </w:rPr>
        <w:t xml:space="preserve">     </w:t>
      </w:r>
      <w:r w:rsidRPr="00F53913">
        <w:rPr>
          <w:rFonts w:ascii="Times New Roman" w:hAnsi="Times New Roman" w:cs="Times New Roman"/>
          <w:color w:val="000000"/>
          <w:sz w:val="20"/>
          <w:szCs w:val="20"/>
        </w:rPr>
        <w:t>В соответствии со статьей 24 </w:t>
      </w:r>
      <w:hyperlink r:id="rId8" w:history="1">
        <w:r w:rsidRPr="00F53913">
          <w:rPr>
            <w:rStyle w:val="a6"/>
            <w:color w:val="000000"/>
            <w:spacing w:val="2"/>
            <w:sz w:val="20"/>
            <w:szCs w:val="20"/>
          </w:rPr>
          <w:t>Федерального закона от 21 декабря 2001 № 178-ФЗ «О приватизации государственного и муниципального имущества»,</w:t>
        </w:r>
      </w:hyperlink>
      <w:r w:rsidRPr="00F53913">
        <w:rPr>
          <w:rFonts w:ascii="Times New Roman" w:hAnsi="Times New Roman" w:cs="Times New Roman"/>
          <w:color w:val="000000"/>
          <w:spacing w:val="2"/>
          <w:sz w:val="20"/>
          <w:szCs w:val="20"/>
        </w:rPr>
        <w:t>  руководствуясь </w:t>
      </w:r>
      <w:r w:rsidRPr="00F53913">
        <w:rPr>
          <w:rFonts w:ascii="Times New Roman" w:hAnsi="Times New Roman" w:cs="Times New Roman"/>
          <w:color w:val="000000"/>
          <w:sz w:val="20"/>
          <w:szCs w:val="20"/>
        </w:rPr>
        <w:t xml:space="preserve">постановлением </w:t>
      </w:r>
      <w:r w:rsidRPr="00F53913">
        <w:rPr>
          <w:rFonts w:ascii="Times New Roman" w:hAnsi="Times New Roman" w:cs="Times New Roman"/>
          <w:sz w:val="20"/>
          <w:szCs w:val="20"/>
        </w:rPr>
        <w:t>Правительства Российской Федерации от 27.08.2012 № 860 «Об организации и проведении продажи государственного или муниципального имущества в электронной форме»</w:t>
      </w:r>
      <w:r w:rsidRPr="00F53913">
        <w:rPr>
          <w:rFonts w:ascii="Times New Roman" w:hAnsi="Times New Roman" w:cs="Times New Roman"/>
          <w:color w:val="000000"/>
          <w:sz w:val="20"/>
          <w:szCs w:val="20"/>
        </w:rPr>
        <w:t xml:space="preserve">,  </w:t>
      </w:r>
      <w:r w:rsidRPr="00F53913">
        <w:rPr>
          <w:rFonts w:ascii="Times New Roman" w:hAnsi="Times New Roman" w:cs="Times New Roman"/>
          <w:sz w:val="20"/>
          <w:szCs w:val="20"/>
        </w:rPr>
        <w:t>Совет депутатов Новотроицкого сельсовета Северного района Новосибирской области</w:t>
      </w:r>
    </w:p>
    <w:p w:rsidR="00F53913" w:rsidRPr="00F53913" w:rsidRDefault="00F53913" w:rsidP="00F53913">
      <w:pPr>
        <w:pStyle w:val="a9"/>
        <w:tabs>
          <w:tab w:val="left" w:pos="142"/>
        </w:tabs>
        <w:spacing w:before="0" w:beforeAutospacing="0" w:after="0" w:afterAutospacing="0"/>
        <w:ind w:right="-1" w:firstLine="567"/>
        <w:rPr>
          <w:color w:val="000000"/>
          <w:sz w:val="20"/>
          <w:szCs w:val="20"/>
        </w:rPr>
      </w:pPr>
      <w:r w:rsidRPr="00F53913">
        <w:rPr>
          <w:color w:val="000000"/>
          <w:sz w:val="20"/>
          <w:szCs w:val="20"/>
        </w:rPr>
        <w:t>РЕШИЛ:</w:t>
      </w:r>
    </w:p>
    <w:p w:rsidR="00F53913" w:rsidRPr="00F53913" w:rsidRDefault="00F53913" w:rsidP="00F53913">
      <w:pPr>
        <w:pStyle w:val="a9"/>
        <w:tabs>
          <w:tab w:val="left" w:pos="142"/>
        </w:tabs>
        <w:spacing w:before="0" w:beforeAutospacing="0" w:after="0" w:afterAutospacing="0"/>
        <w:ind w:right="-1"/>
        <w:jc w:val="both"/>
        <w:rPr>
          <w:color w:val="000000"/>
          <w:spacing w:val="-1"/>
          <w:sz w:val="20"/>
          <w:szCs w:val="20"/>
        </w:rPr>
      </w:pPr>
      <w:r w:rsidRPr="00F53913">
        <w:rPr>
          <w:color w:val="000000"/>
          <w:sz w:val="20"/>
          <w:szCs w:val="20"/>
        </w:rPr>
        <w:t xml:space="preserve"> 1.  Утвердить прилагаемый </w:t>
      </w:r>
      <w:r w:rsidRPr="00F53913">
        <w:rPr>
          <w:color w:val="000000"/>
          <w:spacing w:val="-1"/>
          <w:sz w:val="20"/>
          <w:szCs w:val="20"/>
        </w:rPr>
        <w:t xml:space="preserve">Порядок </w:t>
      </w:r>
      <w:proofErr w:type="gramStart"/>
      <w:r w:rsidRPr="00F53913">
        <w:rPr>
          <w:color w:val="000000"/>
          <w:spacing w:val="-1"/>
          <w:sz w:val="20"/>
          <w:szCs w:val="20"/>
        </w:rPr>
        <w:t xml:space="preserve">подведения итогов продажи муниципального имущества администрации Новотроицкого сельсовета </w:t>
      </w:r>
      <w:r w:rsidRPr="00F53913">
        <w:rPr>
          <w:sz w:val="20"/>
          <w:szCs w:val="20"/>
        </w:rPr>
        <w:t>Северного</w:t>
      </w:r>
      <w:r w:rsidRPr="00F53913">
        <w:rPr>
          <w:color w:val="000000"/>
          <w:sz w:val="20"/>
          <w:szCs w:val="20"/>
        </w:rPr>
        <w:t xml:space="preserve"> района Новосибирской области</w:t>
      </w:r>
      <w:proofErr w:type="gramEnd"/>
      <w:r w:rsidRPr="00F53913">
        <w:rPr>
          <w:color w:val="000000"/>
          <w:spacing w:val="-1"/>
          <w:sz w:val="20"/>
          <w:szCs w:val="20"/>
        </w:rPr>
        <w:t xml:space="preserve">  и заключения с покупателем договора купли-продажи муниципального имущества  администрации Новотроицкого сельсовета </w:t>
      </w:r>
      <w:r w:rsidRPr="00F53913">
        <w:rPr>
          <w:sz w:val="20"/>
          <w:szCs w:val="20"/>
        </w:rPr>
        <w:t>Северного</w:t>
      </w:r>
      <w:r w:rsidRPr="00F53913">
        <w:rPr>
          <w:color w:val="000000"/>
          <w:sz w:val="20"/>
          <w:szCs w:val="20"/>
        </w:rPr>
        <w:t xml:space="preserve"> района Новосибирской области</w:t>
      </w:r>
      <w:r w:rsidRPr="00F53913">
        <w:rPr>
          <w:color w:val="000000"/>
          <w:spacing w:val="-1"/>
          <w:sz w:val="20"/>
          <w:szCs w:val="20"/>
        </w:rPr>
        <w:t xml:space="preserve"> без объявления цены.</w:t>
      </w:r>
    </w:p>
    <w:p w:rsidR="00F53913" w:rsidRPr="00F53913" w:rsidRDefault="00F53913" w:rsidP="00F53913">
      <w:pPr>
        <w:rPr>
          <w:bCs/>
          <w:color w:val="000000"/>
          <w:spacing w:val="9"/>
          <w:sz w:val="20"/>
          <w:szCs w:val="20"/>
        </w:rPr>
      </w:pPr>
      <w:r w:rsidRPr="00F53913">
        <w:rPr>
          <w:sz w:val="20"/>
          <w:szCs w:val="20"/>
        </w:rPr>
        <w:t xml:space="preserve"> 2.  </w:t>
      </w:r>
      <w:proofErr w:type="gramStart"/>
      <w:r w:rsidRPr="00F53913">
        <w:rPr>
          <w:sz w:val="20"/>
          <w:szCs w:val="20"/>
        </w:rPr>
        <w:t>Разместить</w:t>
      </w:r>
      <w:proofErr w:type="gramEnd"/>
      <w:r w:rsidRPr="00F53913">
        <w:rPr>
          <w:sz w:val="20"/>
          <w:szCs w:val="20"/>
        </w:rPr>
        <w:t xml:space="preserve"> настоящее постановление на официальном сайте администрации Новотроицкого  сельсовета Северного района Новосибирской области и опубликовать в периодическом печатном издании «Вестник </w:t>
      </w:r>
      <w:r w:rsidRPr="00F53913">
        <w:rPr>
          <w:bCs/>
          <w:color w:val="000000"/>
          <w:spacing w:val="9"/>
          <w:sz w:val="20"/>
          <w:szCs w:val="20"/>
        </w:rPr>
        <w:t>Новотроицкого</w:t>
      </w:r>
      <w:r w:rsidRPr="00F53913">
        <w:rPr>
          <w:sz w:val="20"/>
          <w:szCs w:val="20"/>
        </w:rPr>
        <w:t xml:space="preserve"> сельсовета».</w:t>
      </w:r>
    </w:p>
    <w:p w:rsidR="00F53913" w:rsidRPr="00F53913" w:rsidRDefault="00F53913" w:rsidP="00F53913">
      <w:pPr>
        <w:rPr>
          <w:sz w:val="20"/>
          <w:szCs w:val="20"/>
        </w:rPr>
      </w:pPr>
      <w:r w:rsidRPr="00F53913">
        <w:rPr>
          <w:sz w:val="20"/>
          <w:szCs w:val="20"/>
        </w:rPr>
        <w:t xml:space="preserve"> 3.  </w:t>
      </w:r>
      <w:proofErr w:type="gramStart"/>
      <w:r w:rsidRPr="00F53913">
        <w:rPr>
          <w:sz w:val="20"/>
          <w:szCs w:val="20"/>
        </w:rPr>
        <w:t>Контроль за</w:t>
      </w:r>
      <w:proofErr w:type="gramEnd"/>
      <w:r w:rsidRPr="00F53913">
        <w:rPr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политики (П.Г.Сыпко).</w:t>
      </w:r>
    </w:p>
    <w:p w:rsidR="00F53913" w:rsidRPr="00F53913" w:rsidRDefault="00F53913" w:rsidP="00F53913">
      <w:pPr>
        <w:spacing w:after="200" w:line="276" w:lineRule="auto"/>
        <w:rPr>
          <w:sz w:val="20"/>
          <w:szCs w:val="20"/>
        </w:rPr>
      </w:pPr>
    </w:p>
    <w:p w:rsidR="00F53913" w:rsidRPr="00F53913" w:rsidRDefault="00F53913" w:rsidP="00F53913">
      <w:pPr>
        <w:rPr>
          <w:sz w:val="20"/>
          <w:szCs w:val="20"/>
        </w:rPr>
      </w:pPr>
      <w:r w:rsidRPr="00F53913">
        <w:rPr>
          <w:sz w:val="20"/>
          <w:szCs w:val="20"/>
        </w:rPr>
        <w:t>Глава Новотроицкого сельсовета                  Председатель совета депутатов</w:t>
      </w:r>
    </w:p>
    <w:p w:rsidR="00F53913" w:rsidRPr="00F53913" w:rsidRDefault="00F53913" w:rsidP="00F53913">
      <w:pPr>
        <w:rPr>
          <w:sz w:val="20"/>
          <w:szCs w:val="20"/>
        </w:rPr>
      </w:pPr>
      <w:r w:rsidRPr="00F53913">
        <w:rPr>
          <w:sz w:val="20"/>
          <w:szCs w:val="20"/>
        </w:rPr>
        <w:t xml:space="preserve">Северного района                                            </w:t>
      </w:r>
      <w:r w:rsidRPr="00F53913">
        <w:rPr>
          <w:bCs/>
          <w:color w:val="000000"/>
          <w:spacing w:val="9"/>
          <w:sz w:val="20"/>
          <w:szCs w:val="20"/>
        </w:rPr>
        <w:t>Новотроицкого</w:t>
      </w:r>
      <w:r w:rsidRPr="00F53913">
        <w:rPr>
          <w:sz w:val="20"/>
          <w:szCs w:val="20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F53913" w:rsidRPr="00F53913" w:rsidRDefault="00F53913" w:rsidP="00F53913">
      <w:pPr>
        <w:rPr>
          <w:sz w:val="20"/>
          <w:szCs w:val="20"/>
        </w:rPr>
      </w:pPr>
      <w:r w:rsidRPr="00F53913">
        <w:rPr>
          <w:sz w:val="20"/>
          <w:szCs w:val="20"/>
        </w:rPr>
        <w:t xml:space="preserve">                                                                           Новосибирской области   </w:t>
      </w:r>
    </w:p>
    <w:p w:rsidR="00F53913" w:rsidRPr="00F53913" w:rsidRDefault="00F53913" w:rsidP="00F53913">
      <w:pPr>
        <w:rPr>
          <w:sz w:val="20"/>
          <w:szCs w:val="20"/>
        </w:rPr>
      </w:pPr>
    </w:p>
    <w:p w:rsidR="00F53913" w:rsidRPr="00F53913" w:rsidRDefault="00F53913" w:rsidP="00F53913">
      <w:pPr>
        <w:rPr>
          <w:sz w:val="20"/>
          <w:szCs w:val="20"/>
        </w:rPr>
      </w:pPr>
      <w:proofErr w:type="spellStart"/>
      <w:r w:rsidRPr="00F53913">
        <w:rPr>
          <w:sz w:val="20"/>
          <w:szCs w:val="20"/>
        </w:rPr>
        <w:t>_________________А.Д.Кочережко</w:t>
      </w:r>
      <w:proofErr w:type="spellEnd"/>
      <w:r w:rsidRPr="00F53913">
        <w:rPr>
          <w:sz w:val="20"/>
          <w:szCs w:val="20"/>
        </w:rPr>
        <w:t xml:space="preserve">                   </w:t>
      </w:r>
      <w:proofErr w:type="spellStart"/>
      <w:r w:rsidRPr="00F53913">
        <w:rPr>
          <w:sz w:val="20"/>
          <w:szCs w:val="20"/>
        </w:rPr>
        <w:t>_______________Н.Н.Панова</w:t>
      </w:r>
      <w:proofErr w:type="spellEnd"/>
      <w:r w:rsidRPr="00F53913">
        <w:rPr>
          <w:sz w:val="20"/>
          <w:szCs w:val="20"/>
        </w:rPr>
        <w:t xml:space="preserve">               </w:t>
      </w:r>
    </w:p>
    <w:p w:rsidR="00F53913" w:rsidRPr="00F53913" w:rsidRDefault="00F53913" w:rsidP="00F53913">
      <w:pPr>
        <w:pStyle w:val="a9"/>
        <w:tabs>
          <w:tab w:val="left" w:pos="9355"/>
        </w:tabs>
        <w:spacing w:before="0" w:beforeAutospacing="0" w:after="0" w:afterAutospacing="0"/>
        <w:ind w:right="-1"/>
        <w:jc w:val="both"/>
        <w:rPr>
          <w:color w:val="000000"/>
          <w:sz w:val="20"/>
          <w:szCs w:val="20"/>
        </w:rPr>
      </w:pPr>
      <w:r>
        <w:rPr>
          <w:color w:val="646464"/>
          <w:sz w:val="20"/>
          <w:szCs w:val="20"/>
        </w:rPr>
        <w:t xml:space="preserve">         </w:t>
      </w:r>
      <w:r w:rsidRPr="00F53913">
        <w:rPr>
          <w:color w:val="646464"/>
          <w:sz w:val="20"/>
          <w:szCs w:val="20"/>
        </w:rPr>
        <w:t xml:space="preserve">                                                                                                                                          </w:t>
      </w:r>
      <w:r w:rsidRPr="00F53913">
        <w:rPr>
          <w:sz w:val="20"/>
          <w:szCs w:val="20"/>
        </w:rPr>
        <w:t xml:space="preserve">Утверждено решением </w:t>
      </w:r>
    </w:p>
    <w:p w:rsidR="00F53913" w:rsidRPr="00F53913" w:rsidRDefault="00F53913" w:rsidP="00F53913">
      <w:pPr>
        <w:pStyle w:val="ConsPlusTitle"/>
        <w:jc w:val="right"/>
        <w:rPr>
          <w:b w:val="0"/>
          <w:sz w:val="20"/>
          <w:szCs w:val="20"/>
        </w:rPr>
      </w:pPr>
      <w:r w:rsidRPr="00F53913">
        <w:rPr>
          <w:b w:val="0"/>
          <w:sz w:val="20"/>
          <w:szCs w:val="20"/>
        </w:rPr>
        <w:t xml:space="preserve">Совета депутатов </w:t>
      </w:r>
    </w:p>
    <w:p w:rsidR="00F53913" w:rsidRPr="00F53913" w:rsidRDefault="00F53913" w:rsidP="00F53913">
      <w:pPr>
        <w:pStyle w:val="ConsPlusTitle"/>
        <w:jc w:val="right"/>
        <w:rPr>
          <w:b w:val="0"/>
          <w:sz w:val="20"/>
          <w:szCs w:val="20"/>
        </w:rPr>
      </w:pPr>
      <w:r w:rsidRPr="00F53913">
        <w:rPr>
          <w:b w:val="0"/>
          <w:sz w:val="20"/>
          <w:szCs w:val="20"/>
        </w:rPr>
        <w:t xml:space="preserve">Новотроицкого сельсовета Северного района </w:t>
      </w:r>
    </w:p>
    <w:p w:rsidR="00F53913" w:rsidRPr="00F53913" w:rsidRDefault="00F53913" w:rsidP="00F53913">
      <w:pPr>
        <w:pStyle w:val="ConsPlusTitle"/>
        <w:jc w:val="right"/>
        <w:rPr>
          <w:b w:val="0"/>
          <w:sz w:val="20"/>
          <w:szCs w:val="20"/>
        </w:rPr>
      </w:pPr>
      <w:r w:rsidRPr="00F53913">
        <w:rPr>
          <w:b w:val="0"/>
          <w:sz w:val="20"/>
          <w:szCs w:val="20"/>
        </w:rPr>
        <w:t xml:space="preserve">Новосибирской области </w:t>
      </w:r>
    </w:p>
    <w:p w:rsidR="00F53913" w:rsidRPr="00F53913" w:rsidRDefault="00F53913" w:rsidP="00F53913">
      <w:pPr>
        <w:pStyle w:val="ConsPlusTitle"/>
        <w:jc w:val="right"/>
        <w:rPr>
          <w:b w:val="0"/>
          <w:sz w:val="20"/>
          <w:szCs w:val="20"/>
        </w:rPr>
      </w:pPr>
      <w:r w:rsidRPr="00F53913">
        <w:rPr>
          <w:b w:val="0"/>
          <w:sz w:val="20"/>
          <w:szCs w:val="20"/>
        </w:rPr>
        <w:t>от 13.04.2020  № 4</w:t>
      </w:r>
    </w:p>
    <w:p w:rsidR="00F53913" w:rsidRPr="00F53913" w:rsidRDefault="00F53913" w:rsidP="00F53913">
      <w:pPr>
        <w:pStyle w:val="a9"/>
        <w:spacing w:before="0" w:beforeAutospacing="0" w:after="0" w:afterAutospacing="0"/>
        <w:ind w:right="-1"/>
        <w:jc w:val="right"/>
        <w:rPr>
          <w:color w:val="000000"/>
          <w:sz w:val="20"/>
          <w:szCs w:val="20"/>
        </w:rPr>
      </w:pPr>
    </w:p>
    <w:p w:rsidR="00F53913" w:rsidRPr="00F53913" w:rsidRDefault="00F53913" w:rsidP="00F53913">
      <w:pPr>
        <w:pStyle w:val="a9"/>
        <w:tabs>
          <w:tab w:val="left" w:pos="9355"/>
        </w:tabs>
        <w:spacing w:before="0" w:beforeAutospacing="0" w:after="0" w:afterAutospacing="0"/>
        <w:ind w:right="-1" w:firstLine="567"/>
        <w:jc w:val="both"/>
        <w:rPr>
          <w:color w:val="000000"/>
          <w:sz w:val="20"/>
          <w:szCs w:val="20"/>
        </w:rPr>
      </w:pPr>
      <w:r w:rsidRPr="00F53913">
        <w:rPr>
          <w:color w:val="000000"/>
          <w:sz w:val="20"/>
          <w:szCs w:val="20"/>
        </w:rPr>
        <w:t> 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b/>
          <w:sz w:val="20"/>
          <w:szCs w:val="20"/>
        </w:rPr>
      </w:pPr>
      <w:r w:rsidRPr="00F53913">
        <w:rPr>
          <w:b/>
          <w:sz w:val="20"/>
          <w:szCs w:val="20"/>
        </w:rPr>
        <w:t>Порядок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center"/>
        <w:rPr>
          <w:b/>
          <w:sz w:val="20"/>
          <w:szCs w:val="20"/>
        </w:rPr>
      </w:pPr>
      <w:r w:rsidRPr="00F53913">
        <w:rPr>
          <w:b/>
          <w:sz w:val="20"/>
          <w:szCs w:val="20"/>
        </w:rPr>
        <w:t xml:space="preserve">подведения </w:t>
      </w:r>
      <w:proofErr w:type="gramStart"/>
      <w:r w:rsidRPr="00F53913">
        <w:rPr>
          <w:b/>
          <w:sz w:val="20"/>
          <w:szCs w:val="20"/>
        </w:rPr>
        <w:t>итогов продажи муниципального  имущества   администрации Новотроицкого сельсовета Северного района Новосибирской области</w:t>
      </w:r>
      <w:proofErr w:type="gramEnd"/>
      <w:r w:rsidRPr="00F53913">
        <w:rPr>
          <w:b/>
          <w:sz w:val="20"/>
          <w:szCs w:val="20"/>
        </w:rPr>
        <w:t xml:space="preserve"> без объявления цены и заключения с покупателем договора купли-продажи муниципального имущества  администрации Новотроицкого сельсовета  Северного района Новосибирской области   без объявления цены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 xml:space="preserve">1. Настоящий Порядок устанавливает процедуру </w:t>
      </w:r>
      <w:proofErr w:type="gramStart"/>
      <w:r w:rsidRPr="00F53913">
        <w:rPr>
          <w:sz w:val="20"/>
          <w:szCs w:val="20"/>
        </w:rPr>
        <w:t>подведения итогов продажи муниципального имущества администрации Новотроицкого сельсовета Северного района Новосибирской</w:t>
      </w:r>
      <w:proofErr w:type="gramEnd"/>
      <w:r w:rsidRPr="00F53913">
        <w:rPr>
          <w:sz w:val="20"/>
          <w:szCs w:val="20"/>
        </w:rPr>
        <w:t xml:space="preserve"> области (далее – имущество) без объявления цены (далее – продажа имущества) и заключения с покупателем договора купли-продажи имущества без объявления цены (далее – договор купли-продажи).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2. Подведение итогов продажи имущества и заключение с покупателем договора купли-продажи осуществляет администрация Новотроицкого сельсовета Северного района Новосибирской области  (далее – продавец)</w:t>
      </w:r>
      <w:r w:rsidRPr="00F53913">
        <w:rPr>
          <w:sz w:val="20"/>
          <w:szCs w:val="20"/>
        </w:rPr>
        <w:br/>
        <w:t>по результатам проведенной в соответствии с Федеральным законом от   21.12.2001 № 178-ФЗ «О приватизации государственного и муниципального имущества» продажи имущества.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3. В срок не позднее трех рабочих дней со дня окончания приема заявок</w:t>
      </w:r>
      <w:r w:rsidRPr="00F53913">
        <w:rPr>
          <w:sz w:val="20"/>
          <w:szCs w:val="20"/>
        </w:rPr>
        <w:br/>
        <w:t>и предложений о цене имущества по результатам рассмотрения заявок</w:t>
      </w:r>
      <w:r w:rsidRPr="00F53913">
        <w:rPr>
          <w:sz w:val="20"/>
          <w:szCs w:val="20"/>
        </w:rPr>
        <w:br/>
        <w:t>и прилагаемых к ним документов продавец принимает по каждой зарегистрированной заявке решение о рассмотрении предложения о цене приобретения имущества. Решение оформляется протоколом об итогах продажи имущества в соответствии с настоящим Порядком.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4. Победителем признается: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1) в случае регистрации одной заявки и предложения о цене имущества – претендент, представивший такое предложение;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2) в случае регистрации нескольких заявок и предложений о цене</w:t>
      </w:r>
      <w:r w:rsidRPr="00F53913">
        <w:rPr>
          <w:sz w:val="20"/>
          <w:szCs w:val="20"/>
        </w:rPr>
        <w:br/>
        <w:t>имущества – претендент, предложивший наибольшую цену за продаваемое имущество;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3) в случае, если несколько участников предложили одинаковую наибольшую цену за продаваемое имущество – претендент, заявка которого была подана на электронную площадку ранее других.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5. Протокол об итогах продажи имущества подписывается продавцом в день подведения итогов продажи имущества и должен содержать сведения, определенные постановлением Правительства Российской Федерации от 27.08.2012 № 860 «Об организации и проведении продажи государственного</w:t>
      </w:r>
      <w:r w:rsidRPr="00F53913">
        <w:rPr>
          <w:sz w:val="20"/>
          <w:szCs w:val="20"/>
        </w:rPr>
        <w:br/>
        <w:t>или муниципального имущества в электронной форме».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 xml:space="preserve">6. Если в срок для приема заявок, указанный в информационном сообщении о продаже имущества, ни одна заявка не была </w:t>
      </w:r>
      <w:proofErr w:type="gramStart"/>
      <w:r w:rsidRPr="00F53913">
        <w:rPr>
          <w:sz w:val="20"/>
          <w:szCs w:val="20"/>
        </w:rPr>
        <w:t>зарегистрирована</w:t>
      </w:r>
      <w:proofErr w:type="gramEnd"/>
      <w:r w:rsidRPr="00F53913">
        <w:rPr>
          <w:sz w:val="20"/>
          <w:szCs w:val="20"/>
        </w:rPr>
        <w:t xml:space="preserve"> либо по результатам рассмотрения зарегистрированных заявок ни одно предложение о цене имущества не было принято к рассмотрению, продажа имущества признается несостоявшейся.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Решение о несостоявшейся продаже имущества оформляется протоколом об итогах продажи имущества.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7. Протокол об итогах продажи имущества направляется победителю</w:t>
      </w:r>
      <w:r w:rsidRPr="00F53913">
        <w:rPr>
          <w:sz w:val="20"/>
          <w:szCs w:val="20"/>
        </w:rPr>
        <w:br/>
        <w:t>в порядке, предусмотренном постановлением Правительства Российской Федерации от 27.08.2012 № 860 «Об организации и проведении продажи государственного или муниципального имущества в электронной форме».</w:t>
      </w:r>
    </w:p>
    <w:p w:rsidR="00F53913" w:rsidRPr="00F53913" w:rsidRDefault="00F53913" w:rsidP="00F53913">
      <w:pPr>
        <w:pStyle w:val="a9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F53913">
        <w:rPr>
          <w:sz w:val="20"/>
          <w:szCs w:val="20"/>
        </w:rPr>
        <w:t>8. Договор купли-продажи заключается между продавцом и победителем в письменной форме в течение 5 рабочих дней со дня подведения итогов продажи имущества.</w:t>
      </w:r>
    </w:p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29377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29377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293773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EBA" w:rsidRDefault="00DD0EBA" w:rsidP="000A0C80">
      <w:r>
        <w:separator/>
      </w:r>
    </w:p>
  </w:endnote>
  <w:endnote w:type="continuationSeparator" w:id="0">
    <w:p w:rsidR="00DD0EBA" w:rsidRDefault="00DD0EBA" w:rsidP="000A0C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EBA" w:rsidRDefault="00DD0EBA" w:rsidP="000A0C80">
      <w:r>
        <w:separator/>
      </w:r>
    </w:p>
  </w:footnote>
  <w:footnote w:type="continuationSeparator" w:id="0">
    <w:p w:rsidR="00DD0EBA" w:rsidRDefault="00DD0EBA" w:rsidP="000A0C80">
      <w:r>
        <w:continuationSeparator/>
      </w:r>
    </w:p>
  </w:footnote>
  <w:footnote w:id="1">
    <w:p w:rsidR="00293773" w:rsidRDefault="00293773" w:rsidP="000A0C80">
      <w:pPr>
        <w:pStyle w:val="ae"/>
        <w:ind w:firstLine="709"/>
        <w:jc w:val="both"/>
      </w:pPr>
      <w:r>
        <w:rPr>
          <w:rStyle w:val="af0"/>
        </w:rPr>
        <w:footnoteRef/>
      </w:r>
      <w:r>
        <w:t xml:space="preserve"> В соответствии с Планом законопроектных работ на 2020 год в Закон будут внесены изменения, </w:t>
      </w:r>
      <w:proofErr w:type="gramStart"/>
      <w:r>
        <w:t>касающиеся</w:t>
      </w:r>
      <w:proofErr w:type="gramEnd"/>
      <w:r>
        <w:t xml:space="preserve"> в том числе наименования, которые необходимо будет учесть при актуализации данного муниципального акта.</w:t>
      </w:r>
    </w:p>
  </w:footnote>
  <w:footnote w:id="2">
    <w:p w:rsidR="00293773" w:rsidRPr="00EA082B" w:rsidRDefault="00293773" w:rsidP="000A0C80">
      <w:pPr>
        <w:pStyle w:val="ae"/>
        <w:ind w:firstLine="709"/>
        <w:jc w:val="both"/>
      </w:pPr>
      <w:r w:rsidRPr="00EA082B">
        <w:rPr>
          <w:rStyle w:val="af0"/>
        </w:rPr>
        <w:footnoteRef/>
      </w:r>
      <w:r w:rsidRPr="00EA082B">
        <w:t xml:space="preserve"> </w:t>
      </w:r>
      <w:r>
        <w:t>При наличии (в соответствии с уставом муниципального образования) выборного органа местного самоуправления, сформированного на муниципальных выборах (за исключением представительного органа муниципального образования) рекомендуется перечислить наименование лиц, замещающих муниципальные должности, являющихся членами выборного органа местного самоуправления.</w:t>
      </w:r>
    </w:p>
  </w:footnote>
  <w:footnote w:id="3">
    <w:p w:rsidR="00293773" w:rsidRPr="00F0322F" w:rsidRDefault="00293773" w:rsidP="000A0C80">
      <w:pPr>
        <w:pStyle w:val="ae"/>
        <w:ind w:firstLine="709"/>
        <w:jc w:val="both"/>
      </w:pPr>
      <w:r w:rsidRPr="00F0322F">
        <w:rPr>
          <w:rStyle w:val="af0"/>
        </w:rPr>
        <w:footnoteRef/>
      </w:r>
      <w:r w:rsidRPr="00F0322F">
        <w:t xml:space="preserve"> Акты прокурорского реагирования и</w:t>
      </w:r>
      <w:r>
        <w:t>/или</w:t>
      </w:r>
      <w:r w:rsidRPr="00F0322F">
        <w:t xml:space="preserve"> судебные решения не могут являться основанием </w:t>
      </w:r>
      <w:proofErr w:type="gramStart"/>
      <w:r w:rsidRPr="00F0322F">
        <w:t>для принятия решения о применении меры ответственности в соответствие с настоящим Порядком в связи</w:t>
      </w:r>
      <w:proofErr w:type="gramEnd"/>
      <w:r w:rsidRPr="00F0322F">
        <w:t xml:space="preserve"> с тем, что часть 2 статьи 8.1 Закона Новосибирской области № 216-ОЗ </w:t>
      </w:r>
      <w:r>
        <w:t>устанавливает лишь одно основание – поступившая информация Губернатора Новосибирской области. Акты прокурорского реагирования и/или судебные решения, содержащие информацию о выявлении фактов недостоверности или неполноты сведений о доходах, представленных лицами, замещающими муниципальные должности, могут быть рассмотрены на заседании комиссии по соблюдению лицами, замещающими муниципальные должности, ограничений, запретов и исполнения ими обязанностей, установленных Российской Федерацией в соответствующем муниципальном образовании.</w:t>
      </w:r>
      <w:r w:rsidRPr="00F0322F">
        <w:t xml:space="preserve"> </w:t>
      </w:r>
    </w:p>
  </w:footnote>
  <w:footnote w:id="4">
    <w:p w:rsidR="00293773" w:rsidRPr="00987E4E" w:rsidRDefault="00293773" w:rsidP="000A0C80">
      <w:pPr>
        <w:pStyle w:val="ae"/>
        <w:ind w:firstLine="709"/>
        <w:jc w:val="both"/>
      </w:pPr>
      <w:r w:rsidRPr="00987E4E">
        <w:rPr>
          <w:rStyle w:val="af0"/>
        </w:rPr>
        <w:footnoteRef/>
      </w:r>
      <w:r w:rsidRPr="00987E4E">
        <w:t xml:space="preserve"> </w:t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 xml:space="preserve">иную комиссию (постоянно действующую </w:t>
      </w:r>
      <w:r w:rsidRPr="0076678A">
        <w:t>или специально созданную</w:t>
      </w:r>
      <w:r>
        <w:t>),</w:t>
      </w:r>
      <w:r w:rsidRPr="00987E4E">
        <w:t xml:space="preserve"> </w:t>
      </w:r>
      <w:r>
        <w:t xml:space="preserve">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соответствующе</w:t>
      </w:r>
      <w:r>
        <w:t>го муниципального образования для</w:t>
      </w:r>
      <w:r w:rsidRPr="002363B2">
        <w:t xml:space="preserve"> предварительного рассмотрения вопроса о применении меры ответственности к лицу, заме</w:t>
      </w:r>
      <w:r>
        <w:t>щающему муниципальную должность.</w:t>
      </w:r>
    </w:p>
  </w:footnote>
  <w:footnote w:id="5">
    <w:p w:rsidR="00293773" w:rsidRPr="0076678A" w:rsidRDefault="00293773" w:rsidP="000A0C80">
      <w:pPr>
        <w:pStyle w:val="ae"/>
        <w:ind w:firstLine="709"/>
        <w:jc w:val="both"/>
      </w:pPr>
      <w:r w:rsidRPr="0076678A">
        <w:rPr>
          <w:rStyle w:val="af0"/>
        </w:rPr>
        <w:footnoteRef/>
      </w:r>
      <w:r w:rsidRPr="0076678A">
        <w:t xml:space="preserve"> По результатам заседания комиссии может быть составлен иной документ, например, решение комиссии, которое в дальнейшем и направляется в Совет депутатов муниципального образования для принятия решения о применении меры ответственности.</w:t>
      </w:r>
    </w:p>
  </w:footnote>
  <w:footnote w:id="6">
    <w:p w:rsidR="00293773" w:rsidRPr="0076678A" w:rsidRDefault="00293773" w:rsidP="000A0C80">
      <w:pPr>
        <w:pStyle w:val="ae"/>
        <w:ind w:firstLine="709"/>
      </w:pPr>
      <w:r w:rsidRPr="0076678A">
        <w:rPr>
          <w:rStyle w:val="af0"/>
        </w:rPr>
        <w:footnoteRef/>
      </w:r>
      <w:r w:rsidRPr="0076678A">
        <w:t xml:space="preserve"> В случае</w:t>
      </w:r>
      <w:proofErr w:type="gramStart"/>
      <w:r w:rsidRPr="0076678A">
        <w:t>,</w:t>
      </w:r>
      <w:proofErr w:type="gramEnd"/>
      <w:r w:rsidRPr="0076678A">
        <w:t xml:space="preserve"> если на заседании комиссии рассматривались иные вопросы – выписка из протокола (решения)</w:t>
      </w:r>
      <w:r>
        <w:t>.</w:t>
      </w:r>
    </w:p>
  </w:footnote>
  <w:footnote w:id="7">
    <w:p w:rsidR="00293773" w:rsidRPr="0061163D" w:rsidRDefault="00293773" w:rsidP="000A0C80">
      <w:pPr>
        <w:pStyle w:val="ae"/>
        <w:ind w:firstLine="709"/>
        <w:jc w:val="both"/>
      </w:pPr>
      <w:r w:rsidRPr="0061163D">
        <w:rPr>
          <w:rStyle w:val="af0"/>
        </w:rPr>
        <w:footnoteRef/>
      </w:r>
      <w:r w:rsidRPr="0061163D">
        <w:t xml:space="preserve"> </w:t>
      </w:r>
      <w:r>
        <w:t>Указывается п</w:t>
      </w:r>
      <w:r w:rsidRPr="0061163D">
        <w:t>ри наличии (в соответствии с уставом муниципального образования) выборного органа местного самоуправления, сформированного на муниципальных выборах (за исключением представительного органа муниципал</w:t>
      </w:r>
      <w:r>
        <w:t>ьного образования).</w:t>
      </w:r>
    </w:p>
  </w:footnote>
  <w:footnote w:id="8">
    <w:p w:rsidR="00293773" w:rsidRPr="0010646D" w:rsidRDefault="00293773" w:rsidP="000A0C80">
      <w:pPr>
        <w:pStyle w:val="ae"/>
        <w:ind w:firstLine="709"/>
        <w:jc w:val="both"/>
      </w:pPr>
      <w:r w:rsidRPr="0010646D">
        <w:rPr>
          <w:rStyle w:val="af0"/>
        </w:rPr>
        <w:footnoteRef/>
      </w:r>
      <w:r w:rsidRPr="0010646D">
        <w:t xml:space="preserve"> В случае</w:t>
      </w:r>
      <w:proofErr w:type="gramStart"/>
      <w:r w:rsidRPr="0010646D">
        <w:t>,</w:t>
      </w:r>
      <w:proofErr w:type="gramEnd"/>
      <w:r w:rsidRPr="0010646D">
        <w:t xml:space="preserve"> если глава муниципального образования избран на муниципальных выборах или представительным органом муниципального образования из числа кандидатов, представленных конкурсной комиссией по результатам конкурса.</w:t>
      </w:r>
      <w:r>
        <w:t xml:space="preserve"> </w:t>
      </w:r>
    </w:p>
  </w:footnote>
  <w:footnote w:id="9">
    <w:p w:rsidR="00293773" w:rsidRPr="0010646D" w:rsidRDefault="00293773" w:rsidP="000A0C80">
      <w:pPr>
        <w:pStyle w:val="ae"/>
        <w:ind w:firstLine="709"/>
        <w:jc w:val="both"/>
      </w:pPr>
      <w:r>
        <w:rPr>
          <w:rStyle w:val="af0"/>
        </w:rPr>
        <w:footnoteRef/>
      </w:r>
      <w:r>
        <w:t xml:space="preserve">  В случае</w:t>
      </w:r>
      <w:proofErr w:type="gramStart"/>
      <w:r>
        <w:t>,</w:t>
      </w:r>
      <w:proofErr w:type="gramEnd"/>
      <w:r>
        <w:t xml:space="preserve">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председателя.</w:t>
      </w:r>
    </w:p>
  </w:footnote>
  <w:footnote w:id="10">
    <w:p w:rsidR="00293773" w:rsidRPr="005772CE" w:rsidRDefault="00293773" w:rsidP="0060230A">
      <w:pPr>
        <w:pStyle w:val="ae"/>
        <w:jc w:val="both"/>
        <w:rPr>
          <w:color w:val="E36C0A"/>
        </w:rPr>
      </w:pPr>
      <w:r>
        <w:rPr>
          <w:rStyle w:val="af0"/>
        </w:rPr>
        <w:footnoteRef/>
      </w:r>
      <w:r>
        <w:rPr>
          <w:color w:val="E36C0A"/>
          <w:lang w:val="en-US"/>
        </w:rPr>
        <w:t> </w:t>
      </w:r>
      <w:r w:rsidRPr="005772CE">
        <w:rPr>
          <w:color w:val="E36C0A"/>
        </w:rPr>
        <w:t>Муниципальным образованиям, в Регламентах представительных органов которых предусмотрено рейтинговое голосование, рекомендуется вместо слова «большинство» включать словосочетание «наибольшее число».</w:t>
      </w:r>
    </w:p>
  </w:footnote>
  <w:footnote w:id="11">
    <w:p w:rsidR="00293773" w:rsidRPr="00A972E8" w:rsidRDefault="00293773" w:rsidP="0060230A">
      <w:pPr>
        <w:pStyle w:val="ae"/>
        <w:jc w:val="both"/>
        <w:rPr>
          <w:color w:val="E36C0A"/>
        </w:rPr>
      </w:pPr>
      <w:r>
        <w:rPr>
          <w:rStyle w:val="af0"/>
        </w:rPr>
        <w:footnoteRef/>
      </w:r>
      <w:r>
        <w:t> </w:t>
      </w:r>
      <w:r w:rsidRPr="00867B3D">
        <w:rPr>
          <w:color w:val="E36C0A"/>
        </w:rPr>
        <w:t>Муниципальным образованиям, в Регламентах представительных органов которых предусмотрено рейтинговое голосование, рекомендуется также включение правила: «В случае равенства голосов голос председательствующего является решающим</w:t>
      </w:r>
      <w:proofErr w:type="gramStart"/>
      <w:r w:rsidRPr="00867B3D">
        <w:rPr>
          <w:color w:val="E36C0A"/>
        </w:rPr>
        <w:t>.».</w:t>
      </w:r>
      <w:proofErr w:type="gramEnd"/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58256E"/>
    <w:multiLevelType w:val="hybridMultilevel"/>
    <w:tmpl w:val="1F9ABBA6"/>
    <w:lvl w:ilvl="0" w:tplc="EE6893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722F1"/>
    <w:rsid w:val="000A0C80"/>
    <w:rsid w:val="00142A41"/>
    <w:rsid w:val="00163A86"/>
    <w:rsid w:val="00170564"/>
    <w:rsid w:val="00193C83"/>
    <w:rsid w:val="001A308F"/>
    <w:rsid w:val="001D2A9C"/>
    <w:rsid w:val="001F31B7"/>
    <w:rsid w:val="001F661A"/>
    <w:rsid w:val="00282BD0"/>
    <w:rsid w:val="00293773"/>
    <w:rsid w:val="00297199"/>
    <w:rsid w:val="002B3C55"/>
    <w:rsid w:val="003073D1"/>
    <w:rsid w:val="00314C01"/>
    <w:rsid w:val="00395025"/>
    <w:rsid w:val="003B23B6"/>
    <w:rsid w:val="003D34AD"/>
    <w:rsid w:val="0056204E"/>
    <w:rsid w:val="00574876"/>
    <w:rsid w:val="005A7CA1"/>
    <w:rsid w:val="0060230A"/>
    <w:rsid w:val="00645A39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D0EBA"/>
    <w:rsid w:val="00E070C0"/>
    <w:rsid w:val="00E15C23"/>
    <w:rsid w:val="00E23652"/>
    <w:rsid w:val="00E413E8"/>
    <w:rsid w:val="00EA60CC"/>
    <w:rsid w:val="00EB5CE9"/>
    <w:rsid w:val="00EE37EE"/>
    <w:rsid w:val="00F036C7"/>
    <w:rsid w:val="00F53913"/>
    <w:rsid w:val="00F750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uiPriority w:val="99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азвание Знак1"/>
    <w:basedOn w:val="a0"/>
    <w:uiPriority w:val="99"/>
    <w:locked/>
    <w:rsid w:val="000A0C80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ae">
    <w:name w:val="footnote text"/>
    <w:basedOn w:val="a"/>
    <w:link w:val="af"/>
    <w:uiPriority w:val="99"/>
    <w:semiHidden/>
    <w:unhideWhenUsed/>
    <w:rsid w:val="000A0C80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0A0C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uiPriority w:val="99"/>
    <w:semiHidden/>
    <w:unhideWhenUsed/>
    <w:rsid w:val="000A0C80"/>
    <w:rPr>
      <w:vertAlign w:val="superscript"/>
    </w:rPr>
  </w:style>
  <w:style w:type="character" w:customStyle="1" w:styleId="FontStyle57">
    <w:name w:val="Font Style57"/>
    <w:uiPriority w:val="99"/>
    <w:rsid w:val="0060230A"/>
    <w:rPr>
      <w:rFonts w:ascii="Cambria" w:hAnsi="Cambria" w:cs="Cambri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0912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010D49-2F9C-42F6-A524-3E3533D53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11575</Words>
  <Characters>65980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47</cp:revision>
  <cp:lastPrinted>2020-04-13T08:32:00Z</cp:lastPrinted>
  <dcterms:created xsi:type="dcterms:W3CDTF">2017-01-30T01:59:00Z</dcterms:created>
  <dcterms:modified xsi:type="dcterms:W3CDTF">2020-04-13T08:32:00Z</dcterms:modified>
</cp:coreProperties>
</file>