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A70E5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70E5E">
              <w:rPr>
                <w:rFonts w:ascii="Times New Roman" w:hAnsi="Times New Roman"/>
                <w:b/>
                <w:sz w:val="52"/>
                <w:szCs w:val="52"/>
              </w:rPr>
              <w:t>19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70E5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CB7227"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B7227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A70E5E" w:rsidRDefault="00A70E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70E5E" w:rsidRPr="00D32FB0" w:rsidRDefault="00A70E5E" w:rsidP="00D32FB0">
      <w:pPr>
        <w:pStyle w:val="a5"/>
        <w:numPr>
          <w:ilvl w:val="0"/>
          <w:numId w:val="9"/>
        </w:numPr>
        <w:jc w:val="both"/>
        <w:rPr>
          <w:b/>
        </w:rPr>
      </w:pPr>
      <w:r w:rsidRPr="00D32FB0">
        <w:rPr>
          <w:b/>
        </w:rPr>
        <w:t xml:space="preserve">Решение Совета депутатов от 22.06.2020 № 1 «О назначении </w:t>
      </w:r>
      <w:proofErr w:type="gramStart"/>
      <w:r w:rsidRPr="00D32FB0">
        <w:rPr>
          <w:b/>
        </w:rPr>
        <w:t>выборов депутатов Совета депутатов Новотроицкого сельсовета Северного района Новосибирской области шестого созыва</w:t>
      </w:r>
      <w:proofErr w:type="gramEnd"/>
      <w:r w:rsidRPr="00D32FB0">
        <w:rPr>
          <w:b/>
        </w:rPr>
        <w:t>»</w:t>
      </w:r>
    </w:p>
    <w:p w:rsidR="00D32FB0" w:rsidRPr="00D32FB0" w:rsidRDefault="00D32FB0" w:rsidP="00D32FB0">
      <w:pPr>
        <w:pStyle w:val="a5"/>
        <w:numPr>
          <w:ilvl w:val="0"/>
          <w:numId w:val="9"/>
        </w:numPr>
        <w:tabs>
          <w:tab w:val="left" w:pos="426"/>
          <w:tab w:val="left" w:pos="709"/>
        </w:tabs>
        <w:jc w:val="both"/>
        <w:rPr>
          <w:b/>
        </w:rPr>
      </w:pPr>
      <w:r w:rsidRPr="00D32FB0">
        <w:rPr>
          <w:b/>
        </w:rPr>
        <w:t>Более 30 тысяч новосибирских налогоплательщиков подключились к Личному кабинету с начала года</w:t>
      </w:r>
    </w:p>
    <w:p w:rsidR="00D32FB0" w:rsidRPr="00E74B39" w:rsidRDefault="00D32FB0" w:rsidP="00E74B39">
      <w:pPr>
        <w:pStyle w:val="a5"/>
        <w:numPr>
          <w:ilvl w:val="0"/>
          <w:numId w:val="9"/>
        </w:numPr>
        <w:jc w:val="both"/>
        <w:rPr>
          <w:b/>
        </w:rPr>
      </w:pPr>
      <w:r w:rsidRPr="00D32FB0">
        <w:rPr>
          <w:b/>
        </w:rPr>
        <w:t>УФНС России по Новосибирской области напоминает о сроке подачи деклараций по форме 3-НДФЛ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D32FB0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32FB0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D32FB0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A70E5E" w:rsidRPr="00D32FB0" w:rsidRDefault="00A70E5E" w:rsidP="00A70E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шестьдесят первой сессии</w:t>
      </w:r>
    </w:p>
    <w:p w:rsidR="00D32FB0" w:rsidRPr="00D32FB0" w:rsidRDefault="00A70E5E" w:rsidP="00A70E5E">
      <w:pPr>
        <w:pStyle w:val="a7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D32FB0">
        <w:rPr>
          <w:rFonts w:ascii="Times New Roman" w:hAnsi="Times New Roman" w:cs="Times New Roman"/>
          <w:b w:val="0"/>
          <w:sz w:val="24"/>
          <w:szCs w:val="24"/>
        </w:rPr>
        <w:t>22.06.2020</w:t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  <w:t xml:space="preserve">                            с</w:t>
      </w:r>
      <w:proofErr w:type="gramStart"/>
      <w:r w:rsidRPr="00D32FB0">
        <w:rPr>
          <w:rFonts w:ascii="Times New Roman" w:hAnsi="Times New Roman" w:cs="Times New Roman"/>
          <w:b w:val="0"/>
          <w:sz w:val="24"/>
          <w:szCs w:val="24"/>
        </w:rPr>
        <w:t>.Н</w:t>
      </w:r>
      <w:proofErr w:type="gramEnd"/>
      <w:r w:rsidRPr="00D32FB0">
        <w:rPr>
          <w:rFonts w:ascii="Times New Roman" w:hAnsi="Times New Roman" w:cs="Times New Roman"/>
          <w:b w:val="0"/>
          <w:sz w:val="24"/>
          <w:szCs w:val="24"/>
        </w:rPr>
        <w:t>овотроицк</w:t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</w:r>
      <w:r w:rsidRPr="00D32FB0">
        <w:rPr>
          <w:rFonts w:ascii="Times New Roman" w:hAnsi="Times New Roman" w:cs="Times New Roman"/>
          <w:b w:val="0"/>
          <w:sz w:val="24"/>
          <w:szCs w:val="24"/>
        </w:rPr>
        <w:tab/>
        <w:t xml:space="preserve">     № 1</w:t>
      </w:r>
    </w:p>
    <w:p w:rsidR="00A70E5E" w:rsidRPr="00D32FB0" w:rsidRDefault="00A70E5E" w:rsidP="00A70E5E">
      <w:pPr>
        <w:jc w:val="center"/>
      </w:pPr>
      <w:r w:rsidRPr="00D32FB0">
        <w:t>О назначении выборов депутатов Совета депутатов</w:t>
      </w:r>
    </w:p>
    <w:p w:rsidR="00A70E5E" w:rsidRPr="00D32FB0" w:rsidRDefault="00A70E5E" w:rsidP="00A70E5E">
      <w:pPr>
        <w:jc w:val="center"/>
      </w:pPr>
      <w:r w:rsidRPr="00D32FB0">
        <w:t>Новотроицкого сельсовета Северного района Новосибирской области</w:t>
      </w:r>
    </w:p>
    <w:p w:rsidR="00D32FB0" w:rsidRPr="00D32FB0" w:rsidRDefault="00A70E5E" w:rsidP="00E74B39">
      <w:pPr>
        <w:jc w:val="center"/>
      </w:pPr>
      <w:r w:rsidRPr="00D32FB0">
        <w:t xml:space="preserve"> шестого созыва</w:t>
      </w:r>
    </w:p>
    <w:p w:rsidR="00A70E5E" w:rsidRPr="00D32FB0" w:rsidRDefault="00A70E5E" w:rsidP="00A70E5E">
      <w:pPr>
        <w:ind w:firstLine="709"/>
        <w:jc w:val="both"/>
      </w:pPr>
      <w:proofErr w:type="gramStart"/>
      <w:r w:rsidRPr="00D32FB0">
        <w:t>В соответствии со статьей 10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8 Устава Новотроицкого сельсовета Северного района Новосибирской области, Совет депутатов Новотроицкого</w:t>
      </w:r>
      <w:proofErr w:type="gramEnd"/>
      <w:r w:rsidRPr="00D32FB0">
        <w:t xml:space="preserve"> сельсовета Северного района Новосибирской области</w:t>
      </w:r>
    </w:p>
    <w:p w:rsidR="00A70E5E" w:rsidRPr="00D32FB0" w:rsidRDefault="00A70E5E" w:rsidP="00A70E5E">
      <w:pPr>
        <w:jc w:val="both"/>
      </w:pPr>
      <w:r w:rsidRPr="00D32FB0">
        <w:t>РЕШИЛ:</w:t>
      </w:r>
    </w:p>
    <w:p w:rsidR="00A70E5E" w:rsidRPr="00D32FB0" w:rsidRDefault="00A70E5E" w:rsidP="00A70E5E">
      <w:pPr>
        <w:ind w:firstLine="700"/>
        <w:jc w:val="both"/>
      </w:pPr>
      <w:r w:rsidRPr="00D32FB0">
        <w:t xml:space="preserve">1. Назначить выборы </w:t>
      </w:r>
      <w:proofErr w:type="gramStart"/>
      <w:r w:rsidRPr="00D32FB0">
        <w:t>депутатов Совета депутатов Новотроицкого сельсовета  Северного района Новосибирской области шестого созыва</w:t>
      </w:r>
      <w:proofErr w:type="gramEnd"/>
      <w:r w:rsidRPr="00D32FB0">
        <w:t xml:space="preserve"> на 13 сентября 2020 года.</w:t>
      </w:r>
    </w:p>
    <w:p w:rsidR="00A70E5E" w:rsidRPr="00D32FB0" w:rsidRDefault="00A70E5E" w:rsidP="00A70E5E">
      <w:pPr>
        <w:pStyle w:val="a4"/>
        <w:ind w:firstLine="700"/>
        <w:jc w:val="both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2. Опубликовать настоящее решение в периодическом печатном издании «Вестник Новотроицкого сельсовета».</w:t>
      </w:r>
    </w:p>
    <w:p w:rsidR="00A70E5E" w:rsidRPr="00D32FB0" w:rsidRDefault="00A70E5E" w:rsidP="00A70E5E">
      <w:pPr>
        <w:pStyle w:val="a4"/>
        <w:ind w:firstLine="700"/>
        <w:jc w:val="both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>3. Настоящее решение вступает в силу со дня опубликования в периодическом печатном издании «Вестник Новотроицкого сельсовета».</w:t>
      </w:r>
    </w:p>
    <w:p w:rsidR="00A70E5E" w:rsidRPr="00D32FB0" w:rsidRDefault="00A70E5E" w:rsidP="00A70E5E">
      <w:pPr>
        <w:pStyle w:val="a4"/>
        <w:ind w:firstLine="700"/>
        <w:jc w:val="both"/>
        <w:rPr>
          <w:rFonts w:ascii="Times New Roman" w:hAnsi="Times New Roman" w:cs="Times New Roman"/>
          <w:sz w:val="24"/>
          <w:szCs w:val="24"/>
        </w:rPr>
      </w:pPr>
    </w:p>
    <w:p w:rsidR="00A70E5E" w:rsidRPr="00D32FB0" w:rsidRDefault="00A70E5E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32FB0">
        <w:rPr>
          <w:rFonts w:ascii="Times New Roman" w:hAnsi="Times New Roman" w:cs="Times New Roman"/>
          <w:sz w:val="24"/>
          <w:szCs w:val="24"/>
        </w:rPr>
        <w:t>Глава Новотроицкого сельсовета                        Председатель Совета депутатов</w:t>
      </w:r>
    </w:p>
    <w:p w:rsidR="00A70E5E" w:rsidRPr="00D32FB0" w:rsidRDefault="00A70E5E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 xml:space="preserve">Северного района                                                Новотроицкого сельсовета </w:t>
      </w:r>
    </w:p>
    <w:p w:rsidR="00A70E5E" w:rsidRPr="00D32FB0" w:rsidRDefault="00A70E5E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lastRenderedPageBreak/>
        <w:t xml:space="preserve">Новосибирской области                                     Северного района    </w:t>
      </w:r>
    </w:p>
    <w:p w:rsidR="00A70E5E" w:rsidRPr="00D32FB0" w:rsidRDefault="00A70E5E" w:rsidP="00A70E5E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Новосибирской области </w:t>
      </w:r>
    </w:p>
    <w:p w:rsidR="00692B07" w:rsidRPr="00D32FB0" w:rsidRDefault="00A70E5E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D32FB0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Pr="00D32FB0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D32FB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Н.Н.Панова</w:t>
      </w:r>
    </w:p>
    <w:p w:rsidR="00D32FB0" w:rsidRPr="00D32FB0" w:rsidRDefault="00D32FB0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32FB0" w:rsidRPr="00D32FB0" w:rsidRDefault="00D32FB0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32FB0" w:rsidRPr="00D32FB0" w:rsidRDefault="00D32FB0" w:rsidP="00D32FB0">
      <w:pPr>
        <w:tabs>
          <w:tab w:val="left" w:pos="426"/>
          <w:tab w:val="left" w:pos="709"/>
        </w:tabs>
        <w:ind w:firstLine="709"/>
        <w:jc w:val="center"/>
        <w:rPr>
          <w:b/>
        </w:rPr>
      </w:pPr>
      <w:r>
        <w:rPr>
          <w:b/>
        </w:rPr>
        <w:t>Более 30 тысяч новосибирских налогоплательщиков подключились к Личному кабинету с начала года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По данным на 1 июня 2020 года в Новосибирской области зарегистрировано 718 тыс. пользователей Личного кабинета налогоплательщика для физических лиц. За январь-май подключились к сервису 33 тыс. жителей региона.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 xml:space="preserve">УФНС России по Новосибирской области сообщает: личный кабинет налогоплательщика предоставляет бесконтактный формат общения с налоговыми органами. Можно решить практически любой вопрос по налогам, не посещая инспекцию. Пользователю достаточно двух-трех кликов для просмотра своих текущих обязательств и уплаты налогов </w:t>
      </w:r>
      <w:proofErr w:type="spellStart"/>
      <w:r>
        <w:t>онлайн</w:t>
      </w:r>
      <w:proofErr w:type="spellEnd"/>
      <w:r>
        <w:t>.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Личный кабинет налогоплательщика для физических лиц позволяет: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– получать актуальную информацию об объектах имущества и транспортных средствах, о суммах начисленных и уплаченных налоговых платежей, о наличии переплат, о задолженности по налогам перед бюджетом;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– контролировать состояние расчетов с бюджетом;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– получать и распечатывать налоговые уведомления на уплату налоговых платежей;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 xml:space="preserve">– оплачивать налоговую задолженность и налоговые платежи через банки – партнеры ФНС России; 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 xml:space="preserve">– скачивать программы для заполнения декларации по налогу на доходы физических лиц по форме № 3-НДФЛ, заполнять декларацию в режиме </w:t>
      </w:r>
      <w:proofErr w:type="spellStart"/>
      <w:r>
        <w:t>онлайн</w:t>
      </w:r>
      <w:proofErr w:type="spellEnd"/>
      <w:r>
        <w:t xml:space="preserve">, направлять в налоговый орган в электронном виде декларацию, подписанную электронной подписью налогоплательщика; 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– отслеживать статус камеральной проверки налоговых деклараций по форме № 3-НДФЛ;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>– обращаться в налоговые органы без личного визита.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 xml:space="preserve">При этом вход в Личный кабинет налогоплательщика для физических лиц возможен с помощью учетной записи портала </w:t>
      </w:r>
      <w:proofErr w:type="spellStart"/>
      <w:r>
        <w:t>госуслуг</w:t>
      </w:r>
      <w:proofErr w:type="spellEnd"/>
      <w:r>
        <w:t xml:space="preserve">. Мобильная версия Личного кабинета налогоплательщика для физических лиц в виде приложения «Налоги ФЛ» доступна для скачивания в </w:t>
      </w:r>
      <w:proofErr w:type="spellStart"/>
      <w:r>
        <w:t>Google</w:t>
      </w:r>
      <w:proofErr w:type="spellEnd"/>
      <w:r>
        <w:t xml:space="preserve"> </w:t>
      </w:r>
      <w:proofErr w:type="spellStart"/>
      <w:r>
        <w:t>Play</w:t>
      </w:r>
      <w:proofErr w:type="spellEnd"/>
      <w:r>
        <w:t xml:space="preserve"> и </w:t>
      </w:r>
      <w:proofErr w:type="spellStart"/>
      <w:r>
        <w:t>App</w:t>
      </w:r>
      <w:proofErr w:type="spellEnd"/>
      <w:r>
        <w:t xml:space="preserve"> </w:t>
      </w:r>
      <w:proofErr w:type="spellStart"/>
      <w:r>
        <w:t>Store</w:t>
      </w:r>
      <w:proofErr w:type="spellEnd"/>
      <w:r>
        <w:t>.</w:t>
      </w:r>
    </w:p>
    <w:p w:rsidR="00D32FB0" w:rsidRDefault="00D32FB0" w:rsidP="00D32FB0">
      <w:pPr>
        <w:tabs>
          <w:tab w:val="left" w:pos="426"/>
          <w:tab w:val="left" w:pos="709"/>
        </w:tabs>
        <w:ind w:firstLine="709"/>
        <w:jc w:val="both"/>
      </w:pPr>
      <w:r>
        <w:t xml:space="preserve">Большую часть налоговых вопросов можно решить дистанционно – с помощью сервисов на сайте ФНС России </w:t>
      </w:r>
      <w:hyperlink r:id="rId6" w:history="1">
        <w:r>
          <w:rPr>
            <w:rStyle w:val="a6"/>
            <w:rFonts w:eastAsiaTheme="minorEastAsia"/>
          </w:rPr>
          <w:t>www.</w:t>
        </w:r>
        <w:r>
          <w:rPr>
            <w:rStyle w:val="a6"/>
            <w:rFonts w:eastAsiaTheme="minorEastAsia"/>
            <w:lang w:val="en-US"/>
          </w:rPr>
          <w:t>nalog</w:t>
        </w:r>
        <w:r>
          <w:rPr>
            <w:rStyle w:val="a6"/>
            <w:rFonts w:eastAsiaTheme="minorEastAsia"/>
          </w:rPr>
          <w:t>.</w:t>
        </w:r>
        <w:r>
          <w:rPr>
            <w:rStyle w:val="a6"/>
            <w:rFonts w:eastAsiaTheme="minorEastAsia"/>
            <w:lang w:val="en-US"/>
          </w:rPr>
          <w:t>ru</w:t>
        </w:r>
      </w:hyperlink>
      <w:r>
        <w:t xml:space="preserve">, мобильных приложений или по телефону </w:t>
      </w:r>
      <w:proofErr w:type="gramStart"/>
      <w:r>
        <w:t>Единого</w:t>
      </w:r>
      <w:proofErr w:type="gramEnd"/>
      <w:r>
        <w:t xml:space="preserve"> </w:t>
      </w:r>
      <w:proofErr w:type="spellStart"/>
      <w:r>
        <w:t>контакт-центра</w:t>
      </w:r>
      <w:proofErr w:type="spellEnd"/>
      <w:r>
        <w:t xml:space="preserve"> 8-800-222-22-22.  </w:t>
      </w:r>
    </w:p>
    <w:p w:rsidR="00D32FB0" w:rsidRPr="00D32FB0" w:rsidRDefault="00D32FB0" w:rsidP="00D32FB0">
      <w:pPr>
        <w:ind w:firstLine="709"/>
        <w:jc w:val="center"/>
        <w:rPr>
          <w:b/>
        </w:rPr>
      </w:pPr>
      <w:r w:rsidRPr="00224E14">
        <w:rPr>
          <w:b/>
        </w:rPr>
        <w:t>УФНС России по Новосибирской области напоминает о сроке подачи деклараций по форме 3-НДФЛ</w:t>
      </w:r>
    </w:p>
    <w:p w:rsidR="00D32FB0" w:rsidRPr="00224E14" w:rsidRDefault="00D32FB0" w:rsidP="00D32FB0">
      <w:pPr>
        <w:ind w:firstLine="709"/>
        <w:jc w:val="both"/>
      </w:pPr>
      <w:r w:rsidRPr="00224E14">
        <w:t xml:space="preserve">Более 190 тыс. деклараций </w:t>
      </w:r>
      <w:r>
        <w:t xml:space="preserve">по </w:t>
      </w:r>
      <w:r w:rsidRPr="00224E14">
        <w:t>форм</w:t>
      </w:r>
      <w:r>
        <w:t>е</w:t>
      </w:r>
      <w:r w:rsidRPr="00224E14">
        <w:t xml:space="preserve"> 3-НДФЛ подано налогоплательщиками в налоговые органы Новосибирской области по данным на 1 июня. УФНС России по Новосибирской области напоминает: в соответствии с постановлением Правительства от 02.04.2020 № 409 срок представления деклараций в 2020 году для лиц, обязанных их представлять,  продлен до 30 июля. </w:t>
      </w:r>
    </w:p>
    <w:p w:rsidR="00D32FB0" w:rsidRPr="00E72F5D" w:rsidRDefault="00D32FB0" w:rsidP="00D32FB0">
      <w:pPr>
        <w:ind w:firstLine="709"/>
        <w:jc w:val="both"/>
      </w:pPr>
      <w:r w:rsidRPr="00224E14">
        <w:t>П</w:t>
      </w:r>
      <w:r>
        <w:t>одать</w:t>
      </w:r>
      <w:r w:rsidRPr="00224E14">
        <w:t xml:space="preserve"> декларацию 3-НДФЛ необходимо, если в прошлом году налогоплательщик, к примеру, продал недвижимость, которая была в собственности меньше минимального срока владения, получил подарки не от близких родственников, выиграл в лотерею, сдавал имущество в аренду или получал доход от зарубежных источников. </w:t>
      </w:r>
      <w:proofErr w:type="gramStart"/>
      <w:r w:rsidRPr="00224E14">
        <w:t>Отчитаться о доходах</w:t>
      </w:r>
      <w:proofErr w:type="gramEnd"/>
      <w:r w:rsidRPr="00224E14">
        <w:t xml:space="preserve"> также должны индивидуальные предприниматели, нотариусы, занимающиеся частной практикой, адвокаты, учредившие адвокатские кабинеты, и другие лица. </w:t>
      </w:r>
    </w:p>
    <w:p w:rsidR="00D32FB0" w:rsidRPr="001717EB" w:rsidRDefault="00D32FB0" w:rsidP="00D32FB0">
      <w:pPr>
        <w:ind w:firstLine="709"/>
        <w:jc w:val="both"/>
      </w:pPr>
      <w:r w:rsidRPr="00224E14">
        <w:lastRenderedPageBreak/>
        <w:t>Срок уплаты НДФЛ этой категорией плательщиков – 15 июля.</w:t>
      </w:r>
      <w:r w:rsidRPr="00252E1F">
        <w:t xml:space="preserve"> </w:t>
      </w:r>
      <w:r w:rsidRPr="00224E14">
        <w:t xml:space="preserve">Заполнить декларацию 3-НДФЛ можно </w:t>
      </w:r>
      <w:r>
        <w:t xml:space="preserve">на сайте ФНС России, в том числе </w:t>
      </w:r>
      <w:proofErr w:type="spellStart"/>
      <w:r>
        <w:t>онлайн</w:t>
      </w:r>
      <w:proofErr w:type="spellEnd"/>
      <w:r>
        <w:t xml:space="preserve"> </w:t>
      </w:r>
      <w:r w:rsidRPr="00224E14">
        <w:t xml:space="preserve">с помощью сервиса «Личный кабинет налогоплательщика для физических лиц». </w:t>
      </w:r>
    </w:p>
    <w:p w:rsidR="00D32FB0" w:rsidRDefault="00D32FB0" w:rsidP="00D32FB0">
      <w:pPr>
        <w:pStyle w:val="a9"/>
        <w:spacing w:before="0" w:beforeAutospacing="0" w:after="0" w:afterAutospacing="0"/>
        <w:ind w:firstLine="709"/>
        <w:jc w:val="both"/>
      </w:pPr>
      <w:r>
        <w:t xml:space="preserve">Предельный срок подачи декларации 30 июля не распространяется на декларации, представляемые исключительно с целью получения  налоговых вычетов. Для их получения направить налоговую декларацию можно в любое время в течение года. </w:t>
      </w:r>
    </w:p>
    <w:p w:rsidR="00D32FB0" w:rsidRPr="00224E14" w:rsidRDefault="00D32FB0" w:rsidP="00D32FB0">
      <w:pPr>
        <w:ind w:firstLine="709"/>
        <w:jc w:val="both"/>
      </w:pPr>
      <w:r>
        <w:t>К</w:t>
      </w:r>
      <w:r w:rsidRPr="00224E14">
        <w:t>амеральные налоговые проверки поданных деклараций проводятся в стандартные сроки. То есть решения о возмещении НДФЛ принимаются в срок не более 3 месяцев.</w:t>
      </w:r>
    </w:p>
    <w:p w:rsidR="00D32FB0" w:rsidRPr="00224E14" w:rsidRDefault="00D32FB0" w:rsidP="00D32FB0">
      <w:pPr>
        <w:ind w:firstLine="709"/>
        <w:jc w:val="both"/>
      </w:pPr>
      <w:r w:rsidRPr="00224E14">
        <w:t xml:space="preserve">По данным на 1 июня в налоговые органы региона подано 192, 6 тыс. деклараций </w:t>
      </w:r>
      <w:r>
        <w:t>3</w:t>
      </w:r>
      <w:r w:rsidRPr="00224E14">
        <w:t xml:space="preserve">-НДФЛ, что на 9 тыс. больше, чем на 1 июня прошлого года  (на 5%).  Из них 156,6 тыс. деклараций (81,3%) </w:t>
      </w:r>
      <w:r>
        <w:t>направлено</w:t>
      </w:r>
      <w:r w:rsidRPr="00224E14">
        <w:t xml:space="preserve"> для получения налоговых вычетов. </w:t>
      </w:r>
      <w:r>
        <w:t>На 01.06.2020</w:t>
      </w:r>
      <w:r w:rsidRPr="00224E14">
        <w:t xml:space="preserve"> в виде налоговых вычетов физическим лицам уже возвращено 4,6 </w:t>
      </w:r>
      <w:proofErr w:type="spellStart"/>
      <w:proofErr w:type="gramStart"/>
      <w:r w:rsidRPr="00224E14">
        <w:t>млрд</w:t>
      </w:r>
      <w:proofErr w:type="spellEnd"/>
      <w:proofErr w:type="gramEnd"/>
      <w:r w:rsidRPr="00224E14">
        <w:t xml:space="preserve"> руб., что превышает данный показатель на аналогичную дату прошлого года почти в два раза (на 01.06.2019 – 2,7 </w:t>
      </w:r>
      <w:proofErr w:type="spellStart"/>
      <w:r w:rsidRPr="00224E14">
        <w:t>млрд</w:t>
      </w:r>
      <w:proofErr w:type="spellEnd"/>
      <w:r w:rsidRPr="00224E14">
        <w:t xml:space="preserve"> руб.).</w:t>
      </w:r>
    </w:p>
    <w:p w:rsidR="00D32FB0" w:rsidRPr="00224E14" w:rsidRDefault="00D32FB0" w:rsidP="00D32FB0">
      <w:pPr>
        <w:tabs>
          <w:tab w:val="left" w:pos="426"/>
          <w:tab w:val="left" w:pos="709"/>
        </w:tabs>
        <w:jc w:val="center"/>
        <w:rPr>
          <w:b/>
        </w:rPr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D32FB0" w:rsidRPr="00A70E5E" w:rsidRDefault="00D32FB0" w:rsidP="00A70E5E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6204E"/>
    <w:rsid w:val="00574876"/>
    <w:rsid w:val="005A7CA1"/>
    <w:rsid w:val="00645A39"/>
    <w:rsid w:val="00692B07"/>
    <w:rsid w:val="007A713C"/>
    <w:rsid w:val="007C1C63"/>
    <w:rsid w:val="008C5244"/>
    <w:rsid w:val="008F125E"/>
    <w:rsid w:val="008F2A71"/>
    <w:rsid w:val="0090253D"/>
    <w:rsid w:val="00976A8E"/>
    <w:rsid w:val="0099534D"/>
    <w:rsid w:val="00997FAC"/>
    <w:rsid w:val="009C2222"/>
    <w:rsid w:val="00A70E5E"/>
    <w:rsid w:val="00AC035B"/>
    <w:rsid w:val="00AD0D3E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nalog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42D019-2012-43E7-82B7-9871F85A5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964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2020-06-24T11:42:00Z</cp:lastPrinted>
  <dcterms:created xsi:type="dcterms:W3CDTF">2017-01-30T01:59:00Z</dcterms:created>
  <dcterms:modified xsi:type="dcterms:W3CDTF">2020-06-24T11:42:00Z</dcterms:modified>
</cp:coreProperties>
</file>