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8444E5">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4F54C0" w:rsidRPr="00FC0A7D">
              <w:rPr>
                <w:rFonts w:ascii="Times New Roman" w:hAnsi="Times New Roman"/>
                <w:b/>
                <w:sz w:val="52"/>
                <w:szCs w:val="52"/>
              </w:rPr>
              <w:t>3</w:t>
            </w:r>
            <w:r w:rsidR="008444E5">
              <w:rPr>
                <w:rFonts w:ascii="Times New Roman" w:hAnsi="Times New Roman"/>
                <w:b/>
                <w:sz w:val="52"/>
                <w:szCs w:val="52"/>
              </w:rPr>
              <w:t>5</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2D4B61">
            <w:pPr>
              <w:pStyle w:val="a4"/>
              <w:spacing w:line="276" w:lineRule="auto"/>
              <w:rPr>
                <w:rFonts w:ascii="Times New Roman" w:hAnsi="Times New Roman"/>
                <w:b/>
                <w:sz w:val="32"/>
                <w:szCs w:val="32"/>
              </w:rPr>
            </w:pPr>
            <w:r>
              <w:rPr>
                <w:rFonts w:ascii="Times New Roman" w:hAnsi="Times New Roman"/>
                <w:b/>
                <w:sz w:val="32"/>
                <w:szCs w:val="32"/>
              </w:rPr>
              <w:t>01</w:t>
            </w:r>
            <w:r w:rsidR="00AD0D3E" w:rsidRPr="00FC0A7D">
              <w:rPr>
                <w:rFonts w:ascii="Times New Roman" w:hAnsi="Times New Roman"/>
                <w:b/>
                <w:sz w:val="32"/>
                <w:szCs w:val="32"/>
              </w:rPr>
              <w:t>.0</w:t>
            </w:r>
            <w:r>
              <w:rPr>
                <w:rFonts w:ascii="Times New Roman" w:hAnsi="Times New Roman"/>
                <w:b/>
                <w:sz w:val="32"/>
                <w:szCs w:val="32"/>
              </w:rPr>
              <w:t>8</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7652EC" w:rsidRPr="00F7424A" w:rsidRDefault="007652EC" w:rsidP="00F7424A">
      <w:pPr>
        <w:pStyle w:val="a4"/>
        <w:numPr>
          <w:ilvl w:val="0"/>
          <w:numId w:val="7"/>
        </w:numPr>
        <w:jc w:val="both"/>
        <w:rPr>
          <w:rFonts w:ascii="Times New Roman" w:hAnsi="Times New Roman" w:cs="Times New Roman"/>
          <w:b/>
          <w:sz w:val="24"/>
          <w:szCs w:val="24"/>
        </w:rPr>
      </w:pPr>
      <w:r w:rsidRPr="00F7424A">
        <w:rPr>
          <w:rFonts w:ascii="Times New Roman" w:hAnsi="Times New Roman" w:cs="Times New Roman"/>
          <w:b/>
          <w:bCs/>
          <w:sz w:val="24"/>
          <w:szCs w:val="24"/>
          <w:shd w:val="clear" w:color="auto" w:fill="FFFFFF"/>
        </w:rPr>
        <w:t xml:space="preserve">Постановление администрации от </w:t>
      </w:r>
      <w:r w:rsidR="002D4B61" w:rsidRPr="00F7424A">
        <w:rPr>
          <w:rFonts w:ascii="Times New Roman" w:hAnsi="Times New Roman" w:cs="Times New Roman"/>
          <w:b/>
          <w:bCs/>
          <w:sz w:val="24"/>
          <w:szCs w:val="24"/>
          <w:shd w:val="clear" w:color="auto" w:fill="FFFFFF"/>
        </w:rPr>
        <w:t>01.08</w:t>
      </w:r>
      <w:r w:rsidRPr="00F7424A">
        <w:rPr>
          <w:rFonts w:ascii="Times New Roman" w:hAnsi="Times New Roman" w:cs="Times New Roman"/>
          <w:b/>
          <w:bCs/>
          <w:sz w:val="24"/>
          <w:szCs w:val="24"/>
          <w:shd w:val="clear" w:color="auto" w:fill="FFFFFF"/>
        </w:rPr>
        <w:t>.2019 № 95 «</w:t>
      </w:r>
      <w:r w:rsidRPr="00F7424A">
        <w:rPr>
          <w:rFonts w:ascii="Times New Roman" w:hAnsi="Times New Roman" w:cs="Times New Roman"/>
          <w:b/>
          <w:sz w:val="24"/>
          <w:szCs w:val="24"/>
        </w:rPr>
        <w:t xml:space="preserve">Об установлении системы оплаты труда работников, условий оплаты труда руководителей и размеров предельного уровня соотношений среднемесячной заработной платы руководителей, и среднемесячной заработной платы </w:t>
      </w:r>
      <w:proofErr w:type="gramStart"/>
      <w:r w:rsidRPr="00F7424A">
        <w:rPr>
          <w:rFonts w:ascii="Times New Roman" w:hAnsi="Times New Roman" w:cs="Times New Roman"/>
          <w:b/>
          <w:sz w:val="24"/>
          <w:szCs w:val="24"/>
        </w:rPr>
        <w:t>работников муниципальных  учреждений  Новотроицкого  сельсовета Северного района Новосибирской области</w:t>
      </w:r>
      <w:proofErr w:type="gramEnd"/>
      <w:r w:rsidRPr="00F7424A">
        <w:rPr>
          <w:rFonts w:ascii="Times New Roman" w:hAnsi="Times New Roman" w:cs="Times New Roman"/>
          <w:b/>
          <w:sz w:val="24"/>
          <w:szCs w:val="24"/>
        </w:rPr>
        <w:t>»</w:t>
      </w:r>
    </w:p>
    <w:p w:rsidR="007652EC" w:rsidRPr="00F7424A" w:rsidRDefault="007652EC" w:rsidP="00F7424A">
      <w:pPr>
        <w:pStyle w:val="a5"/>
        <w:numPr>
          <w:ilvl w:val="0"/>
          <w:numId w:val="7"/>
        </w:numPr>
        <w:jc w:val="both"/>
        <w:rPr>
          <w:b/>
          <w:lang w:eastAsia="en-US"/>
        </w:rPr>
      </w:pPr>
      <w:r w:rsidRPr="00F7424A">
        <w:rPr>
          <w:b/>
          <w:bCs/>
          <w:shd w:val="clear" w:color="auto" w:fill="FFFFFF"/>
        </w:rPr>
        <w:t xml:space="preserve">Постановление администрации от </w:t>
      </w:r>
      <w:r w:rsidR="002D4B61" w:rsidRPr="00F7424A">
        <w:rPr>
          <w:b/>
          <w:bCs/>
          <w:shd w:val="clear" w:color="auto" w:fill="FFFFFF"/>
        </w:rPr>
        <w:t>01.08</w:t>
      </w:r>
      <w:r w:rsidRPr="00F7424A">
        <w:rPr>
          <w:b/>
          <w:bCs/>
          <w:shd w:val="clear" w:color="auto" w:fill="FFFFFF"/>
        </w:rPr>
        <w:t>.2019 № 96 «</w:t>
      </w:r>
      <w:r w:rsidRPr="00F7424A">
        <w:rPr>
          <w:b/>
        </w:rPr>
        <w:t xml:space="preserve">Об утверждении Положения об оплате труда работников муниципального казенного учреждения </w:t>
      </w:r>
      <w:proofErr w:type="spellStart"/>
      <w:proofErr w:type="gramStart"/>
      <w:r w:rsidRPr="00F7424A">
        <w:rPr>
          <w:b/>
        </w:rPr>
        <w:t>жилищно</w:t>
      </w:r>
      <w:proofErr w:type="spellEnd"/>
      <w:r w:rsidRPr="00F7424A">
        <w:rPr>
          <w:b/>
        </w:rPr>
        <w:t xml:space="preserve"> - коммунального</w:t>
      </w:r>
      <w:proofErr w:type="gramEnd"/>
      <w:r w:rsidRPr="00F7424A">
        <w:rPr>
          <w:b/>
        </w:rPr>
        <w:t xml:space="preserve"> хозяйства Новотроицкого  сельсовета Северного района Новосибирской области</w:t>
      </w:r>
    </w:p>
    <w:p w:rsidR="00F7424A" w:rsidRPr="00F7424A" w:rsidRDefault="00F7424A" w:rsidP="00F7424A">
      <w:pPr>
        <w:pStyle w:val="a5"/>
        <w:numPr>
          <w:ilvl w:val="0"/>
          <w:numId w:val="7"/>
        </w:numPr>
        <w:jc w:val="both"/>
        <w:rPr>
          <w:b/>
          <w:bCs/>
        </w:rPr>
      </w:pPr>
      <w:r w:rsidRPr="00F7424A">
        <w:rPr>
          <w:b/>
          <w:bCs/>
          <w:shd w:val="clear" w:color="auto" w:fill="FFFFFF"/>
        </w:rPr>
        <w:t>Постановление администрации от 01.08.2019 № 97 «</w:t>
      </w:r>
      <w:r w:rsidRPr="00F7424A">
        <w:rPr>
          <w:b/>
          <w:bCs/>
        </w:rPr>
        <w:t xml:space="preserve">Об утверждении Порядка проведения анализа осуществления главными администраторами </w:t>
      </w:r>
      <w:proofErr w:type="gramStart"/>
      <w:r w:rsidRPr="00F7424A">
        <w:rPr>
          <w:b/>
          <w:bCs/>
        </w:rPr>
        <w:t>средств бюджета Новотроицкого сельсовета Северного района Новосибирской области внутреннего финансового контроля</w:t>
      </w:r>
      <w:proofErr w:type="gramEnd"/>
      <w:r w:rsidRPr="00F7424A">
        <w:rPr>
          <w:b/>
          <w:bCs/>
        </w:rPr>
        <w:t xml:space="preserve"> и внутреннего финансового аудита</w:t>
      </w:r>
      <w:r>
        <w:rPr>
          <w:b/>
          <w:bCs/>
        </w:rPr>
        <w:t>»</w:t>
      </w:r>
    </w:p>
    <w:p w:rsidR="004F54C0" w:rsidRDefault="004F54C0" w:rsidP="00F7424A">
      <w:pPr>
        <w:jc w:val="both"/>
        <w:rPr>
          <w:bCs/>
          <w:sz w:val="20"/>
          <w:szCs w:val="20"/>
          <w:shd w:val="clear" w:color="auto" w:fill="FFFFFF"/>
        </w:rPr>
      </w:pPr>
    </w:p>
    <w:p w:rsidR="008444E5" w:rsidRPr="007652EC" w:rsidRDefault="008444E5"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АДМИНИСТРАЦИЯ</w:t>
      </w:r>
    </w:p>
    <w:p w:rsidR="008444E5" w:rsidRPr="007652EC" w:rsidRDefault="008444E5"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НОВОТРОИЦКОГО  СЕЛЬСОВЕТА</w:t>
      </w:r>
    </w:p>
    <w:p w:rsidR="008444E5" w:rsidRPr="007652EC" w:rsidRDefault="008444E5"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СЕВЕРНОГО РАЙОНА</w:t>
      </w:r>
    </w:p>
    <w:p w:rsidR="008444E5" w:rsidRPr="007652EC" w:rsidRDefault="008444E5"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НОВОСИБИРСКОЙ ОБЛАСТИ</w:t>
      </w:r>
    </w:p>
    <w:p w:rsidR="008444E5" w:rsidRPr="007652EC" w:rsidRDefault="008444E5"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ПОСТАНОВЛЕНИЕ</w:t>
      </w:r>
    </w:p>
    <w:p w:rsidR="008444E5" w:rsidRPr="007652EC" w:rsidRDefault="002D4B61" w:rsidP="007652EC">
      <w:pPr>
        <w:pStyle w:val="a4"/>
        <w:jc w:val="center"/>
        <w:rPr>
          <w:rFonts w:ascii="Times New Roman" w:hAnsi="Times New Roman" w:cs="Times New Roman"/>
          <w:sz w:val="20"/>
          <w:szCs w:val="20"/>
        </w:rPr>
      </w:pPr>
      <w:r>
        <w:rPr>
          <w:rFonts w:ascii="Times New Roman" w:hAnsi="Times New Roman" w:cs="Times New Roman"/>
          <w:sz w:val="20"/>
          <w:szCs w:val="20"/>
        </w:rPr>
        <w:t>01.08</w:t>
      </w:r>
      <w:r w:rsidR="008444E5" w:rsidRPr="007652EC">
        <w:rPr>
          <w:rFonts w:ascii="Times New Roman" w:hAnsi="Times New Roman" w:cs="Times New Roman"/>
          <w:sz w:val="20"/>
          <w:szCs w:val="20"/>
        </w:rPr>
        <w:t>.2019                                с. Новотроицк                                         №  95</w:t>
      </w:r>
    </w:p>
    <w:p w:rsidR="008444E5" w:rsidRPr="007652EC" w:rsidRDefault="008444E5"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 xml:space="preserve">Об установлении системы оплаты труда работников, условий оплаты труда руководителей и размеров предельного уровня соотношений среднемесячной заработной платы руководителей, и среднемесячной заработной платы </w:t>
      </w:r>
      <w:proofErr w:type="gramStart"/>
      <w:r w:rsidRPr="007652EC">
        <w:rPr>
          <w:rFonts w:ascii="Times New Roman" w:hAnsi="Times New Roman" w:cs="Times New Roman"/>
          <w:b/>
          <w:sz w:val="20"/>
          <w:szCs w:val="20"/>
        </w:rPr>
        <w:t>работников муниципальных  учреждений  Новотроицкого  сельсовета Северного района Новосибирской области</w:t>
      </w:r>
      <w:proofErr w:type="gramEnd"/>
    </w:p>
    <w:p w:rsidR="008444E5" w:rsidRPr="007652EC" w:rsidRDefault="008444E5" w:rsidP="007652EC">
      <w:pPr>
        <w:jc w:val="both"/>
        <w:rPr>
          <w:b/>
          <w:sz w:val="20"/>
          <w:szCs w:val="20"/>
        </w:rPr>
      </w:pP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В соответствии со статьями 144 и 145 Трудового кодекса Российской Федерации, администрация Новотроицкого сельсовета Северного района Новосибирской области </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ПОСТАНОВЛЯЕТ:</w:t>
      </w:r>
    </w:p>
    <w:p w:rsidR="008444E5" w:rsidRPr="007652EC" w:rsidRDefault="008444E5" w:rsidP="007652EC">
      <w:pPr>
        <w:pStyle w:val="a4"/>
        <w:jc w:val="both"/>
        <w:rPr>
          <w:rFonts w:ascii="Times New Roman" w:hAnsi="Times New Roman" w:cs="Times New Roman"/>
          <w:sz w:val="20"/>
          <w:szCs w:val="20"/>
        </w:rPr>
      </w:pPr>
      <w:proofErr w:type="gramStart"/>
      <w:r w:rsidRPr="007652EC">
        <w:rPr>
          <w:rFonts w:ascii="Times New Roman" w:hAnsi="Times New Roman" w:cs="Times New Roman"/>
          <w:sz w:val="20"/>
          <w:szCs w:val="20"/>
        </w:rPr>
        <w:t>1.Установить систему оплаты труда работников, условия оплаты труда руководителей и размеры предельного уровня соотношений среднемесячной заработной платы руководителей, и среднемесячной заработной платы работников муниципальных учреждений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согласно прилагаемому Положению о системе оплаты труда работников, условиях оплаты труда руководителей и размерах предельного уровня соотношений среднемесячной заработной платы руководителей, и среднемесячной заработной платы работников муниципальных  учреждений</w:t>
      </w:r>
      <w:proofErr w:type="gramEnd"/>
      <w:r w:rsidRPr="007652EC">
        <w:rPr>
          <w:rFonts w:ascii="Times New Roman" w:hAnsi="Times New Roman" w:cs="Times New Roman"/>
          <w:sz w:val="20"/>
          <w:szCs w:val="20"/>
        </w:rPr>
        <w:t xml:space="preserve">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(далее – Положение).</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2. Администрации Новотроицкого сельсовета Северного  района  Новосибирской  области, имеющей подведомственные муниципальные учреждения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(далее – подведомственные учреждения)   привести в соответствие с Положением:</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lastRenderedPageBreak/>
        <w:t>а) отраслевые тарифные соглашения между отраслевыми профсоюзами, соответствующими объединениями работодателей и (или) работодателями отрасли, являющиеся приложениями к территориальным  отраслевым соглашениям (далее – отраслевые тарифные соглашения);</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б) положения об оплате труда работников подведомственных учреждений в случае отсутствия отраслевых профсоюзов;</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3.Признать утратившими силу:</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1) постановление администрации Новотроицкого сельсовета  Северного района Новосибирской области от 07.07.2008 № 37 «О введении отраслевых </w:t>
      </w:r>
      <w:proofErr w:type="gramStart"/>
      <w:r w:rsidRPr="007652EC">
        <w:rPr>
          <w:rFonts w:ascii="Times New Roman" w:hAnsi="Times New Roman" w:cs="Times New Roman"/>
          <w:sz w:val="20"/>
          <w:szCs w:val="20"/>
        </w:rPr>
        <w:t>систем оплаты труда работников муниципальных учреждений  администрации Новотроицкого сельсовета</w:t>
      </w:r>
      <w:proofErr w:type="gramEnd"/>
      <w:r w:rsidRPr="007652EC">
        <w:rPr>
          <w:rFonts w:ascii="Times New Roman" w:hAnsi="Times New Roman" w:cs="Times New Roman"/>
          <w:sz w:val="20"/>
          <w:szCs w:val="20"/>
        </w:rPr>
        <w:t>»;</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2) постановление администрации Новотроицкого  сельсовета  Северного района Новосибирской области от 30.01.2009 № 4 «</w:t>
      </w:r>
      <w:r w:rsidRPr="007652EC">
        <w:rPr>
          <w:rFonts w:ascii="Times New Roman" w:eastAsia="Times New Roman" w:hAnsi="Times New Roman" w:cs="Times New Roman"/>
          <w:sz w:val="20"/>
          <w:szCs w:val="20"/>
        </w:rPr>
        <w:t>О внесении изменений в постановление</w:t>
      </w:r>
      <w:r w:rsidRPr="007652EC">
        <w:rPr>
          <w:rFonts w:ascii="Times New Roman" w:hAnsi="Times New Roman" w:cs="Times New Roman"/>
          <w:sz w:val="20"/>
          <w:szCs w:val="20"/>
        </w:rPr>
        <w:t xml:space="preserve"> </w:t>
      </w:r>
      <w:r w:rsidRPr="007652EC">
        <w:rPr>
          <w:rFonts w:ascii="Times New Roman" w:eastAsia="Times New Roman" w:hAnsi="Times New Roman" w:cs="Times New Roman"/>
          <w:sz w:val="20"/>
          <w:szCs w:val="20"/>
        </w:rPr>
        <w:t>Главы Новотроицкого сельсовета</w:t>
      </w:r>
      <w:r w:rsidRPr="007652EC">
        <w:rPr>
          <w:rFonts w:ascii="Times New Roman" w:hAnsi="Times New Roman" w:cs="Times New Roman"/>
          <w:sz w:val="20"/>
          <w:szCs w:val="20"/>
        </w:rPr>
        <w:t xml:space="preserve"> </w:t>
      </w:r>
      <w:r w:rsidRPr="007652EC">
        <w:rPr>
          <w:rFonts w:ascii="Times New Roman" w:eastAsia="Times New Roman" w:hAnsi="Times New Roman" w:cs="Times New Roman"/>
          <w:sz w:val="20"/>
          <w:szCs w:val="20"/>
        </w:rPr>
        <w:t>Северного района Новосибирской области</w:t>
      </w:r>
      <w:r w:rsidRPr="007652EC">
        <w:rPr>
          <w:rFonts w:ascii="Times New Roman" w:hAnsi="Times New Roman" w:cs="Times New Roman"/>
          <w:sz w:val="20"/>
          <w:szCs w:val="20"/>
        </w:rPr>
        <w:t xml:space="preserve"> </w:t>
      </w:r>
      <w:r w:rsidRPr="007652EC">
        <w:rPr>
          <w:rFonts w:ascii="Times New Roman" w:eastAsia="Times New Roman" w:hAnsi="Times New Roman" w:cs="Times New Roman"/>
          <w:sz w:val="20"/>
          <w:szCs w:val="20"/>
        </w:rPr>
        <w:t>от 07.07.2008 № 37</w:t>
      </w:r>
      <w:r w:rsidRPr="007652EC">
        <w:rPr>
          <w:rFonts w:ascii="Times New Roman" w:hAnsi="Times New Roman" w:cs="Times New Roman"/>
          <w:sz w:val="20"/>
          <w:szCs w:val="20"/>
        </w:rPr>
        <w:t>»;</w:t>
      </w:r>
    </w:p>
    <w:p w:rsidR="008444E5" w:rsidRPr="007652EC" w:rsidRDefault="008444E5" w:rsidP="007652EC">
      <w:pPr>
        <w:pStyle w:val="a4"/>
        <w:jc w:val="both"/>
        <w:rPr>
          <w:rFonts w:ascii="Times New Roman" w:eastAsia="Calibri" w:hAnsi="Times New Roman" w:cs="Times New Roman"/>
          <w:color w:val="000000"/>
          <w:sz w:val="20"/>
          <w:szCs w:val="20"/>
        </w:rPr>
      </w:pPr>
      <w:r w:rsidRPr="007652EC">
        <w:rPr>
          <w:rFonts w:ascii="Times New Roman" w:hAnsi="Times New Roman" w:cs="Times New Roman"/>
          <w:sz w:val="20"/>
          <w:szCs w:val="20"/>
        </w:rPr>
        <w:t xml:space="preserve">4. </w:t>
      </w:r>
      <w:r w:rsidRPr="007652EC">
        <w:rPr>
          <w:rFonts w:ascii="Times New Roman" w:eastAsia="Times New Roman" w:hAnsi="Times New Roman" w:cs="Times New Roman"/>
          <w:sz w:val="20"/>
          <w:szCs w:val="20"/>
        </w:rPr>
        <w:t xml:space="preserve">Опубликовать настоящее постановление в периодическом печатном издании «Вестник </w:t>
      </w:r>
      <w:r w:rsidRPr="007652EC">
        <w:rPr>
          <w:rFonts w:ascii="Times New Roman" w:hAnsi="Times New Roman" w:cs="Times New Roman"/>
          <w:sz w:val="20"/>
          <w:szCs w:val="20"/>
        </w:rPr>
        <w:t>Новотроицкого</w:t>
      </w:r>
      <w:r w:rsidRPr="007652EC">
        <w:rPr>
          <w:rFonts w:ascii="Times New Roman" w:eastAsia="Times New Roman" w:hAnsi="Times New Roman" w:cs="Times New Roman"/>
          <w:sz w:val="20"/>
          <w:szCs w:val="20"/>
        </w:rPr>
        <w:t xml:space="preserve"> сельсовета».</w:t>
      </w:r>
    </w:p>
    <w:p w:rsidR="008444E5" w:rsidRPr="007652EC" w:rsidRDefault="008444E5"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5. </w:t>
      </w:r>
      <w:proofErr w:type="gramStart"/>
      <w:r w:rsidRPr="007652EC">
        <w:rPr>
          <w:rFonts w:ascii="Times New Roman" w:hAnsi="Times New Roman" w:cs="Times New Roman"/>
          <w:sz w:val="20"/>
          <w:szCs w:val="20"/>
        </w:rPr>
        <w:t>Контроль за</w:t>
      </w:r>
      <w:proofErr w:type="gramEnd"/>
      <w:r w:rsidRPr="007652EC">
        <w:rPr>
          <w:rFonts w:ascii="Times New Roman" w:hAnsi="Times New Roman" w:cs="Times New Roman"/>
          <w:sz w:val="20"/>
          <w:szCs w:val="20"/>
        </w:rPr>
        <w:t xml:space="preserve"> исполнением постановления оставляю за собой.</w:t>
      </w:r>
    </w:p>
    <w:p w:rsidR="008444E5" w:rsidRPr="00F7424A" w:rsidRDefault="008444E5" w:rsidP="00F7424A">
      <w:pPr>
        <w:pStyle w:val="a4"/>
        <w:jc w:val="both"/>
        <w:rPr>
          <w:rFonts w:ascii="Times New Roman" w:hAnsi="Times New Roman" w:cs="Times New Roman"/>
          <w:sz w:val="20"/>
          <w:szCs w:val="20"/>
        </w:rPr>
      </w:pPr>
      <w:r w:rsidRPr="007652EC">
        <w:rPr>
          <w:rFonts w:ascii="Times New Roman" w:hAnsi="Times New Roman" w:cs="Times New Roman"/>
          <w:sz w:val="20"/>
          <w:szCs w:val="20"/>
        </w:rPr>
        <w:t>И.О.Главы Новотроицкого сельсовета</w:t>
      </w:r>
      <w:r w:rsidR="007652EC">
        <w:rPr>
          <w:rFonts w:ascii="Times New Roman" w:hAnsi="Times New Roman" w:cs="Times New Roman"/>
          <w:sz w:val="20"/>
          <w:szCs w:val="20"/>
        </w:rPr>
        <w:t xml:space="preserve"> </w:t>
      </w:r>
      <w:r w:rsidRPr="007652EC">
        <w:rPr>
          <w:rFonts w:ascii="Times New Roman" w:hAnsi="Times New Roman" w:cs="Times New Roman"/>
          <w:sz w:val="20"/>
          <w:szCs w:val="20"/>
        </w:rPr>
        <w:t xml:space="preserve">Северного района Новосибирской области                       </w:t>
      </w:r>
      <w:r w:rsidR="007652EC">
        <w:rPr>
          <w:rFonts w:ascii="Times New Roman" w:hAnsi="Times New Roman" w:cs="Times New Roman"/>
          <w:sz w:val="20"/>
          <w:szCs w:val="20"/>
        </w:rPr>
        <w:t xml:space="preserve">     </w:t>
      </w:r>
      <w:proofErr w:type="spellStart"/>
      <w:r w:rsidRPr="007652EC">
        <w:rPr>
          <w:rFonts w:ascii="Times New Roman" w:hAnsi="Times New Roman" w:cs="Times New Roman"/>
          <w:sz w:val="20"/>
          <w:szCs w:val="20"/>
        </w:rPr>
        <w:t>Г.Н.Магер</w:t>
      </w:r>
      <w:proofErr w:type="spellEnd"/>
      <w:r w:rsidRPr="007652EC">
        <w:rPr>
          <w:rFonts w:ascii="Times New Roman" w:hAnsi="Times New Roman" w:cs="Times New Roman"/>
          <w:sz w:val="20"/>
          <w:szCs w:val="20"/>
        </w:rPr>
        <w:t xml:space="preserve">                                    </w:t>
      </w:r>
    </w:p>
    <w:p w:rsidR="008444E5" w:rsidRPr="007652EC" w:rsidRDefault="008444E5"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Приложение</w:t>
      </w:r>
    </w:p>
    <w:p w:rsidR="008444E5" w:rsidRPr="007652EC" w:rsidRDefault="008444E5"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к постановлению администрации</w:t>
      </w:r>
    </w:p>
    <w:p w:rsidR="008444E5" w:rsidRPr="007652EC" w:rsidRDefault="008444E5"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Новотроицкого  сельсовета</w:t>
      </w:r>
    </w:p>
    <w:p w:rsidR="008444E5" w:rsidRPr="007652EC" w:rsidRDefault="008444E5"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Северного района </w:t>
      </w:r>
    </w:p>
    <w:p w:rsidR="008444E5" w:rsidRPr="007652EC" w:rsidRDefault="008444E5"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Новосибирской области</w:t>
      </w:r>
    </w:p>
    <w:p w:rsidR="008444E5" w:rsidRPr="007652EC" w:rsidRDefault="008444E5" w:rsidP="00F7424A">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от </w:t>
      </w:r>
      <w:r w:rsidR="002D4B61">
        <w:rPr>
          <w:rFonts w:ascii="Times New Roman" w:hAnsi="Times New Roman" w:cs="Times New Roman"/>
          <w:sz w:val="20"/>
          <w:szCs w:val="20"/>
        </w:rPr>
        <w:t>01.08</w:t>
      </w:r>
      <w:r w:rsidRPr="007652EC">
        <w:rPr>
          <w:rFonts w:ascii="Times New Roman" w:hAnsi="Times New Roman" w:cs="Times New Roman"/>
          <w:sz w:val="20"/>
          <w:szCs w:val="20"/>
        </w:rPr>
        <w:t>.2019 № 95</w:t>
      </w:r>
    </w:p>
    <w:p w:rsidR="008444E5" w:rsidRPr="007652EC" w:rsidRDefault="008444E5"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ПОЛОЖЕНИЕ</w:t>
      </w:r>
    </w:p>
    <w:p w:rsidR="008444E5" w:rsidRPr="007652EC" w:rsidRDefault="008444E5"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о системе оплаты труда работников, условиях оплаты труда руководителей, и размерах предельного уровня соотношений среднемесячной заработной платы руководителей, и среднемесячной заработной платы работников муниципальных  учреждений Новотроицкого сельсовета Северного района</w:t>
      </w:r>
    </w:p>
    <w:p w:rsidR="008444E5" w:rsidRPr="007652EC" w:rsidRDefault="008444E5"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Новосибирской области</w:t>
      </w:r>
    </w:p>
    <w:p w:rsidR="008444E5" w:rsidRPr="007652EC" w:rsidRDefault="008444E5" w:rsidP="007652EC">
      <w:pPr>
        <w:pStyle w:val="a4"/>
        <w:jc w:val="center"/>
        <w:rPr>
          <w:rFonts w:ascii="Times New Roman" w:hAnsi="Times New Roman" w:cs="Times New Roman"/>
          <w:b/>
          <w:sz w:val="20"/>
          <w:szCs w:val="20"/>
        </w:rPr>
      </w:pPr>
    </w:p>
    <w:p w:rsidR="008444E5" w:rsidRPr="007652EC" w:rsidRDefault="008444E5"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I. Общие положения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w:t>
      </w:r>
      <w:proofErr w:type="gramStart"/>
      <w:r w:rsidRPr="007652EC">
        <w:rPr>
          <w:rFonts w:ascii="Times New Roman" w:hAnsi="Times New Roman" w:cs="Times New Roman"/>
          <w:sz w:val="20"/>
          <w:szCs w:val="20"/>
        </w:rPr>
        <w:t>Положение о системе оплаты труда работников, условиях оплаты труда руководителей и размерах предельного уровня соотношений среднемесячной заработной платы руководителей, и среднемесячной заработной платы работников муниципальных учреждений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Северного района Новосибирской области (далее </w:t>
      </w:r>
      <w:r w:rsidRPr="007652EC">
        <w:rPr>
          <w:rFonts w:ascii="Times New Roman" w:hAnsi="Times New Roman" w:cs="Times New Roman"/>
          <w:sz w:val="20"/>
          <w:szCs w:val="20"/>
        </w:rPr>
        <w:noBreakHyphen/>
        <w:t xml:space="preserve"> Положение) разработано в соответствии со статьями 144, 145 Трудового кодекса Российской Федерации и регулирует правоотношения в сфере оплаты труда работников, условия оплаты труда руководителей и размеры предельного</w:t>
      </w:r>
      <w:proofErr w:type="gramEnd"/>
      <w:r w:rsidRPr="007652EC">
        <w:rPr>
          <w:rFonts w:ascii="Times New Roman" w:hAnsi="Times New Roman" w:cs="Times New Roman"/>
          <w:sz w:val="20"/>
          <w:szCs w:val="20"/>
        </w:rPr>
        <w:t xml:space="preserve"> уровня соотношений среднемесячной заработной платы руководителей, и среднемесячной заработной платы работников муниципальных  бюджетных, казенных учреждений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Северного  района Новосибирской области (далее – учреждения).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color w:val="000000"/>
          <w:sz w:val="20"/>
          <w:szCs w:val="20"/>
          <w:shd w:val="clear" w:color="auto" w:fill="FFFFFF"/>
        </w:rPr>
        <w:t xml:space="preserve">2. Системы оплаты труда работников учреждений устанавливаются по отраслям или по подведомственности учреждений в целях наиболее полного учета отраслевых факторов сложности труда и отраслевых особенностей </w:t>
      </w:r>
      <w:r w:rsidRPr="007652EC">
        <w:rPr>
          <w:rFonts w:ascii="Times New Roman" w:hAnsi="Times New Roman" w:cs="Times New Roman"/>
          <w:sz w:val="20"/>
          <w:szCs w:val="20"/>
        </w:rPr>
        <w:t>условий труда</w:t>
      </w:r>
      <w:r w:rsidRPr="007652EC">
        <w:rPr>
          <w:rFonts w:ascii="Times New Roman" w:hAnsi="Times New Roman" w:cs="Times New Roman"/>
          <w:color w:val="000000"/>
          <w:sz w:val="20"/>
          <w:szCs w:val="20"/>
          <w:shd w:val="clear" w:color="auto" w:fill="FFFFFF"/>
        </w:rPr>
        <w:t xml:space="preserve"> при оплате труда работника.</w:t>
      </w:r>
      <w:r w:rsidRPr="007652EC">
        <w:rPr>
          <w:rFonts w:ascii="Times New Roman" w:hAnsi="Times New Roman" w:cs="Times New Roman"/>
          <w:sz w:val="20"/>
          <w:szCs w:val="20"/>
        </w:rPr>
        <w:t xml:space="preserve">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 Система </w:t>
      </w:r>
      <w:proofErr w:type="gramStart"/>
      <w:r w:rsidRPr="007652EC">
        <w:rPr>
          <w:rFonts w:ascii="Times New Roman" w:hAnsi="Times New Roman" w:cs="Times New Roman"/>
          <w:sz w:val="20"/>
          <w:szCs w:val="20"/>
        </w:rPr>
        <w:t>оплаты труда работников учреждений соответствующей отрасли</w:t>
      </w:r>
      <w:proofErr w:type="gramEnd"/>
      <w:r w:rsidRPr="007652EC">
        <w:rPr>
          <w:rFonts w:ascii="Times New Roman" w:hAnsi="Times New Roman" w:cs="Times New Roman"/>
          <w:sz w:val="20"/>
          <w:szCs w:val="20"/>
        </w:rPr>
        <w:t xml:space="preserve"> включает размеры окладов (должностных окладов, тарифных ставок), перечень, размеры и условия осуществления компенсационных и стимулирующих выплат работникам, а также условия оплаты труда руководителей и размеры предельных уровней соотношений среднемесячной заработной платы руководителей, и среднемесячной заработной платы работников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4. </w:t>
      </w:r>
      <w:proofErr w:type="gramStart"/>
      <w:r w:rsidRPr="007652EC">
        <w:rPr>
          <w:rFonts w:ascii="Times New Roman" w:hAnsi="Times New Roman" w:cs="Times New Roman"/>
          <w:sz w:val="20"/>
          <w:szCs w:val="20"/>
        </w:rPr>
        <w:t>Система оплаты труда работников учреждений соответствующей отрасли устанавливается в отраслевом тарифном соглашении, являющемся приложением к территориальному отраслевому соглашению, заключаемому между отраслевыми профсоюзами, соответствующими объединениями работодателей и (или) работодателями отрасли и администрацией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(далее – отраслевое тарифное соглашение), а при отсутствии отраслевых профсоюзов – в положении об оплате труда работников подведомственных учреждений.</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5. </w:t>
      </w:r>
      <w:proofErr w:type="gramStart"/>
      <w:r w:rsidRPr="007652EC">
        <w:rPr>
          <w:rFonts w:ascii="Times New Roman" w:hAnsi="Times New Roman" w:cs="Times New Roman"/>
          <w:sz w:val="20"/>
          <w:szCs w:val="20"/>
        </w:rPr>
        <w:t>Система оплаты труда работников учреждения устанавливается коллективными договорами, соглашениями, локальными нормативными актами учреждения в соответствии с федеральным законодательством и законодательством Новосибирской области, нормативно-правовыми актами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а также в соответствии с настоящим Положением, на основании отраслевого тарифного соглашения или, в случае его отсутствия, положения об оплате труда работников подведомственных учреждений.</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6. Фонд оплаты труда работников муниципального  казенного учреждения формируется в пределах объема бюджетных ассигнований на обеспечение выполнения функций муниципального казенного учреждения и соответствующих лимитов бюджетных обязательств в части оплаты труда работников указанного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lastRenderedPageBreak/>
        <w:t>7. Штатное расписание учреждения формируется и утверждается руководителем учреждения самостоятельно, исходя из муниципального  задания и основных задач, для решения которых создано учреждение, и включает в себя все должности руководителей, специалистов, служащих и профессии рабочих данного учреждения с указанием их численности. При этом численность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до 25 штатных единиц – 0;</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25-100 штатных единиц – 1;</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101-200 штатных единиц – до 2;</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201-300 штатных единиц – до 3;</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301-1000 штатных единиц – до 4;</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1000 и более штатных единиц – до 5.</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В образовательных учреждениях со штатной численностью 25-300 человек норматив численности заместителей руководителя устанавливается в размере до 3 штатных единиц.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8. В коллективном договоре, соглашении, локальном нормативном акте учреждения рекомендуется предусматривать возможность ознакомления работников со штатным расписанием.</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9. Наименования должностей и профессий работников учреждений и квалификационные требования к ним должны соответствовать наименованиям и требованиям, указанным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соответствующим положениям профессиональных стандартов.</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10. </w:t>
      </w:r>
      <w:proofErr w:type="gramStart"/>
      <w:r w:rsidRPr="007652EC">
        <w:rPr>
          <w:rFonts w:ascii="Times New Roman" w:hAnsi="Times New Roman" w:cs="Times New Roman"/>
          <w:sz w:val="20"/>
          <w:szCs w:val="20"/>
        </w:rPr>
        <w:t>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11. Доля расходов на оплату труда основного персонала в фонде оплаты труда учреждения не может составлять менее 60 процентов.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Перечень должностей, профессий работников, относящихся к основному персоналу, устанавливается в отраслевом тарифном соглашении или положении об оплате труда работников подведомственных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12. Объем стимулирующей части фонда оплаты труда учреждения должен составлять не менее 20 процентов от фонда оплаты труда учреждения. Объем стимулирующей части фонда оплаты труда учреждения определяется руководителем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13. Оплата труда работников учреждений, в том числе руководителей включает:</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оклад (должностной оклад, ставку заработной платы);</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выплаты компенсационного характера;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 выплаты стимулирующего характера;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 выплаты по районному коэффициенту.</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14. Условия оплаты труда работника учреждения устанавливаются трудовым договором между руководителем учреждения и работником в соответствии с системой оплаты труда, установленной коллективным договором или локальным нормативным актом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Трудовой договор заключается на основе примерной формы трудового </w:t>
      </w:r>
      <w:hyperlink r:id="rId6" w:history="1">
        <w:r w:rsidRPr="007652EC">
          <w:rPr>
            <w:rStyle w:val="a6"/>
            <w:sz w:val="20"/>
            <w:szCs w:val="20"/>
          </w:rPr>
          <w:t>договора</w:t>
        </w:r>
      </w:hyperlink>
      <w:r w:rsidRPr="007652EC">
        <w:rPr>
          <w:rFonts w:ascii="Times New Roman" w:hAnsi="Times New Roman" w:cs="Times New Roman"/>
          <w:sz w:val="20"/>
          <w:szCs w:val="20"/>
        </w:rPr>
        <w:t xml:space="preserve"> с работником государственного (муниципального) учреждения, в соответствии с приложением N 3 к Программе поэтапного совершенствования системы оплаты труда в государственных (муниципальных) учреждениях на 2012 - 2018 годы, утвержденной распоряжением Правительства Российской Федерации от 26.11.2012 N 2190-р.</w:t>
      </w:r>
    </w:p>
    <w:p w:rsidR="008444E5" w:rsidRPr="007652EC" w:rsidRDefault="008444E5"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lang w:val="en-US"/>
        </w:rPr>
        <w:t>II</w:t>
      </w:r>
      <w:r w:rsidRPr="007652EC">
        <w:rPr>
          <w:rFonts w:ascii="Times New Roman" w:hAnsi="Times New Roman" w:cs="Times New Roman"/>
          <w:b/>
          <w:sz w:val="20"/>
          <w:szCs w:val="20"/>
        </w:rPr>
        <w:t>. Порядок установления должностных окладов (окладов)</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15. </w:t>
      </w:r>
      <w:proofErr w:type="gramStart"/>
      <w:r w:rsidRPr="007652EC">
        <w:rPr>
          <w:rFonts w:ascii="Times New Roman" w:hAnsi="Times New Roman" w:cs="Times New Roman"/>
          <w:sz w:val="20"/>
          <w:szCs w:val="20"/>
        </w:rPr>
        <w:t>Размеры должностных окладов по общеотраслевым должностям руководителей, специалистов и служащих, окладов по общеотраслевым профессиям рабочих, а также повышенных окладов для высококвалифицированных рабочих, занятых на важных и ответственных работах, устанавливаются постановлением Главы Новотроицкого сельсовета Северного  района  Новосибирской  области на основе профессиональных квалификационных групп, квалификационных уровней, уровней (подуровней) квалификаций, групп по оплате труда руководителей.</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16. </w:t>
      </w:r>
      <w:proofErr w:type="gramStart"/>
      <w:r w:rsidRPr="007652EC">
        <w:rPr>
          <w:rFonts w:ascii="Times New Roman" w:hAnsi="Times New Roman" w:cs="Times New Roman"/>
          <w:sz w:val="20"/>
          <w:szCs w:val="20"/>
        </w:rPr>
        <w:t xml:space="preserve">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устанавливаются в </w:t>
      </w:r>
      <w:r w:rsidRPr="007652EC">
        <w:rPr>
          <w:rFonts w:ascii="Times New Roman" w:hAnsi="Times New Roman" w:cs="Times New Roman"/>
          <w:sz w:val="20"/>
          <w:szCs w:val="20"/>
        </w:rPr>
        <w:lastRenderedPageBreak/>
        <w:t xml:space="preserve">соответствующем отраслевом тарифном соглашении или положении об оплате труда работников подведомственных учреждений на основе профессиональных квалификационных групп, квалификационных уровней, уровней (подуровней) квалификаций и подлежат обязательному применению в других отраслях. </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17. </w:t>
      </w:r>
      <w:proofErr w:type="gramStart"/>
      <w:r w:rsidRPr="007652EC">
        <w:rPr>
          <w:rFonts w:ascii="Times New Roman" w:hAnsi="Times New Roman" w:cs="Times New Roman"/>
          <w:sz w:val="20"/>
          <w:szCs w:val="20"/>
        </w:rPr>
        <w:t>В целях обеспечения равной оплаты за труд равной ценности 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должны быть сопоставимы с размерами должностных окладов (окладов)  по общеотраслевым должностям служащих и профессиям рабочих с трудовыми функциями такого же уровня сложности, а также со схожими требованиями к образованию, обучению и опыту практической работы.</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18.</w:t>
      </w:r>
      <w:r w:rsidRPr="007652EC">
        <w:rPr>
          <w:rFonts w:ascii="Times New Roman" w:hAnsi="Times New Roman" w:cs="Times New Roman"/>
          <w:sz w:val="20"/>
          <w:szCs w:val="20"/>
          <w:lang w:val="en-US"/>
        </w:rPr>
        <w:t> </w:t>
      </w:r>
      <w:r w:rsidRPr="007652EC">
        <w:rPr>
          <w:rFonts w:ascii="Times New Roman" w:hAnsi="Times New Roman" w:cs="Times New Roman"/>
          <w:sz w:val="20"/>
          <w:szCs w:val="20"/>
        </w:rPr>
        <w:t>По должностям руководителей, специалистов, служащих и профессиям рабочих, не включенным в профессиональные квалификационные группы, размеры должностных окладов устанавливаются в зависимости от сложности труда, а также требований к образованию, обучению и опыту практической работы, которые необходимы для осуществления соответствующих трудовых функций.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19. Высококвалифицированным рабочим, выполняющим важные и ответственные работы, устанавливаются повышенные оклады. Перечень профессий, по которым высококвалифицированные рабочие могут быть заняты на важных и ответственных работах, устанавливается отраслевым тарифным соглашением или положением об оплате труда работников подведомственных учреждений с учетом отраслевых особенностей с указанием условий, при которых работа по этой профессии становится важной и ответственной. Высококвалифицированным является рабочий, выполняющий работы, отнесенные Единым тарифно-квалификационным справочником к 4-8 разрядам, если этот разряд является высшим для данной профессии.</w:t>
      </w:r>
    </w:p>
    <w:p w:rsidR="008444E5" w:rsidRPr="007652EC" w:rsidRDefault="008444E5"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I</w:t>
      </w:r>
      <w:r w:rsidRPr="007652EC">
        <w:rPr>
          <w:rFonts w:ascii="Times New Roman" w:hAnsi="Times New Roman" w:cs="Times New Roman"/>
          <w:b/>
          <w:sz w:val="20"/>
          <w:szCs w:val="20"/>
          <w:lang w:val="en-US"/>
        </w:rPr>
        <w:t>II</w:t>
      </w:r>
      <w:r w:rsidRPr="007652EC">
        <w:rPr>
          <w:rFonts w:ascii="Times New Roman" w:hAnsi="Times New Roman" w:cs="Times New Roman"/>
          <w:b/>
          <w:sz w:val="20"/>
          <w:szCs w:val="20"/>
        </w:rPr>
        <w:t>. Виды выплат компенсационного характера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20. Работникам учреждений, в том числе руководителям могут быть установлены следующие выплаты компенсационного характера: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доплата за работу с вредными и (или) опасными условиями труда;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доплата за работу в ночное время;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 доплата за работу в выходные и нерабочие праздничные дни;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 доплата за сверхурочную работу;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5) 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6) доплата за работу со сведениями, составляющими государственную тайну;</w:t>
      </w:r>
    </w:p>
    <w:p w:rsidR="008444E5" w:rsidRPr="007652EC" w:rsidRDefault="008444E5" w:rsidP="007652EC">
      <w:pPr>
        <w:pStyle w:val="a4"/>
        <w:ind w:firstLine="851"/>
        <w:jc w:val="both"/>
        <w:rPr>
          <w:rFonts w:ascii="Times New Roman" w:hAnsi="Times New Roman" w:cs="Times New Roman"/>
          <w:sz w:val="20"/>
          <w:szCs w:val="20"/>
        </w:rPr>
      </w:pPr>
      <w:proofErr w:type="gramStart"/>
      <w:r w:rsidRPr="007652EC">
        <w:rPr>
          <w:rFonts w:ascii="Times New Roman" w:hAnsi="Times New Roman" w:cs="Times New Roman"/>
          <w:sz w:val="20"/>
          <w:szCs w:val="20"/>
        </w:rPr>
        <w:t>7) доплата, связанная с особенностями деятельности отдельных видов учреждений и отдельных   категорий   работников,  в том  числе занимающим должности  руководителей и специалистов в  учреждениях социальной защиты населения, культуры, здравоохранения, образования, ветеринарии, физической культуры и спорта, молодежной политики, работающим в сельской местности, устанавливается доплата за работу в сельской местности в размере 25% должностного оклада;</w:t>
      </w:r>
      <w:proofErr w:type="gramEnd"/>
    </w:p>
    <w:p w:rsidR="008444E5" w:rsidRPr="007652EC" w:rsidRDefault="008444E5" w:rsidP="007652EC">
      <w:pPr>
        <w:pStyle w:val="a4"/>
        <w:ind w:firstLine="851"/>
        <w:jc w:val="both"/>
        <w:rPr>
          <w:rFonts w:ascii="Times New Roman" w:hAnsi="Times New Roman" w:cs="Times New Roman"/>
          <w:sz w:val="20"/>
          <w:szCs w:val="20"/>
        </w:rPr>
      </w:pPr>
      <w:proofErr w:type="gramStart"/>
      <w:r w:rsidRPr="007652EC">
        <w:rPr>
          <w:rFonts w:ascii="Times New Roman" w:hAnsi="Times New Roman" w:cs="Times New Roman"/>
          <w:sz w:val="20"/>
          <w:szCs w:val="20"/>
        </w:rPr>
        <w:t>8) иные доплаты компенсационного характера, установленные федеральными законами и иными нормативными актами Российской Федерации и Новосибирской области, Новотроицкого сельсовета Северного района Новосибирской области, содержащими нормы трудового права.</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21. Размеры компенсационных выплат, установленные в отраслевом тарифном соглашении, в положении об оплате труда работников подведомственных учреждений, коллективном договоре, соглашении, локальном нормативном акте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22. При определении размеров компенсационных выплат работникам учреждения и условий их осуществления учитывается мнение выборного профсоюзного или иного представительного органа работников учреждения. </w:t>
      </w:r>
    </w:p>
    <w:p w:rsidR="008444E5" w:rsidRPr="007652EC" w:rsidRDefault="008444E5"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I</w:t>
      </w:r>
      <w:r w:rsidRPr="007652EC">
        <w:rPr>
          <w:rFonts w:ascii="Times New Roman" w:hAnsi="Times New Roman" w:cs="Times New Roman"/>
          <w:b/>
          <w:sz w:val="20"/>
          <w:szCs w:val="20"/>
          <w:lang w:val="en-US"/>
        </w:rPr>
        <w:t>V</w:t>
      </w:r>
      <w:r w:rsidRPr="007652EC">
        <w:rPr>
          <w:rFonts w:ascii="Times New Roman" w:hAnsi="Times New Roman" w:cs="Times New Roman"/>
          <w:b/>
          <w:sz w:val="20"/>
          <w:szCs w:val="20"/>
        </w:rPr>
        <w:t>. Виды выплат стимулирующего характера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23. Работникам учреждений, в том числе руководителям, заместителям руководителей и главным бухгалтерам, могут быть установлены следующие выплаты стимулирующего характера: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надбавка за качественные показатели эффективности деятельности;</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2) надбавка за ученую степень;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 надбавка за почетные звания;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 надбавка за квалификационную категорию;</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 надбавка за продолжительность непрерывной работы;</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6) премии по итогам календарного периода;</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7) премии за выполнение важных и особо важных заданий.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24. Надбавка за качественные показатели эффективности деятельности и премии по итогам календарного периода устанавливаются работникам учреждений по результатам </w:t>
      </w:r>
      <w:proofErr w:type="gramStart"/>
      <w:r w:rsidRPr="007652EC">
        <w:rPr>
          <w:rFonts w:ascii="Times New Roman" w:hAnsi="Times New Roman" w:cs="Times New Roman"/>
          <w:sz w:val="20"/>
          <w:szCs w:val="20"/>
        </w:rPr>
        <w:t>выполнения качественных показателей эффективности деятельности работника</w:t>
      </w:r>
      <w:proofErr w:type="gramEnd"/>
      <w:r w:rsidRPr="007652EC">
        <w:rPr>
          <w:rFonts w:ascii="Times New Roman" w:hAnsi="Times New Roman" w:cs="Times New Roman"/>
          <w:sz w:val="20"/>
          <w:szCs w:val="20"/>
        </w:rPr>
        <w:t>.</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25. Качественные показатели эффективности деятельности работников учреждений устанавливаются коллективным договором или локальным нормативным актом учреждения по каждой </w:t>
      </w:r>
      <w:r w:rsidRPr="007652EC">
        <w:rPr>
          <w:rFonts w:ascii="Times New Roman" w:hAnsi="Times New Roman" w:cs="Times New Roman"/>
          <w:sz w:val="20"/>
          <w:szCs w:val="20"/>
        </w:rPr>
        <w:lastRenderedPageBreak/>
        <w:t>должности и профессии с учетом достижения целей и показателей эффективности деятельности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26. 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должны быть проверяемы и измеримы.</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27. Конкретные размеры надбавки за качественные показатели эффективности деятельности работнику учреждения определяются решением созданной в учреждении комиссии по установлению стимулирующих выплат работникам не реже одного раза в квартал и устанавливаются приказом руководителя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28. Премии по итогам календарного периода работнику учреждения устанавливаются приказом руководителя учреждения по результатам </w:t>
      </w:r>
      <w:proofErr w:type="gramStart"/>
      <w:r w:rsidRPr="007652EC">
        <w:rPr>
          <w:rFonts w:ascii="Times New Roman" w:hAnsi="Times New Roman" w:cs="Times New Roman"/>
          <w:sz w:val="20"/>
          <w:szCs w:val="20"/>
        </w:rPr>
        <w:t>выполнения качественных показателей эффективности деятельности работника</w:t>
      </w:r>
      <w:proofErr w:type="gramEnd"/>
      <w:r w:rsidRPr="007652EC">
        <w:rPr>
          <w:rFonts w:ascii="Times New Roman" w:hAnsi="Times New Roman" w:cs="Times New Roman"/>
          <w:sz w:val="20"/>
          <w:szCs w:val="20"/>
        </w:rPr>
        <w:t>. Размер премии работнику определяет руководитель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29. Премии за выполнение важных и особо важных заданий работникам учреждений устанавливаются приказом руководителя учреждения в случае выполнения важного или особо важного задания. Размер премии работнику определяет руководитель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30.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31. Надбавки за ученую степень, за почетные звания, за квалификационную категорию, за продолжительность непрерывной работы устанавливаются работникам учреждений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32. При определении размеров стимулирующих выплат работникам учреждения, порядка и условий их осуществления учитывается мнение выборного профсоюзного или иного представительного органа работников учреждения.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33. Размеры и условия осуществления стимулирующих выплат конкретному работнику учреждения устанавливаются трудовым договором в соответствии с системой оплаты труда, установленной коллективным договором или локальным нормативным актом учреждения.</w:t>
      </w:r>
    </w:p>
    <w:p w:rsidR="008444E5" w:rsidRPr="007652EC" w:rsidRDefault="008444E5"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lang w:val="en-US"/>
        </w:rPr>
        <w:t>V</w:t>
      </w:r>
      <w:r w:rsidRPr="007652EC">
        <w:rPr>
          <w:rFonts w:ascii="Times New Roman" w:hAnsi="Times New Roman" w:cs="Times New Roman"/>
          <w:b/>
          <w:sz w:val="20"/>
          <w:szCs w:val="20"/>
        </w:rPr>
        <w:t>.</w:t>
      </w:r>
      <w:r w:rsidRPr="007652EC">
        <w:rPr>
          <w:rFonts w:ascii="Times New Roman" w:hAnsi="Times New Roman" w:cs="Times New Roman"/>
          <w:b/>
          <w:sz w:val="20"/>
          <w:szCs w:val="20"/>
          <w:lang w:val="en-US"/>
        </w:rPr>
        <w:t> </w:t>
      </w:r>
      <w:r w:rsidRPr="007652EC">
        <w:rPr>
          <w:rFonts w:ascii="Times New Roman" w:hAnsi="Times New Roman" w:cs="Times New Roman"/>
          <w:b/>
          <w:sz w:val="20"/>
          <w:szCs w:val="20"/>
        </w:rPr>
        <w:t>Условия оплаты труда руководителей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34. Условия оплаты труда руководителя учреждения устанавливаются трудовым договором между администрацией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и руководителем учреждения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Трудовой договор заключается на основе типовой формы трудового </w:t>
      </w:r>
      <w:hyperlink r:id="rId7" w:history="1">
        <w:r w:rsidRPr="007652EC">
          <w:rPr>
            <w:rStyle w:val="a6"/>
            <w:sz w:val="20"/>
            <w:szCs w:val="20"/>
          </w:rPr>
          <w:t>договора</w:t>
        </w:r>
      </w:hyperlink>
      <w:r w:rsidRPr="007652EC">
        <w:rPr>
          <w:rFonts w:ascii="Times New Roman" w:hAnsi="Times New Roman" w:cs="Times New Roman"/>
          <w:sz w:val="20"/>
          <w:szCs w:val="20"/>
        </w:rPr>
        <w:t>, утвержденной постановлением Правительства Российской Федерации от 12.04.2013 N 329 "О типовой форме трудового договора с руководителем государственного (муниципального)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35. Размеры должностных окладов руководителя учреждения устанавливаются в соответствии с постановлением Главы Новотроицкого сельсовета Северного района Новосибирской   области  по группам по оплате труда руководителей.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36. Отнесение учреждения к группе по оплате труда руководителей осуществляется постановлением Главы Новотроицкого сельсовета  Северного   района Новосибирской области.</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Критерии устанавливаются исходя из показателей, характеризующих учреждение и определяющих сложность труда руководителя (масштаб управления, особенности деятельности и значимость учреждения).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37. Размеры компенсационных выплат, установленные в отраслевом тарифном соглашении, в положении об оплате труда работников подведомственных учреждений, коллективном договоре, соглашении, локальном нормативном акте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38. Выполнение руководителями учреждений дополнительной работы по совмещению и совместительству разрешается в  случаях замены временно отсутствующего специалиста по основной деятельности в соответствии с отраслевым тарифным соглашением или положением по оплате труда работников подведомственных учреждений. Решения о работе по совмещению и совместительству в отношении руководителей учреждений принимаются Главой Новотроицкого сельсовета Северного района Новосибирской области.</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39. Надбавка за качественные показатели эффективности деятельности и премии по итогам календарного периода устанавливаются руководителям учреждений по результатам </w:t>
      </w:r>
      <w:proofErr w:type="gramStart"/>
      <w:r w:rsidRPr="007652EC">
        <w:rPr>
          <w:rFonts w:ascii="Times New Roman" w:hAnsi="Times New Roman" w:cs="Times New Roman"/>
          <w:sz w:val="20"/>
          <w:szCs w:val="20"/>
        </w:rPr>
        <w:t>выполнения качественных показателей эффективности деятельности учреждения</w:t>
      </w:r>
      <w:proofErr w:type="gramEnd"/>
      <w:r w:rsidRPr="007652EC">
        <w:rPr>
          <w:rFonts w:ascii="Times New Roman" w:hAnsi="Times New Roman" w:cs="Times New Roman"/>
          <w:sz w:val="20"/>
          <w:szCs w:val="20"/>
        </w:rPr>
        <w:t xml:space="preserve">.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40. Качественные показатели эффективности деятельности учреждения устанавливаются в отраслевом тарифном соглашении или положении об оплате труда работников подведомственных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41. Качественные показатели эффективности деятельности учреждения должны характеризовать основную деятельность учреждения, выполнение муниципального  задания и основных задач, для решения которых создано учреждение, результаты финансово-экономической деятельности, эффективность кадровой политики, соблюдение исполнительской дисциплины, должны быть проверяемы и измеримы.</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lastRenderedPageBreak/>
        <w:t>42. </w:t>
      </w:r>
      <w:proofErr w:type="gramStart"/>
      <w:r w:rsidRPr="007652EC">
        <w:rPr>
          <w:rFonts w:ascii="Times New Roman" w:hAnsi="Times New Roman" w:cs="Times New Roman"/>
          <w:sz w:val="20"/>
          <w:szCs w:val="20"/>
        </w:rPr>
        <w:t>Конкретные размеры надбавки за качественные показатели эффективности деятельности руководителю учреждения определяются решением комиссии по установлению стимулирующих выплат руководителям учреждений, созданной в администрации Новотроицкого сельсовета Северного района  Новосибирской области, не реже одного раза в квартал и устанавливаются постановлением   администрации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43. Премии по итогам календарного периода руководителю учреждения устанавливаются постановлением администрации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Северного  района Новосибирской  области  по  результатам </w:t>
      </w:r>
      <w:proofErr w:type="gramStart"/>
      <w:r w:rsidRPr="007652EC">
        <w:rPr>
          <w:rFonts w:ascii="Times New Roman" w:hAnsi="Times New Roman" w:cs="Times New Roman"/>
          <w:sz w:val="20"/>
          <w:szCs w:val="20"/>
        </w:rPr>
        <w:t>выполнения качественных показателей эффективности деятельности учреждения</w:t>
      </w:r>
      <w:proofErr w:type="gramEnd"/>
      <w:r w:rsidRPr="007652EC">
        <w:rPr>
          <w:rFonts w:ascii="Times New Roman" w:hAnsi="Times New Roman" w:cs="Times New Roman"/>
          <w:sz w:val="20"/>
          <w:szCs w:val="20"/>
        </w:rPr>
        <w:t xml:space="preserve">.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44.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нарушения сроков выплаты заработной платы и иных выплат работникам учреждения;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w:t>
      </w:r>
      <w:proofErr w:type="spellStart"/>
      <w:r w:rsidRPr="007652EC">
        <w:rPr>
          <w:rFonts w:ascii="Times New Roman" w:hAnsi="Times New Roman" w:cs="Times New Roman"/>
          <w:sz w:val="20"/>
          <w:szCs w:val="20"/>
        </w:rPr>
        <w:t>необеспечения</w:t>
      </w:r>
      <w:proofErr w:type="spellEnd"/>
      <w:r w:rsidRPr="007652EC">
        <w:rPr>
          <w:rFonts w:ascii="Times New Roman" w:hAnsi="Times New Roman" w:cs="Times New Roman"/>
          <w:sz w:val="20"/>
          <w:szCs w:val="20"/>
        </w:rPr>
        <w:t xml:space="preserve">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трудового законодательства </w:t>
      </w:r>
      <w:r w:rsidRPr="007652EC">
        <w:rPr>
          <w:rFonts w:ascii="Times New Roman" w:hAnsi="Times New Roman" w:cs="Times New Roman"/>
          <w:bCs/>
          <w:sz w:val="20"/>
          <w:szCs w:val="20"/>
        </w:rPr>
        <w:t>и иных нормативных правовых актов, содержащих нормы трудового права</w:t>
      </w:r>
      <w:r w:rsidRPr="007652EC">
        <w:rPr>
          <w:rFonts w:ascii="Times New Roman" w:hAnsi="Times New Roman" w:cs="Times New Roman"/>
          <w:b/>
          <w:bCs/>
          <w:sz w:val="20"/>
          <w:szCs w:val="20"/>
        </w:rPr>
        <w:t xml:space="preserve"> </w:t>
      </w:r>
      <w:r w:rsidRPr="007652EC">
        <w:rPr>
          <w:rFonts w:ascii="Times New Roman" w:hAnsi="Times New Roman" w:cs="Times New Roman"/>
          <w:sz w:val="20"/>
          <w:szCs w:val="20"/>
        </w:rPr>
        <w:t>и (или) представлений профсоюзных инспекторов труда, уполномоченных (доверенных) лиц по охране труда профессиональных союзов;</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 наличия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минимального </w:t>
      </w:r>
      <w:proofErr w:type="gramStart"/>
      <w:r w:rsidRPr="007652EC">
        <w:rPr>
          <w:rFonts w:ascii="Times New Roman" w:hAnsi="Times New Roman" w:cs="Times New Roman"/>
          <w:sz w:val="20"/>
          <w:szCs w:val="20"/>
        </w:rPr>
        <w:t>размера оплаты труда</w:t>
      </w:r>
      <w:proofErr w:type="gramEnd"/>
      <w:r w:rsidRPr="007652EC">
        <w:rPr>
          <w:rFonts w:ascii="Times New Roman" w:hAnsi="Times New Roman" w:cs="Times New Roman"/>
          <w:sz w:val="20"/>
          <w:szCs w:val="20"/>
        </w:rPr>
        <w:t xml:space="preserve">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 наличие задолженности по налогам, сборам и иным обязательным платежам в бюджеты бюджетной системы Российской Федерации;</w:t>
      </w:r>
    </w:p>
    <w:p w:rsidR="008444E5" w:rsidRPr="007652EC" w:rsidRDefault="008444E5" w:rsidP="007652EC">
      <w:pPr>
        <w:pStyle w:val="a4"/>
        <w:ind w:firstLine="851"/>
        <w:jc w:val="both"/>
        <w:rPr>
          <w:rFonts w:ascii="Times New Roman" w:hAnsi="Times New Roman" w:cs="Times New Roman"/>
          <w:sz w:val="20"/>
          <w:szCs w:val="20"/>
        </w:rPr>
      </w:pPr>
      <w:proofErr w:type="gramStart"/>
      <w:r w:rsidRPr="007652EC">
        <w:rPr>
          <w:rFonts w:ascii="Times New Roman" w:hAnsi="Times New Roman" w:cs="Times New Roman"/>
          <w:sz w:val="20"/>
          <w:szCs w:val="20"/>
        </w:rPr>
        <w:t>5) </w:t>
      </w:r>
      <w:proofErr w:type="spellStart"/>
      <w:r w:rsidRPr="007652EC">
        <w:rPr>
          <w:rFonts w:ascii="Times New Roman" w:hAnsi="Times New Roman" w:cs="Times New Roman"/>
          <w:sz w:val="20"/>
          <w:szCs w:val="20"/>
        </w:rPr>
        <w:t>недостижения</w:t>
      </w:r>
      <w:proofErr w:type="spellEnd"/>
      <w:r w:rsidRPr="007652EC">
        <w:rPr>
          <w:rFonts w:ascii="Times New Roman" w:hAnsi="Times New Roman" w:cs="Times New Roman"/>
          <w:sz w:val="20"/>
          <w:szCs w:val="20"/>
        </w:rPr>
        <w:t xml:space="preserve"> установленных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целевых показателей повышения заработной платы отдельных категорий работников учреждения.</w:t>
      </w:r>
      <w:proofErr w:type="gramEnd"/>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45. Администрация  Новотроицкого сельсовета Северного  района Новосибирской  области вправе установить дополнительные случаи не начисления руководителю учреждения надбавки за качественные показатели эффективности деятельности и премии по итогам календарного периода в отраслевом тарифном соглашении или положении об оплате труда работников подведомственных учреждений с учетом отраслевых особенностей.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46. Премии за выполнение важных и особо важных заданий руководителям учреждений устанавливаются постановлением Главы Новотроицкого сельсовета Северного района Новосибирской области. </w:t>
      </w:r>
    </w:p>
    <w:p w:rsidR="008444E5" w:rsidRPr="007652EC" w:rsidRDefault="008444E5" w:rsidP="007652EC">
      <w:pPr>
        <w:pStyle w:val="a4"/>
        <w:ind w:firstLine="851"/>
        <w:jc w:val="both"/>
        <w:rPr>
          <w:rFonts w:ascii="Times New Roman" w:hAnsi="Times New Roman" w:cs="Times New Roman"/>
          <w:color w:val="FF0000"/>
          <w:sz w:val="20"/>
          <w:szCs w:val="20"/>
        </w:rPr>
      </w:pPr>
      <w:r w:rsidRPr="007652EC">
        <w:rPr>
          <w:rFonts w:ascii="Times New Roman" w:hAnsi="Times New Roman" w:cs="Times New Roman"/>
          <w:sz w:val="20"/>
          <w:szCs w:val="20"/>
        </w:rPr>
        <w:t>Размер премии руководителю учреждения определяет Глава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w:t>
      </w:r>
      <w:proofErr w:type="gramStart"/>
      <w:r w:rsidRPr="007652EC">
        <w:rPr>
          <w:rFonts w:ascii="Times New Roman" w:hAnsi="Times New Roman" w:cs="Times New Roman"/>
          <w:sz w:val="20"/>
          <w:szCs w:val="20"/>
        </w:rPr>
        <w:t xml:space="preserve"> .</w:t>
      </w:r>
      <w:proofErr w:type="gramEnd"/>
      <w:r w:rsidRPr="007652EC">
        <w:rPr>
          <w:rFonts w:ascii="Times New Roman" w:hAnsi="Times New Roman" w:cs="Times New Roman"/>
          <w:color w:val="FF0000"/>
          <w:sz w:val="20"/>
          <w:szCs w:val="20"/>
        </w:rPr>
        <w:t xml:space="preserve">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47. 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48. Надбавки за ученую степень, за почетные звания, за квалификационную категорию, за продолжительность непрерывной работы руководителям учреждений устанавливаются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49. Размеры и условия осуществления выплат стимулирующего характера конкретному руководителю учреждения устанавливаются трудовым договором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8444E5" w:rsidRPr="007652EC" w:rsidRDefault="008444E5"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V</w:t>
      </w:r>
      <w:r w:rsidRPr="007652EC">
        <w:rPr>
          <w:rFonts w:ascii="Times New Roman" w:hAnsi="Times New Roman" w:cs="Times New Roman"/>
          <w:b/>
          <w:sz w:val="20"/>
          <w:szCs w:val="20"/>
          <w:lang w:val="en-US"/>
        </w:rPr>
        <w:t>I</w:t>
      </w:r>
      <w:r w:rsidRPr="007652EC">
        <w:rPr>
          <w:rFonts w:ascii="Times New Roman" w:hAnsi="Times New Roman" w:cs="Times New Roman"/>
          <w:b/>
          <w:sz w:val="20"/>
          <w:szCs w:val="20"/>
        </w:rPr>
        <w:t>. Предельный уровень соотношений среднемесячной заработной платы руководителей и среднемесячной заработной платы работников учреждений</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50. </w:t>
      </w:r>
      <w:proofErr w:type="gramStart"/>
      <w:r w:rsidRPr="007652EC">
        <w:rPr>
          <w:rFonts w:ascii="Times New Roman" w:hAnsi="Times New Roman" w:cs="Times New Roman"/>
          <w:sz w:val="20"/>
          <w:szCs w:val="20"/>
        </w:rPr>
        <w:t>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устанавливается в отраслевом тарифном соглашении или положении об оплате труда работников подведомственных учреждений в размере, не превышающем 5, в соответствии с группами по оплате труда руководителей, определенными</w:t>
      </w:r>
      <w:proofErr w:type="gramEnd"/>
      <w:r w:rsidRPr="007652EC">
        <w:rPr>
          <w:rFonts w:ascii="Times New Roman" w:hAnsi="Times New Roman" w:cs="Times New Roman"/>
          <w:sz w:val="20"/>
          <w:szCs w:val="20"/>
        </w:rPr>
        <w:t xml:space="preserve"> согласно пункту 38 настоящего Положения.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51. Соотношение среднемесячной заработной платы руководителя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на среднемесячную заработную плату работников этого учреждения (без учета заработной платы соответствующего руководителя). </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52. </w:t>
      </w:r>
      <w:proofErr w:type="gramStart"/>
      <w:r w:rsidRPr="007652EC">
        <w:rPr>
          <w:rFonts w:ascii="Times New Roman" w:hAnsi="Times New Roman" w:cs="Times New Roman"/>
          <w:sz w:val="20"/>
          <w:szCs w:val="20"/>
        </w:rPr>
        <w:t xml:space="preserve">Определение среднемесячной заработной платы руководителей </w:t>
      </w:r>
      <w:r w:rsidRPr="007652EC">
        <w:rPr>
          <w:rFonts w:ascii="Times New Roman" w:hAnsi="Times New Roman" w:cs="Times New Roman"/>
          <w:bCs/>
          <w:sz w:val="20"/>
          <w:szCs w:val="20"/>
        </w:rPr>
        <w:t>и работников учреждений</w:t>
      </w:r>
      <w:r w:rsidRPr="007652EC">
        <w:rPr>
          <w:rFonts w:ascii="Times New Roman" w:hAnsi="Times New Roman" w:cs="Times New Roman"/>
          <w:sz w:val="20"/>
          <w:szCs w:val="20"/>
        </w:rPr>
        <w:t xml:space="preserve"> в целях определения уровня соотношения осуществляется в соответствии с Положением об особенностях </w:t>
      </w:r>
      <w:r w:rsidRPr="007652EC">
        <w:rPr>
          <w:rFonts w:ascii="Times New Roman" w:hAnsi="Times New Roman" w:cs="Times New Roman"/>
          <w:sz w:val="20"/>
          <w:szCs w:val="20"/>
        </w:rPr>
        <w:lastRenderedPageBreak/>
        <w:t>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 утверждаемыми федеральным органом исполнительной</w:t>
      </w:r>
      <w:proofErr w:type="gramEnd"/>
      <w:r w:rsidRPr="007652EC">
        <w:rPr>
          <w:rFonts w:ascii="Times New Roman" w:hAnsi="Times New Roman" w:cs="Times New Roman"/>
          <w:sz w:val="20"/>
          <w:szCs w:val="20"/>
        </w:rPr>
        <w:t xml:space="preserve"> власти, </w:t>
      </w:r>
      <w:proofErr w:type="gramStart"/>
      <w:r w:rsidRPr="007652EC">
        <w:rPr>
          <w:rFonts w:ascii="Times New Roman" w:hAnsi="Times New Roman" w:cs="Times New Roman"/>
          <w:sz w:val="20"/>
          <w:szCs w:val="20"/>
        </w:rPr>
        <w:t>осуществляющим</w:t>
      </w:r>
      <w:proofErr w:type="gramEnd"/>
      <w:r w:rsidRPr="007652EC">
        <w:rPr>
          <w:rFonts w:ascii="Times New Roman" w:hAnsi="Times New Roman" w:cs="Times New Roman"/>
          <w:sz w:val="20"/>
          <w:szCs w:val="20"/>
        </w:rPr>
        <w:t xml:space="preserve"> функции по выработке государственной политики и нормативно-правовому регулированию в сфере официального статистического учета.</w:t>
      </w:r>
    </w:p>
    <w:p w:rsidR="008444E5" w:rsidRPr="007652EC" w:rsidRDefault="008444E5"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VI</w:t>
      </w:r>
      <w:r w:rsidRPr="007652EC">
        <w:rPr>
          <w:rFonts w:ascii="Times New Roman" w:hAnsi="Times New Roman" w:cs="Times New Roman"/>
          <w:b/>
          <w:sz w:val="20"/>
          <w:szCs w:val="20"/>
          <w:lang w:val="en-US"/>
        </w:rPr>
        <w:t>I</w:t>
      </w:r>
      <w:r w:rsidRPr="007652EC">
        <w:rPr>
          <w:rFonts w:ascii="Times New Roman" w:hAnsi="Times New Roman" w:cs="Times New Roman"/>
          <w:b/>
          <w:sz w:val="20"/>
          <w:szCs w:val="20"/>
        </w:rPr>
        <w:t>. Заключительные положения</w:t>
      </w:r>
    </w:p>
    <w:p w:rsidR="008444E5" w:rsidRPr="007652EC" w:rsidRDefault="008444E5"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53. 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заработной плате на территории области».</w:t>
      </w:r>
    </w:p>
    <w:p w:rsidR="007652EC" w:rsidRPr="007652EC" w:rsidRDefault="007652EC"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АДМИНИСТРАЦИЯ</w:t>
      </w:r>
    </w:p>
    <w:p w:rsidR="007652EC" w:rsidRPr="007652EC" w:rsidRDefault="007652EC"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НОВОТРОИЦКОГО  СЕЛЬСОВЕТА</w:t>
      </w:r>
    </w:p>
    <w:p w:rsidR="007652EC" w:rsidRPr="007652EC" w:rsidRDefault="007652EC"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СЕВЕРНОГО РАЙОНА</w:t>
      </w:r>
    </w:p>
    <w:p w:rsidR="007652EC" w:rsidRPr="007652EC" w:rsidRDefault="007652EC" w:rsidP="007652EC">
      <w:pPr>
        <w:pStyle w:val="a4"/>
        <w:jc w:val="center"/>
        <w:rPr>
          <w:rFonts w:ascii="Times New Roman" w:hAnsi="Times New Roman" w:cs="Times New Roman"/>
          <w:sz w:val="20"/>
          <w:szCs w:val="20"/>
        </w:rPr>
      </w:pPr>
      <w:r w:rsidRPr="007652EC">
        <w:rPr>
          <w:rFonts w:ascii="Times New Roman" w:hAnsi="Times New Roman" w:cs="Times New Roman"/>
          <w:sz w:val="20"/>
          <w:szCs w:val="20"/>
        </w:rPr>
        <w:t>НОВОСИБИРСКОЙ ОБЛАСТИ</w:t>
      </w:r>
    </w:p>
    <w:p w:rsidR="007652EC" w:rsidRPr="007652EC" w:rsidRDefault="007652EC"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ПОСТАНОВЛЕНИЕ</w:t>
      </w:r>
    </w:p>
    <w:p w:rsidR="007652EC" w:rsidRPr="007652EC" w:rsidRDefault="002D4B61" w:rsidP="007652EC">
      <w:pPr>
        <w:pStyle w:val="a4"/>
        <w:jc w:val="center"/>
        <w:rPr>
          <w:rFonts w:ascii="Times New Roman" w:hAnsi="Times New Roman" w:cs="Times New Roman"/>
          <w:sz w:val="20"/>
          <w:szCs w:val="20"/>
        </w:rPr>
      </w:pPr>
      <w:r>
        <w:rPr>
          <w:rFonts w:ascii="Times New Roman" w:hAnsi="Times New Roman" w:cs="Times New Roman"/>
          <w:sz w:val="20"/>
          <w:szCs w:val="20"/>
        </w:rPr>
        <w:t>01.08</w:t>
      </w:r>
      <w:r w:rsidR="007652EC" w:rsidRPr="007652EC">
        <w:rPr>
          <w:rFonts w:ascii="Times New Roman" w:hAnsi="Times New Roman" w:cs="Times New Roman"/>
          <w:sz w:val="20"/>
          <w:szCs w:val="20"/>
        </w:rPr>
        <w:t>.2019                                с. Новотроицк                                        №  96</w:t>
      </w:r>
    </w:p>
    <w:p w:rsidR="007652EC" w:rsidRPr="007652EC" w:rsidRDefault="007652EC" w:rsidP="007652EC">
      <w:pPr>
        <w:jc w:val="center"/>
        <w:rPr>
          <w:b/>
          <w:sz w:val="20"/>
          <w:szCs w:val="20"/>
          <w:lang w:eastAsia="en-US"/>
        </w:rPr>
      </w:pPr>
      <w:r w:rsidRPr="007652EC">
        <w:rPr>
          <w:b/>
          <w:sz w:val="20"/>
          <w:szCs w:val="20"/>
        </w:rPr>
        <w:t xml:space="preserve">Об утверждении Положения об оплате труда работников муниципального казенного учреждения </w:t>
      </w:r>
      <w:proofErr w:type="spellStart"/>
      <w:proofErr w:type="gramStart"/>
      <w:r w:rsidRPr="007652EC">
        <w:rPr>
          <w:b/>
          <w:sz w:val="20"/>
          <w:szCs w:val="20"/>
        </w:rPr>
        <w:t>жилищно</w:t>
      </w:r>
      <w:proofErr w:type="spellEnd"/>
      <w:r w:rsidRPr="007652EC">
        <w:rPr>
          <w:b/>
          <w:sz w:val="20"/>
          <w:szCs w:val="20"/>
        </w:rPr>
        <w:t xml:space="preserve"> - коммунального</w:t>
      </w:r>
      <w:proofErr w:type="gramEnd"/>
      <w:r w:rsidRPr="007652EC">
        <w:rPr>
          <w:b/>
          <w:sz w:val="20"/>
          <w:szCs w:val="20"/>
        </w:rPr>
        <w:t xml:space="preserve"> хозяйства Новотроицкого  сельсовета Северного района Новосибирской области</w:t>
      </w:r>
    </w:p>
    <w:p w:rsidR="007652EC" w:rsidRPr="007652EC" w:rsidRDefault="007652EC" w:rsidP="007652EC">
      <w:pPr>
        <w:pStyle w:val="a4"/>
        <w:ind w:firstLine="851"/>
        <w:jc w:val="both"/>
        <w:rPr>
          <w:rFonts w:ascii="Times New Roman" w:hAnsi="Times New Roman" w:cs="Times New Roman"/>
          <w:sz w:val="20"/>
          <w:szCs w:val="20"/>
        </w:rPr>
      </w:pPr>
      <w:proofErr w:type="gramStart"/>
      <w:r w:rsidRPr="007652EC">
        <w:rPr>
          <w:rFonts w:ascii="Times New Roman" w:hAnsi="Times New Roman" w:cs="Times New Roman"/>
          <w:sz w:val="20"/>
          <w:szCs w:val="20"/>
        </w:rPr>
        <w:t>В соответствии со статьями 144 и 145 Трудового кодекса Российской Федерации, постановлением администрации Новотроицкого сельсовета  Северного района Новосибирской области  от 30.07.2019 № 95 «Об установлении системы оплаты труда работников, условий оплаты труда руководителей и размеров предельного уровня соотношений среднемесячной заработной платы руководителей, и среднемесячной заработной платы работников муниципальных  учреждений  Новотроицкого сельсовета Северного района Новосибирской области», администрация Новотроицкого сельсовета Северного района Новосибирской</w:t>
      </w:r>
      <w:proofErr w:type="gramEnd"/>
      <w:r w:rsidRPr="007652EC">
        <w:rPr>
          <w:rFonts w:ascii="Times New Roman" w:hAnsi="Times New Roman" w:cs="Times New Roman"/>
          <w:sz w:val="20"/>
          <w:szCs w:val="20"/>
        </w:rPr>
        <w:t xml:space="preserve"> области </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ПОСТАНОВЛЯЕТ:</w:t>
      </w:r>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sz w:val="20"/>
          <w:szCs w:val="20"/>
        </w:rPr>
        <w:t>1.Утвердить прилагаемое Положение  об оплате труда работников, м</w:t>
      </w:r>
      <w:r w:rsidRPr="007652EC">
        <w:rPr>
          <w:rFonts w:ascii="Times New Roman" w:eastAsia="Times New Roman" w:hAnsi="Times New Roman" w:cs="Times New Roman"/>
          <w:sz w:val="20"/>
          <w:szCs w:val="20"/>
        </w:rPr>
        <w:t xml:space="preserve">униципального казенного учреждения </w:t>
      </w:r>
      <w:proofErr w:type="spellStart"/>
      <w:proofErr w:type="gramStart"/>
      <w:r w:rsidRPr="007652EC">
        <w:rPr>
          <w:rFonts w:ascii="Times New Roman" w:eastAsia="Times New Roman" w:hAnsi="Times New Roman" w:cs="Times New Roman"/>
          <w:sz w:val="20"/>
          <w:szCs w:val="20"/>
        </w:rPr>
        <w:t>жилищно</w:t>
      </w:r>
      <w:proofErr w:type="spellEnd"/>
      <w:r w:rsidRPr="007652EC">
        <w:rPr>
          <w:rFonts w:ascii="Times New Roman" w:eastAsia="Times New Roman" w:hAnsi="Times New Roman" w:cs="Times New Roman"/>
          <w:sz w:val="20"/>
          <w:szCs w:val="20"/>
        </w:rPr>
        <w:t xml:space="preserve"> - коммунального</w:t>
      </w:r>
      <w:proofErr w:type="gramEnd"/>
      <w:r w:rsidRPr="007652EC">
        <w:rPr>
          <w:rFonts w:ascii="Times New Roman" w:eastAsia="Times New Roman" w:hAnsi="Times New Roman" w:cs="Times New Roman"/>
          <w:sz w:val="20"/>
          <w:szCs w:val="20"/>
        </w:rPr>
        <w:t xml:space="preserve"> хозяйства </w:t>
      </w:r>
      <w:r w:rsidRPr="007652EC">
        <w:rPr>
          <w:rFonts w:ascii="Times New Roman" w:hAnsi="Times New Roman" w:cs="Times New Roman"/>
          <w:sz w:val="20"/>
          <w:szCs w:val="20"/>
        </w:rPr>
        <w:t>Новотроицкого</w:t>
      </w:r>
      <w:r w:rsidRPr="007652EC">
        <w:rPr>
          <w:rFonts w:ascii="Times New Roman" w:eastAsia="Times New Roman" w:hAnsi="Times New Roman" w:cs="Times New Roman"/>
          <w:sz w:val="20"/>
          <w:szCs w:val="20"/>
        </w:rPr>
        <w:t xml:space="preserve"> сельсовета  Северного</w:t>
      </w:r>
      <w:r w:rsidRPr="007652EC">
        <w:rPr>
          <w:rFonts w:ascii="Times New Roman" w:hAnsi="Times New Roman" w:cs="Times New Roman"/>
          <w:sz w:val="20"/>
          <w:szCs w:val="20"/>
        </w:rPr>
        <w:t xml:space="preserve"> района </w:t>
      </w:r>
      <w:r w:rsidRPr="007652EC">
        <w:rPr>
          <w:rFonts w:ascii="Times New Roman" w:eastAsia="Times New Roman" w:hAnsi="Times New Roman" w:cs="Times New Roman"/>
          <w:sz w:val="20"/>
          <w:szCs w:val="20"/>
        </w:rPr>
        <w:t>Новосибирской области</w:t>
      </w:r>
      <w:r w:rsidRPr="007652EC">
        <w:rPr>
          <w:rFonts w:ascii="Times New Roman" w:hAnsi="Times New Roman" w:cs="Times New Roman"/>
          <w:sz w:val="20"/>
          <w:szCs w:val="20"/>
        </w:rPr>
        <w:t>.</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Признать утратившими силу:</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1) постановление администрации Новотроицкого сельсовета  Северного района Новосибирской области от 19.02.2019  № 22 «Об утверждении Положения об оплате труда работников  муниципального казенного учреждения </w:t>
      </w:r>
      <w:proofErr w:type="spellStart"/>
      <w:proofErr w:type="gramStart"/>
      <w:r w:rsidRPr="007652EC">
        <w:rPr>
          <w:rFonts w:ascii="Times New Roman" w:hAnsi="Times New Roman" w:cs="Times New Roman"/>
          <w:sz w:val="20"/>
          <w:szCs w:val="20"/>
        </w:rPr>
        <w:t>жилищно</w:t>
      </w:r>
      <w:proofErr w:type="spellEnd"/>
      <w:r w:rsidRPr="007652EC">
        <w:rPr>
          <w:rFonts w:ascii="Times New Roman" w:hAnsi="Times New Roman" w:cs="Times New Roman"/>
          <w:sz w:val="20"/>
          <w:szCs w:val="20"/>
        </w:rPr>
        <w:t xml:space="preserve"> - коммунального</w:t>
      </w:r>
      <w:proofErr w:type="gramEnd"/>
      <w:r w:rsidRPr="007652EC">
        <w:rPr>
          <w:rFonts w:ascii="Times New Roman" w:hAnsi="Times New Roman" w:cs="Times New Roman"/>
          <w:sz w:val="20"/>
          <w:szCs w:val="20"/>
        </w:rPr>
        <w:t xml:space="preserve"> хозяйства  Новотроицкого  сельсовета  Северного района Новосибирской области».</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 Опубликовать настоящее постановление в периодическом печатном издании «Вестник Новотроицкого сельсовета».</w:t>
      </w:r>
    </w:p>
    <w:p w:rsidR="007652EC" w:rsidRPr="007652EC" w:rsidRDefault="007652EC" w:rsidP="00F7424A">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 </w:t>
      </w:r>
      <w:proofErr w:type="gramStart"/>
      <w:r w:rsidRPr="007652EC">
        <w:rPr>
          <w:rFonts w:ascii="Times New Roman" w:hAnsi="Times New Roman" w:cs="Times New Roman"/>
          <w:sz w:val="20"/>
          <w:szCs w:val="20"/>
        </w:rPr>
        <w:t>Контроль за</w:t>
      </w:r>
      <w:proofErr w:type="gramEnd"/>
      <w:r w:rsidRPr="007652EC">
        <w:rPr>
          <w:rFonts w:ascii="Times New Roman" w:hAnsi="Times New Roman" w:cs="Times New Roman"/>
          <w:sz w:val="20"/>
          <w:szCs w:val="20"/>
        </w:rPr>
        <w:t xml:space="preserve"> исполнением постановления оставляю за собой.                                                                                         </w:t>
      </w:r>
    </w:p>
    <w:p w:rsidR="007652EC" w:rsidRPr="007652EC" w:rsidRDefault="007652EC" w:rsidP="00F7424A">
      <w:pPr>
        <w:widowControl w:val="0"/>
        <w:tabs>
          <w:tab w:val="right" w:pos="9921"/>
        </w:tabs>
        <w:autoSpaceDE w:val="0"/>
        <w:autoSpaceDN w:val="0"/>
        <w:adjustRightInd w:val="0"/>
        <w:jc w:val="both"/>
        <w:rPr>
          <w:sz w:val="20"/>
          <w:szCs w:val="20"/>
        </w:rPr>
      </w:pPr>
      <w:r w:rsidRPr="007652EC">
        <w:rPr>
          <w:sz w:val="20"/>
          <w:szCs w:val="20"/>
        </w:rPr>
        <w:t>И.О.Главы Новотроицкого  сельсовета</w:t>
      </w:r>
      <w:r>
        <w:rPr>
          <w:sz w:val="20"/>
          <w:szCs w:val="20"/>
        </w:rPr>
        <w:t xml:space="preserve"> </w:t>
      </w:r>
      <w:r w:rsidRPr="007652EC">
        <w:rPr>
          <w:sz w:val="20"/>
          <w:szCs w:val="20"/>
        </w:rPr>
        <w:t xml:space="preserve">Северного района Новосибирской области     </w:t>
      </w:r>
      <w:r>
        <w:rPr>
          <w:sz w:val="20"/>
          <w:szCs w:val="20"/>
        </w:rPr>
        <w:t xml:space="preserve">                       </w:t>
      </w:r>
      <w:proofErr w:type="spellStart"/>
      <w:r w:rsidRPr="007652EC">
        <w:rPr>
          <w:sz w:val="20"/>
          <w:szCs w:val="20"/>
        </w:rPr>
        <w:t>Г.Н.Магер</w:t>
      </w:r>
      <w:proofErr w:type="spellEnd"/>
      <w:r w:rsidRPr="007652EC">
        <w:rPr>
          <w:sz w:val="20"/>
          <w:szCs w:val="20"/>
        </w:rPr>
        <w:t xml:space="preserve">                    </w:t>
      </w:r>
    </w:p>
    <w:p w:rsidR="007652EC" w:rsidRPr="007652EC" w:rsidRDefault="007652EC"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Приложение</w:t>
      </w:r>
    </w:p>
    <w:p w:rsidR="007652EC" w:rsidRPr="007652EC" w:rsidRDefault="007652EC"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к постановлению администрации</w:t>
      </w:r>
    </w:p>
    <w:p w:rsidR="007652EC" w:rsidRPr="007652EC" w:rsidRDefault="007652EC"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Новотроицкого сельсовета</w:t>
      </w:r>
    </w:p>
    <w:p w:rsidR="007652EC" w:rsidRPr="007652EC" w:rsidRDefault="007652EC"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Северного района</w:t>
      </w:r>
    </w:p>
    <w:p w:rsidR="007652EC" w:rsidRPr="007652EC" w:rsidRDefault="007652EC" w:rsidP="007652EC">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Новосибирской области</w:t>
      </w:r>
    </w:p>
    <w:p w:rsidR="007652EC" w:rsidRPr="007652EC" w:rsidRDefault="007652EC" w:rsidP="00F7424A">
      <w:pPr>
        <w:pStyle w:val="a4"/>
        <w:jc w:val="right"/>
        <w:rPr>
          <w:rFonts w:ascii="Times New Roman" w:hAnsi="Times New Roman" w:cs="Times New Roman"/>
          <w:sz w:val="20"/>
          <w:szCs w:val="20"/>
        </w:rPr>
      </w:pPr>
      <w:r w:rsidRPr="007652EC">
        <w:rPr>
          <w:rFonts w:ascii="Times New Roman" w:hAnsi="Times New Roman" w:cs="Times New Roman"/>
          <w:sz w:val="20"/>
          <w:szCs w:val="20"/>
        </w:rPr>
        <w:t xml:space="preserve">                            </w:t>
      </w:r>
      <w:r w:rsidR="002D4B61">
        <w:rPr>
          <w:rFonts w:ascii="Times New Roman" w:hAnsi="Times New Roman" w:cs="Times New Roman"/>
          <w:sz w:val="20"/>
          <w:szCs w:val="20"/>
        </w:rPr>
        <w:t xml:space="preserve">                           от 01.08</w:t>
      </w:r>
      <w:r w:rsidRPr="007652EC">
        <w:rPr>
          <w:rFonts w:ascii="Times New Roman" w:hAnsi="Times New Roman" w:cs="Times New Roman"/>
          <w:sz w:val="20"/>
          <w:szCs w:val="20"/>
        </w:rPr>
        <w:t>.2019 № 96</w:t>
      </w:r>
    </w:p>
    <w:p w:rsidR="007652EC" w:rsidRPr="007652EC" w:rsidRDefault="007652EC"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ПОЛОЖЕНИЕ</w:t>
      </w:r>
    </w:p>
    <w:p w:rsidR="007652EC" w:rsidRPr="007652EC" w:rsidRDefault="007652EC"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об оплате труда работников м</w:t>
      </w:r>
      <w:r w:rsidRPr="007652EC">
        <w:rPr>
          <w:rFonts w:ascii="Times New Roman" w:eastAsia="Times New Roman" w:hAnsi="Times New Roman" w:cs="Times New Roman"/>
          <w:b/>
          <w:sz w:val="20"/>
          <w:szCs w:val="20"/>
        </w:rPr>
        <w:t xml:space="preserve">униципального казенного учреждения </w:t>
      </w:r>
      <w:proofErr w:type="spellStart"/>
      <w:proofErr w:type="gramStart"/>
      <w:r w:rsidRPr="007652EC">
        <w:rPr>
          <w:rFonts w:ascii="Times New Roman" w:eastAsia="Times New Roman" w:hAnsi="Times New Roman" w:cs="Times New Roman"/>
          <w:b/>
          <w:sz w:val="20"/>
          <w:szCs w:val="20"/>
        </w:rPr>
        <w:t>жилищно</w:t>
      </w:r>
      <w:proofErr w:type="spellEnd"/>
      <w:r w:rsidRPr="007652EC">
        <w:rPr>
          <w:rFonts w:ascii="Times New Roman" w:eastAsia="Times New Roman" w:hAnsi="Times New Roman" w:cs="Times New Roman"/>
          <w:b/>
          <w:sz w:val="20"/>
          <w:szCs w:val="20"/>
        </w:rPr>
        <w:t xml:space="preserve"> - коммунального</w:t>
      </w:r>
      <w:proofErr w:type="gramEnd"/>
      <w:r w:rsidRPr="007652EC">
        <w:rPr>
          <w:rFonts w:ascii="Times New Roman" w:eastAsia="Times New Roman" w:hAnsi="Times New Roman" w:cs="Times New Roman"/>
          <w:b/>
          <w:sz w:val="20"/>
          <w:szCs w:val="20"/>
        </w:rPr>
        <w:t xml:space="preserve"> хозяйства Новотроицкого сельсовета</w:t>
      </w:r>
    </w:p>
    <w:p w:rsidR="007652EC" w:rsidRPr="007652EC" w:rsidRDefault="007652EC" w:rsidP="007652EC">
      <w:pPr>
        <w:pStyle w:val="a4"/>
        <w:jc w:val="center"/>
        <w:rPr>
          <w:rFonts w:ascii="Times New Roman" w:hAnsi="Times New Roman" w:cs="Times New Roman"/>
          <w:b/>
          <w:sz w:val="20"/>
          <w:szCs w:val="20"/>
        </w:rPr>
      </w:pPr>
      <w:r w:rsidRPr="007652EC">
        <w:rPr>
          <w:rFonts w:ascii="Times New Roman" w:eastAsia="Times New Roman" w:hAnsi="Times New Roman" w:cs="Times New Roman"/>
          <w:b/>
          <w:sz w:val="20"/>
          <w:szCs w:val="20"/>
        </w:rPr>
        <w:t>Северного</w:t>
      </w:r>
      <w:r w:rsidRPr="007652EC">
        <w:rPr>
          <w:rFonts w:ascii="Times New Roman" w:hAnsi="Times New Roman" w:cs="Times New Roman"/>
          <w:b/>
          <w:sz w:val="20"/>
          <w:szCs w:val="20"/>
        </w:rPr>
        <w:t xml:space="preserve"> района </w:t>
      </w:r>
      <w:r w:rsidRPr="007652EC">
        <w:rPr>
          <w:rFonts w:ascii="Times New Roman" w:eastAsia="Times New Roman" w:hAnsi="Times New Roman" w:cs="Times New Roman"/>
          <w:b/>
          <w:sz w:val="20"/>
          <w:szCs w:val="20"/>
        </w:rPr>
        <w:t>Новосибирской области</w:t>
      </w:r>
    </w:p>
    <w:p w:rsidR="007652EC" w:rsidRPr="007652EC" w:rsidRDefault="007652EC" w:rsidP="007652EC">
      <w:pPr>
        <w:pStyle w:val="a4"/>
        <w:jc w:val="center"/>
        <w:rPr>
          <w:rFonts w:ascii="Times New Roman" w:hAnsi="Times New Roman" w:cs="Times New Roman"/>
          <w:b/>
          <w:sz w:val="20"/>
          <w:szCs w:val="20"/>
        </w:rPr>
      </w:pPr>
    </w:p>
    <w:p w:rsidR="007652EC" w:rsidRPr="007652EC" w:rsidRDefault="007652EC" w:rsidP="007652EC">
      <w:pPr>
        <w:pStyle w:val="a4"/>
        <w:jc w:val="center"/>
        <w:rPr>
          <w:rFonts w:ascii="Times New Roman" w:hAnsi="Times New Roman" w:cs="Times New Roman"/>
          <w:b/>
          <w:sz w:val="20"/>
          <w:szCs w:val="20"/>
        </w:rPr>
      </w:pPr>
      <w:r w:rsidRPr="007652EC">
        <w:rPr>
          <w:rFonts w:ascii="Times New Roman" w:hAnsi="Times New Roman" w:cs="Times New Roman"/>
          <w:b/>
          <w:sz w:val="20"/>
          <w:szCs w:val="20"/>
        </w:rPr>
        <w:t>1. Общие положения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1.1. Настоящее Положение М</w:t>
      </w:r>
      <w:r w:rsidRPr="007652EC">
        <w:rPr>
          <w:rFonts w:ascii="Times New Roman" w:eastAsia="Times New Roman" w:hAnsi="Times New Roman" w:cs="Times New Roman"/>
          <w:sz w:val="20"/>
          <w:szCs w:val="20"/>
        </w:rPr>
        <w:t xml:space="preserve">униципального казенного учреждения </w:t>
      </w:r>
      <w:proofErr w:type="spellStart"/>
      <w:proofErr w:type="gramStart"/>
      <w:r w:rsidRPr="007652EC">
        <w:rPr>
          <w:rFonts w:ascii="Times New Roman" w:eastAsia="Times New Roman" w:hAnsi="Times New Roman" w:cs="Times New Roman"/>
          <w:sz w:val="20"/>
          <w:szCs w:val="20"/>
        </w:rPr>
        <w:t>жилищно</w:t>
      </w:r>
      <w:proofErr w:type="spellEnd"/>
      <w:r w:rsidRPr="007652EC">
        <w:rPr>
          <w:rFonts w:ascii="Times New Roman" w:eastAsia="Times New Roman" w:hAnsi="Times New Roman" w:cs="Times New Roman"/>
          <w:sz w:val="20"/>
          <w:szCs w:val="20"/>
        </w:rPr>
        <w:t xml:space="preserve"> - коммунального</w:t>
      </w:r>
      <w:proofErr w:type="gramEnd"/>
      <w:r w:rsidRPr="007652EC">
        <w:rPr>
          <w:rFonts w:ascii="Times New Roman" w:eastAsia="Times New Roman" w:hAnsi="Times New Roman" w:cs="Times New Roman"/>
          <w:sz w:val="20"/>
          <w:szCs w:val="20"/>
        </w:rPr>
        <w:t xml:space="preserve"> хозяйства </w:t>
      </w:r>
      <w:r w:rsidRPr="007652EC">
        <w:rPr>
          <w:rFonts w:ascii="Times New Roman" w:hAnsi="Times New Roman" w:cs="Times New Roman"/>
          <w:sz w:val="20"/>
          <w:szCs w:val="20"/>
        </w:rPr>
        <w:t>Новотроицкого</w:t>
      </w:r>
      <w:r w:rsidRPr="007652EC">
        <w:rPr>
          <w:rFonts w:ascii="Times New Roman" w:eastAsia="Times New Roman" w:hAnsi="Times New Roman" w:cs="Times New Roman"/>
          <w:sz w:val="20"/>
          <w:szCs w:val="20"/>
        </w:rPr>
        <w:t xml:space="preserve"> сельсовета Северного</w:t>
      </w:r>
      <w:r w:rsidRPr="007652EC">
        <w:rPr>
          <w:rFonts w:ascii="Times New Roman" w:hAnsi="Times New Roman" w:cs="Times New Roman"/>
          <w:sz w:val="20"/>
          <w:szCs w:val="20"/>
        </w:rPr>
        <w:t xml:space="preserve"> района </w:t>
      </w:r>
      <w:r w:rsidRPr="007652EC">
        <w:rPr>
          <w:rFonts w:ascii="Times New Roman" w:eastAsia="Times New Roman" w:hAnsi="Times New Roman" w:cs="Times New Roman"/>
          <w:sz w:val="20"/>
          <w:szCs w:val="20"/>
        </w:rPr>
        <w:t>Новосибирской области</w:t>
      </w:r>
      <w:r w:rsidRPr="007652EC">
        <w:rPr>
          <w:rFonts w:ascii="Times New Roman" w:hAnsi="Times New Roman" w:cs="Times New Roman"/>
          <w:sz w:val="20"/>
          <w:szCs w:val="20"/>
        </w:rPr>
        <w:t xml:space="preserve"> (далее </w:t>
      </w:r>
      <w:r w:rsidRPr="007652EC">
        <w:rPr>
          <w:rFonts w:ascii="Times New Roman" w:hAnsi="Times New Roman" w:cs="Times New Roman"/>
          <w:sz w:val="20"/>
          <w:szCs w:val="20"/>
        </w:rPr>
        <w:noBreakHyphen/>
        <w:t xml:space="preserve"> Положение) разработано в соответствии с Федеральным законодательством и законодательством Новосибирской области, содержащими нормы трудового права, Трудовым Кодексом Российской Федерации, постановлением администрации  Новотроицкого сельсовета  Северного района Новосибирской области  от 30.07.2019 № 95 «Об установлении системы оплаты труда работников, условий оплаты труда руководителей и размеров предельного уровня соотношений </w:t>
      </w:r>
      <w:proofErr w:type="gramStart"/>
      <w:r w:rsidRPr="007652EC">
        <w:rPr>
          <w:rFonts w:ascii="Times New Roman" w:hAnsi="Times New Roman" w:cs="Times New Roman"/>
          <w:sz w:val="20"/>
          <w:szCs w:val="20"/>
        </w:rPr>
        <w:t xml:space="preserve">среднемесячной заработной платы руководителей, и среднемесячной заработной платы работников муниципальных  учреждений  Новотроицкого сельсовета Северного района Новосибирской области» и регулирует правоотношения в сфере оплаты труда работников, условия оплаты труда руководителей и размеры предельного уровня соотношений среднемесячной заработной платы руководителей, и среднемесячной заработной платы работников </w:t>
      </w:r>
      <w:r w:rsidRPr="007652EC">
        <w:rPr>
          <w:rFonts w:ascii="Times New Roman" w:hAnsi="Times New Roman" w:cs="Times New Roman"/>
          <w:sz w:val="20"/>
          <w:szCs w:val="20"/>
        </w:rPr>
        <w:lastRenderedPageBreak/>
        <w:t>Муниципальных  бюджетных, казенных учреждений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Северного  района Новосибирской области (далее – учреждения). </w:t>
      </w:r>
      <w:proofErr w:type="gramEnd"/>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color w:val="000000"/>
          <w:sz w:val="20"/>
          <w:szCs w:val="20"/>
          <w:shd w:val="clear" w:color="auto" w:fill="FFFFFF"/>
        </w:rPr>
        <w:t xml:space="preserve">1.2. Положение устанавливает систему оплаты труда работников, включая размеры окладов (должностных окладов, ставок заработной платы), перечень, размеры и условия осуществления компенсационных и стимулирующих выплат </w:t>
      </w:r>
      <w:r w:rsidRPr="007652EC">
        <w:rPr>
          <w:rFonts w:ascii="Times New Roman" w:hAnsi="Times New Roman" w:cs="Times New Roman"/>
          <w:sz w:val="20"/>
          <w:szCs w:val="20"/>
        </w:rPr>
        <w:t xml:space="preserve">работникам, условия оплаты труда руководителей, и размеры предельного уровня соотношений среднемесячной заработной платы руководителей, и среднемесячной заработной платы работников </w:t>
      </w:r>
      <w:r w:rsidRPr="007652EC">
        <w:rPr>
          <w:rFonts w:ascii="Times New Roman" w:hAnsi="Times New Roman" w:cs="Times New Roman"/>
          <w:bCs/>
          <w:sz w:val="20"/>
          <w:szCs w:val="20"/>
        </w:rPr>
        <w:t xml:space="preserve">Муниципального казенного учреждения культуры  </w:t>
      </w:r>
      <w:proofErr w:type="spellStart"/>
      <w:proofErr w:type="gramStart"/>
      <w:r w:rsidRPr="007652EC">
        <w:rPr>
          <w:rFonts w:ascii="Times New Roman" w:eastAsia="Times New Roman" w:hAnsi="Times New Roman" w:cs="Times New Roman"/>
          <w:sz w:val="20"/>
          <w:szCs w:val="20"/>
        </w:rPr>
        <w:t>жилищно</w:t>
      </w:r>
      <w:proofErr w:type="spellEnd"/>
      <w:r w:rsidRPr="007652EC">
        <w:rPr>
          <w:rFonts w:ascii="Times New Roman" w:eastAsia="Times New Roman" w:hAnsi="Times New Roman" w:cs="Times New Roman"/>
          <w:sz w:val="20"/>
          <w:szCs w:val="20"/>
        </w:rPr>
        <w:t xml:space="preserve"> - коммунального</w:t>
      </w:r>
      <w:proofErr w:type="gramEnd"/>
      <w:r w:rsidRPr="007652EC">
        <w:rPr>
          <w:rFonts w:ascii="Times New Roman" w:eastAsia="Times New Roman" w:hAnsi="Times New Roman" w:cs="Times New Roman"/>
          <w:sz w:val="20"/>
          <w:szCs w:val="20"/>
        </w:rPr>
        <w:t xml:space="preserve"> хозяйства </w:t>
      </w:r>
      <w:r w:rsidRPr="007652EC">
        <w:rPr>
          <w:rFonts w:ascii="Times New Roman" w:hAnsi="Times New Roman" w:cs="Times New Roman"/>
          <w:sz w:val="20"/>
          <w:szCs w:val="20"/>
        </w:rPr>
        <w:t>Новотроицкого</w:t>
      </w:r>
      <w:r w:rsidRPr="007652EC">
        <w:rPr>
          <w:rFonts w:ascii="Times New Roman" w:eastAsia="Times New Roman" w:hAnsi="Times New Roman" w:cs="Times New Roman"/>
          <w:sz w:val="20"/>
          <w:szCs w:val="20"/>
        </w:rPr>
        <w:t xml:space="preserve"> сельсовета Северного</w:t>
      </w:r>
      <w:r w:rsidRPr="007652EC">
        <w:rPr>
          <w:rFonts w:ascii="Times New Roman" w:hAnsi="Times New Roman" w:cs="Times New Roman"/>
          <w:sz w:val="20"/>
          <w:szCs w:val="20"/>
        </w:rPr>
        <w:t xml:space="preserve"> района </w:t>
      </w:r>
      <w:r w:rsidRPr="007652EC">
        <w:rPr>
          <w:rFonts w:ascii="Times New Roman" w:eastAsia="Times New Roman" w:hAnsi="Times New Roman" w:cs="Times New Roman"/>
          <w:sz w:val="20"/>
          <w:szCs w:val="20"/>
        </w:rPr>
        <w:t>Новосибирской области</w:t>
      </w:r>
      <w:r w:rsidRPr="007652EC">
        <w:rPr>
          <w:rFonts w:ascii="Times New Roman" w:hAnsi="Times New Roman" w:cs="Times New Roman"/>
          <w:sz w:val="20"/>
          <w:szCs w:val="20"/>
        </w:rPr>
        <w:t xml:space="preserve">  (далее - учреждение).</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1.3. </w:t>
      </w:r>
      <w:proofErr w:type="gramStart"/>
      <w:r w:rsidRPr="007652EC">
        <w:rPr>
          <w:rFonts w:ascii="Times New Roman" w:hAnsi="Times New Roman" w:cs="Times New Roman"/>
          <w:sz w:val="20"/>
          <w:szCs w:val="20"/>
        </w:rPr>
        <w:t>Система оплаты труда работников учреждения устанавливается коллективными договорами, соглашениями, локальными нормативными актами учреждения в соответствии с федеральным законодательством и законодательством Новосибирской области, нормативно-правовыми актами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  а также в соответствии с настоящим Положением, на основании отраслевого тарифного соглашения или, в случае его отсутствия, положения об оплате труда работников подведомственных учреждений.</w:t>
      </w:r>
      <w:proofErr w:type="gramEnd"/>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1.4. Фонд оплаты труда работников Учреждения формируется в пределах </w:t>
      </w:r>
      <w:proofErr w:type="gramStart"/>
      <w:r w:rsidRPr="007652EC">
        <w:rPr>
          <w:rFonts w:ascii="Times New Roman" w:hAnsi="Times New Roman" w:cs="Times New Roman"/>
          <w:sz w:val="20"/>
          <w:szCs w:val="20"/>
        </w:rPr>
        <w:t>объема средств бюджета Новотроицкого сельсовета Северного района Новосибирской области</w:t>
      </w:r>
      <w:proofErr w:type="gramEnd"/>
      <w:r w:rsidRPr="007652EC">
        <w:rPr>
          <w:rFonts w:ascii="Times New Roman" w:hAnsi="Times New Roman" w:cs="Times New Roman"/>
          <w:sz w:val="20"/>
          <w:szCs w:val="20"/>
        </w:rPr>
        <w:t>.</w:t>
      </w:r>
    </w:p>
    <w:p w:rsidR="007652EC" w:rsidRPr="007652EC" w:rsidRDefault="007652EC" w:rsidP="007652EC">
      <w:pPr>
        <w:ind w:firstLine="720"/>
        <w:jc w:val="both"/>
        <w:rPr>
          <w:sz w:val="20"/>
          <w:szCs w:val="20"/>
        </w:rPr>
      </w:pPr>
      <w:r w:rsidRPr="007652EC">
        <w:rPr>
          <w:sz w:val="20"/>
          <w:szCs w:val="20"/>
        </w:rPr>
        <w:t xml:space="preserve">1.5. Штатное расписание Учреждения формируется и утверждается руководителем Учреждения самостоятельно, исходя из основных задач, для решения которых создано учреждение, и включает в себя все должности руководителей, специалистов, служащих и профессии рабочих данного Учреждения с указанием их численности.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этом численность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до 25 штатных единиц – 0;</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25-100 штатных единиц – 1;</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101-200 штатных единиц – до 2;</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201-300 штатных единиц – до 3;</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301-1000 штатных единиц – до 4;</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штатной численности 1000 и более штатных единиц – до 5.</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В образовательных учреждениях со штатной численностью 25-300 человек норматив численности заместителей руководителя устанавливается в размере до 3 штатных единиц.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1.6. Наименование должностей и профессий работников учреждений и квалификационные требования к ним должны соответствовать наименованиям и требованиям, указанным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соответствующим положениям профессиональных стандартов.</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1.7. </w:t>
      </w:r>
      <w:proofErr w:type="gramStart"/>
      <w:r w:rsidRPr="007652EC">
        <w:rPr>
          <w:rFonts w:ascii="Times New Roman" w:hAnsi="Times New Roman" w:cs="Times New Roman"/>
          <w:sz w:val="20"/>
          <w:szCs w:val="20"/>
        </w:rPr>
        <w:t>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w:t>
      </w:r>
      <w:proofErr w:type="gramEnd"/>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1.8.Руководитель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1.9. Доля расходов на оплату труда основного персонала в фонде оплаты труда Учреждения не может составлять менее 60 процентов.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Перечень должностей, </w:t>
      </w:r>
      <w:proofErr w:type="gramStart"/>
      <w:r w:rsidRPr="007652EC">
        <w:rPr>
          <w:rFonts w:ascii="Times New Roman" w:hAnsi="Times New Roman" w:cs="Times New Roman"/>
          <w:sz w:val="20"/>
          <w:szCs w:val="20"/>
        </w:rPr>
        <w:t>профессий работников, относящихся к основному персоналу  установлен</w:t>
      </w:r>
      <w:proofErr w:type="gramEnd"/>
      <w:r w:rsidRPr="007652EC">
        <w:rPr>
          <w:rFonts w:ascii="Times New Roman" w:hAnsi="Times New Roman" w:cs="Times New Roman"/>
          <w:sz w:val="20"/>
          <w:szCs w:val="20"/>
        </w:rPr>
        <w:t xml:space="preserve"> в Приложении № 1 к настоящему Положению.</w:t>
      </w:r>
    </w:p>
    <w:p w:rsidR="007652EC" w:rsidRPr="007652EC" w:rsidRDefault="007652EC" w:rsidP="007652EC">
      <w:pPr>
        <w:ind w:firstLine="720"/>
        <w:jc w:val="both"/>
        <w:rPr>
          <w:sz w:val="20"/>
          <w:szCs w:val="20"/>
        </w:rPr>
      </w:pPr>
      <w:r w:rsidRPr="007652EC">
        <w:rPr>
          <w:sz w:val="20"/>
          <w:szCs w:val="20"/>
        </w:rPr>
        <w:t>1.10. Объем стимулирующей части фонда оплаты труда Учреждения должен составлять не менее 20 процентов от фонда оплаты труда Учреждения. Объем стимулирующей части фонда оплаты труда Учреждения определяется руководителем учреждения (за счет бюджетных средств, а также средств от предпринимательской и иной приносящей доход деятельности, направленных на оплату труда работников).</w:t>
      </w:r>
    </w:p>
    <w:p w:rsidR="007652EC" w:rsidRPr="007652EC" w:rsidRDefault="007652EC" w:rsidP="007652EC">
      <w:pPr>
        <w:ind w:firstLine="720"/>
        <w:jc w:val="both"/>
        <w:rPr>
          <w:sz w:val="20"/>
          <w:szCs w:val="20"/>
        </w:rPr>
      </w:pPr>
      <w:r w:rsidRPr="007652EC">
        <w:rPr>
          <w:sz w:val="20"/>
          <w:szCs w:val="20"/>
        </w:rPr>
        <w:t>1.11. Оплата труда работников Учреждения, в том числе руководителя включает:</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оклад (должностной оклад, ставку заработной платы);</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выплаты компенсационного характера;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3) выплаты стимулирующего характера;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 выплаты по районному коэффициенту.</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lastRenderedPageBreak/>
        <w:t>1.12. Условия оплаты труда работника Учреждения устанавливаются трудовым договором между работодателем и работником в соответствии с системой оплаты труда, установленной настоящим Положением.</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Трудовой договор заключается на основе примерной формы трудового </w:t>
      </w:r>
      <w:hyperlink r:id="rId8" w:history="1">
        <w:r w:rsidRPr="007652EC">
          <w:rPr>
            <w:rStyle w:val="a6"/>
            <w:sz w:val="20"/>
            <w:szCs w:val="20"/>
          </w:rPr>
          <w:t>договора</w:t>
        </w:r>
      </w:hyperlink>
      <w:r w:rsidRPr="007652EC">
        <w:rPr>
          <w:rFonts w:ascii="Times New Roman" w:hAnsi="Times New Roman" w:cs="Times New Roman"/>
          <w:sz w:val="20"/>
          <w:szCs w:val="20"/>
        </w:rPr>
        <w:t xml:space="preserve"> с работником государственного (муниципального) учреждения, в соответствии с приложением №3 к Программе поэтапного совершенствования системы оплаты труда в государственных (муниципальных) учреждениях на 2012 - 2018 годы, утвержденной распоряжением Правительства Российской Федерации от 26.11.2012 № 2190-р.</w:t>
      </w:r>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2. Порядок установления должностных окладов (окладов)</w:t>
      </w:r>
    </w:p>
    <w:p w:rsidR="007652EC" w:rsidRPr="007652EC" w:rsidRDefault="007652EC" w:rsidP="007652EC">
      <w:pPr>
        <w:shd w:val="clear" w:color="auto" w:fill="FFFFFF"/>
        <w:tabs>
          <w:tab w:val="left" w:pos="851"/>
        </w:tabs>
        <w:spacing w:line="322" w:lineRule="exact"/>
        <w:ind w:right="48" w:firstLine="709"/>
        <w:contextualSpacing/>
        <w:jc w:val="both"/>
        <w:rPr>
          <w:iCs/>
          <w:sz w:val="20"/>
          <w:szCs w:val="20"/>
        </w:rPr>
      </w:pPr>
      <w:r w:rsidRPr="007652EC">
        <w:rPr>
          <w:iCs/>
          <w:sz w:val="20"/>
          <w:szCs w:val="20"/>
        </w:rPr>
        <w:t xml:space="preserve">Размеры должностных окладов (окладов), ставок заработной платы работников учреждения и </w:t>
      </w:r>
      <w:proofErr w:type="gramStart"/>
      <w:r w:rsidRPr="007652EC">
        <w:rPr>
          <w:sz w:val="20"/>
          <w:szCs w:val="20"/>
        </w:rPr>
        <w:t>высококвалифицированным рабочим, выполняющим важные и ответственные работы</w:t>
      </w:r>
      <w:r w:rsidRPr="007652EC">
        <w:rPr>
          <w:iCs/>
          <w:sz w:val="20"/>
          <w:szCs w:val="20"/>
        </w:rPr>
        <w:t xml:space="preserve"> устанавливаются</w:t>
      </w:r>
      <w:proofErr w:type="gramEnd"/>
      <w:r w:rsidRPr="007652EC">
        <w:rPr>
          <w:iCs/>
          <w:sz w:val="20"/>
          <w:szCs w:val="20"/>
        </w:rPr>
        <w:t xml:space="preserve"> по должностям и профессиям в соответствии с Приложением № 2 к Положению.</w:t>
      </w:r>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3. Виды выплат компенсационного характера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3.1. Работникам учреждений, в том числе руководителям могут быть установлены следующие выплаты компенсационного характера: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1) доплата </w:t>
      </w:r>
      <w:r w:rsidRPr="007652EC">
        <w:rPr>
          <w:rFonts w:ascii="Times New Roman" w:hAnsi="Times New Roman" w:cs="Times New Roman"/>
          <w:b/>
          <w:sz w:val="20"/>
          <w:szCs w:val="20"/>
        </w:rPr>
        <w:t>за работу с вредными и (или) опасными условиями труда</w:t>
      </w:r>
      <w:r w:rsidRPr="007652EC">
        <w:rPr>
          <w:rFonts w:ascii="Times New Roman" w:hAnsi="Times New Roman" w:cs="Times New Roman"/>
          <w:sz w:val="20"/>
          <w:szCs w:val="20"/>
        </w:rPr>
        <w:t>,</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bCs/>
          <w:sz w:val="20"/>
          <w:szCs w:val="20"/>
        </w:rPr>
        <w:t xml:space="preserve">устанавливаются </w:t>
      </w:r>
      <w:r w:rsidRPr="007652EC">
        <w:rPr>
          <w:rFonts w:ascii="Times New Roman" w:hAnsi="Times New Roman" w:cs="Times New Roman"/>
          <w:sz w:val="20"/>
          <w:szCs w:val="20"/>
        </w:rPr>
        <w:t>по результатам аттестации рабочих мест в соответствии с трудовым законодательством,  фиксируются в коллективном договоре.</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Списки работников, которым устанавливаются доплаты за работу </w:t>
      </w:r>
      <w:r w:rsidRPr="007652EC">
        <w:rPr>
          <w:rFonts w:ascii="Times New Roman" w:hAnsi="Times New Roman" w:cs="Times New Roman"/>
          <w:bCs/>
          <w:sz w:val="20"/>
          <w:szCs w:val="20"/>
        </w:rPr>
        <w:t xml:space="preserve">с вредными и (или) опасными и иными особыми условиями труда,  согласовываются </w:t>
      </w:r>
      <w:r w:rsidRPr="007652EC">
        <w:rPr>
          <w:rFonts w:ascii="Times New Roman" w:hAnsi="Times New Roman" w:cs="Times New Roman"/>
          <w:sz w:val="20"/>
          <w:szCs w:val="20"/>
        </w:rPr>
        <w:t>работодателем с выборным профсоюзным или иным представительным органом работников;</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2) доплата </w:t>
      </w:r>
      <w:r w:rsidRPr="007652EC">
        <w:rPr>
          <w:rFonts w:ascii="Times New Roman" w:hAnsi="Times New Roman" w:cs="Times New Roman"/>
          <w:b/>
          <w:sz w:val="20"/>
          <w:szCs w:val="20"/>
        </w:rPr>
        <w:t>за работу в ночное время</w:t>
      </w:r>
      <w:r w:rsidRPr="007652EC">
        <w:rPr>
          <w:rFonts w:ascii="Times New Roman" w:hAnsi="Times New Roman" w:cs="Times New Roman"/>
          <w:sz w:val="20"/>
          <w:szCs w:val="20"/>
        </w:rPr>
        <w:t>, устанавливаются доплаты в размере 35% часовой ставки (оклада) за каждый час работы в ночное время. Ночным считается время с 10 часов вечера до 6 часов утра;</w:t>
      </w:r>
    </w:p>
    <w:p w:rsidR="007652EC" w:rsidRPr="007652EC" w:rsidRDefault="007652EC" w:rsidP="007652EC">
      <w:pPr>
        <w:pStyle w:val="a4"/>
        <w:jc w:val="both"/>
        <w:rPr>
          <w:rFonts w:ascii="Times New Roman" w:hAnsi="Times New Roman" w:cs="Times New Roman"/>
          <w:b/>
          <w:sz w:val="20"/>
          <w:szCs w:val="20"/>
        </w:rPr>
      </w:pPr>
      <w:r w:rsidRPr="007652EC">
        <w:rPr>
          <w:rFonts w:ascii="Times New Roman" w:hAnsi="Times New Roman" w:cs="Times New Roman"/>
          <w:sz w:val="20"/>
          <w:szCs w:val="20"/>
        </w:rPr>
        <w:t xml:space="preserve">     3) доплата </w:t>
      </w:r>
      <w:r w:rsidRPr="007652EC">
        <w:rPr>
          <w:rFonts w:ascii="Times New Roman" w:hAnsi="Times New Roman" w:cs="Times New Roman"/>
          <w:b/>
          <w:sz w:val="20"/>
          <w:szCs w:val="20"/>
        </w:rPr>
        <w:t xml:space="preserve">за работу в выходные и нерабочие праздничные дни, </w:t>
      </w:r>
      <w:r w:rsidRPr="007652EC">
        <w:rPr>
          <w:rFonts w:ascii="Times New Roman" w:hAnsi="Times New Roman" w:cs="Times New Roman"/>
          <w:sz w:val="20"/>
          <w:szCs w:val="20"/>
        </w:rPr>
        <w:t>оплачивается не менее чем в двойном размере:</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работникам, труд которых оплачивается по дневным и часовым ставкам, - в размере не </w:t>
      </w:r>
      <w:proofErr w:type="gramStart"/>
      <w:r w:rsidRPr="007652EC">
        <w:rPr>
          <w:rFonts w:ascii="Times New Roman" w:hAnsi="Times New Roman" w:cs="Times New Roman"/>
          <w:sz w:val="20"/>
          <w:szCs w:val="20"/>
        </w:rPr>
        <w:t>менее двойной</w:t>
      </w:r>
      <w:proofErr w:type="gramEnd"/>
      <w:r w:rsidRPr="007652EC">
        <w:rPr>
          <w:rFonts w:ascii="Times New Roman" w:hAnsi="Times New Roman" w:cs="Times New Roman"/>
          <w:sz w:val="20"/>
          <w:szCs w:val="20"/>
        </w:rPr>
        <w:t xml:space="preserve"> дневной или часовой ставки;</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работникам, получающим месячный оклад, - в размере не </w:t>
      </w:r>
      <w:proofErr w:type="gramStart"/>
      <w:r w:rsidRPr="007652EC">
        <w:rPr>
          <w:rFonts w:ascii="Times New Roman" w:hAnsi="Times New Roman" w:cs="Times New Roman"/>
          <w:sz w:val="20"/>
          <w:szCs w:val="20"/>
        </w:rPr>
        <w:t>менее одинарной</w:t>
      </w:r>
      <w:proofErr w:type="gramEnd"/>
      <w:r w:rsidRPr="007652EC">
        <w:rPr>
          <w:rFonts w:ascii="Times New Roman" w:hAnsi="Times New Roman" w:cs="Times New Roman"/>
          <w:sz w:val="20"/>
          <w:szCs w:val="20"/>
        </w:rPr>
        <w:t xml:space="preserve"> дневной или  часовой ставки сверх оклада, если работа в выходной и нерабочий праздничный день производилась в пределах месячной нормы рабочего времени, и в размере не менее двойной часовой или  дневной ставки сверх оклада, если работа производилась сверх месячной нормы.</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По желанию работника, работавшего в выходной и нерабочий праздничный день, ему может быть предоставлен другой день отдыха. В этом случае работа в нерабочий праздничный день оплачивается в одинарном размере, а день отдыха оплате не подлежит; </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4) доплата </w:t>
      </w:r>
      <w:r w:rsidRPr="007652EC">
        <w:rPr>
          <w:rFonts w:ascii="Times New Roman" w:hAnsi="Times New Roman" w:cs="Times New Roman"/>
          <w:b/>
          <w:sz w:val="20"/>
          <w:szCs w:val="20"/>
        </w:rPr>
        <w:t>за сверхурочную работу,</w:t>
      </w:r>
      <w:r w:rsidRPr="007652EC">
        <w:rPr>
          <w:rFonts w:ascii="Times New Roman" w:hAnsi="Times New Roman" w:cs="Times New Roman"/>
          <w:sz w:val="20"/>
          <w:szCs w:val="20"/>
        </w:rPr>
        <w:t xml:space="preserve"> оплачивается за первые два часа работы не менее чем в полуторном размере, последующие часы – не менее чем в двойном размере.</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Конкретные размеры оплаты за сверхурочную работу могут определяться коллективным договором или трудовым договором; </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5) доплата </w:t>
      </w:r>
      <w:r w:rsidRPr="007652EC">
        <w:rPr>
          <w:rFonts w:ascii="Times New Roman" w:hAnsi="Times New Roman" w:cs="Times New Roman"/>
          <w:b/>
          <w:sz w:val="20"/>
          <w:szCs w:val="20"/>
        </w:rPr>
        <w:t>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w:t>
      </w:r>
      <w:r w:rsidRPr="007652EC">
        <w:rPr>
          <w:rFonts w:ascii="Times New Roman" w:hAnsi="Times New Roman" w:cs="Times New Roman"/>
          <w:sz w:val="20"/>
          <w:szCs w:val="20"/>
        </w:rPr>
        <w:t xml:space="preserve">        </w:t>
      </w:r>
    </w:p>
    <w:p w:rsidR="007652EC" w:rsidRPr="007652EC" w:rsidRDefault="007652EC" w:rsidP="007652EC">
      <w:pPr>
        <w:pStyle w:val="a4"/>
        <w:jc w:val="both"/>
        <w:rPr>
          <w:rFonts w:ascii="Times New Roman" w:hAnsi="Times New Roman" w:cs="Times New Roman"/>
          <w:sz w:val="20"/>
          <w:szCs w:val="20"/>
        </w:rPr>
      </w:pPr>
      <w:proofErr w:type="gramStart"/>
      <w:r w:rsidRPr="007652EC">
        <w:rPr>
          <w:rFonts w:ascii="Times New Roman" w:hAnsi="Times New Roman" w:cs="Times New Roman"/>
          <w:sz w:val="20"/>
          <w:szCs w:val="20"/>
        </w:rPr>
        <w:t>Работникам  Учреждения, выполняющим в одном и том же учреждении в пределах рабочего дня наряду со своей основной работой, обусловленной трудовым договором, дополнительную работу по другой должности (профессии) или исполняющим обязанности временно отсутствующего работника без освобождения от своей основной работы, производится доплата за совмещение профессий (должностей), расширение зон обслуживания, увеличение объема работ или исполнение обязанностей временно отсутствующего работника.</w:t>
      </w:r>
      <w:proofErr w:type="gramEnd"/>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Размеры доплат устанавливаются по соглашению сторон трудового договора  с учетом содержания и (или) объема дополнительной работы;</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6) </w:t>
      </w:r>
      <w:r w:rsidRPr="007652EC">
        <w:rPr>
          <w:rFonts w:ascii="Times New Roman" w:hAnsi="Times New Roman" w:cs="Times New Roman"/>
          <w:b/>
          <w:sz w:val="20"/>
          <w:szCs w:val="20"/>
        </w:rPr>
        <w:t>доплата за работу в сельской местности,</w:t>
      </w:r>
      <w:r w:rsidRPr="007652EC">
        <w:rPr>
          <w:rFonts w:ascii="Times New Roman" w:hAnsi="Times New Roman" w:cs="Times New Roman"/>
          <w:sz w:val="20"/>
          <w:szCs w:val="20"/>
        </w:rPr>
        <w:t xml:space="preserve"> устанавливается доплата за работу в сельской местности в размере 25% должностного оклада </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7) </w:t>
      </w:r>
      <w:r w:rsidRPr="007652EC">
        <w:rPr>
          <w:rFonts w:ascii="Times New Roman" w:hAnsi="Times New Roman" w:cs="Times New Roman"/>
          <w:b/>
          <w:sz w:val="20"/>
          <w:szCs w:val="20"/>
        </w:rPr>
        <w:t>доплата, связанная с особенностями деятельности отдельных видов Учреждений и отдельных   категорий   работников</w:t>
      </w:r>
      <w:r w:rsidRPr="007652EC">
        <w:rPr>
          <w:rFonts w:ascii="Times New Roman" w:hAnsi="Times New Roman" w:cs="Times New Roman"/>
          <w:sz w:val="20"/>
          <w:szCs w:val="20"/>
        </w:rPr>
        <w:t>.</w:t>
      </w:r>
    </w:p>
    <w:p w:rsidR="007652EC" w:rsidRPr="007652EC" w:rsidRDefault="007652EC" w:rsidP="007652EC">
      <w:pPr>
        <w:pStyle w:val="a4"/>
        <w:jc w:val="both"/>
        <w:rPr>
          <w:rFonts w:ascii="Times New Roman" w:hAnsi="Times New Roman" w:cs="Times New Roman"/>
          <w:sz w:val="20"/>
          <w:szCs w:val="20"/>
        </w:rPr>
      </w:pPr>
      <w:proofErr w:type="gramStart"/>
      <w:r w:rsidRPr="007652EC">
        <w:rPr>
          <w:rFonts w:ascii="Times New Roman" w:eastAsia="Times New Roman" w:hAnsi="Times New Roman" w:cs="Times New Roman"/>
          <w:sz w:val="20"/>
          <w:szCs w:val="20"/>
        </w:rPr>
        <w:t xml:space="preserve">Работникам Учреждения, для которых, с их согласия, вводится рабочий день с разделением смены на две части (с перерывом в работе свыше двух часов), </w:t>
      </w:r>
      <w:r w:rsidRPr="007652EC">
        <w:rPr>
          <w:rFonts w:ascii="Times New Roman" w:eastAsia="Times New Roman" w:hAnsi="Times New Roman" w:cs="Times New Roman"/>
          <w:bCs/>
          <w:sz w:val="20"/>
          <w:szCs w:val="20"/>
        </w:rPr>
        <w:t>за отработанное время в эти дни</w:t>
      </w:r>
      <w:r w:rsidRPr="007652EC">
        <w:rPr>
          <w:rFonts w:ascii="Times New Roman" w:eastAsia="Times New Roman" w:hAnsi="Times New Roman" w:cs="Times New Roman"/>
          <w:sz w:val="20"/>
          <w:szCs w:val="20"/>
        </w:rPr>
        <w:t xml:space="preserve"> руководителем Учреждения с учетом мнения  представительного органа работников может устанавливаться </w:t>
      </w:r>
      <w:r w:rsidRPr="007652EC">
        <w:rPr>
          <w:rFonts w:ascii="Times New Roman" w:eastAsia="Times New Roman" w:hAnsi="Times New Roman" w:cs="Times New Roman"/>
          <w:bCs/>
          <w:sz w:val="20"/>
          <w:szCs w:val="20"/>
        </w:rPr>
        <w:t>доплата в размере до 30 %</w:t>
      </w:r>
      <w:r w:rsidRPr="007652EC">
        <w:rPr>
          <w:rFonts w:ascii="Times New Roman" w:eastAsia="Times New Roman" w:hAnsi="Times New Roman" w:cs="Times New Roman"/>
          <w:sz w:val="20"/>
          <w:szCs w:val="20"/>
        </w:rPr>
        <w:t xml:space="preserve"> должностного оклада (оклада) в пределах фонда оплаты труда</w:t>
      </w:r>
      <w:r w:rsidRPr="007652EC">
        <w:rPr>
          <w:rFonts w:ascii="Times New Roman" w:hAnsi="Times New Roman" w:cs="Times New Roman"/>
          <w:sz w:val="20"/>
          <w:szCs w:val="20"/>
        </w:rPr>
        <w:t>;</w:t>
      </w:r>
      <w:proofErr w:type="gramEnd"/>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4. Виды выплат стимулирующего характера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4.1. Работникам Учреждения, в том числе руководителю, могут быть установлены следующие выплаты стимулирующего характера: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Надбавка за качественные показатели эффективности деятельности.</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lastRenderedPageBreak/>
        <w:t>Качественные показатели эффективности деятельности работников Учреждения устанавливаются в Приложении №3 к настоящему Положению.</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должны быть проверяемы и измеримы.</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Конкретные размеры надбавки за качественные показатели эффективности деятельности работнику учреждения (за исключением руководителя Учреждения) закрепляются в коллективном договоре, а при его отсутствии – в локальном нормативном акте, в пределах фонда оплаты труда;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Порядок и условия материального стимулирования руководителя Учреждения в зависимости от качественных показателей деятельности, как самого руководителя, так и Учреждения в целом установлены в Приложении № 4 настоящего Положения.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Надбавка за продолжительность непрерывной работы.</w:t>
      </w:r>
    </w:p>
    <w:p w:rsidR="007652EC" w:rsidRPr="007652EC" w:rsidRDefault="007652EC" w:rsidP="007652EC">
      <w:pPr>
        <w:ind w:firstLine="709"/>
        <w:jc w:val="both"/>
        <w:rPr>
          <w:sz w:val="20"/>
          <w:szCs w:val="20"/>
        </w:rPr>
      </w:pPr>
      <w:r w:rsidRPr="007652EC">
        <w:rPr>
          <w:sz w:val="20"/>
          <w:szCs w:val="20"/>
        </w:rPr>
        <w:t>Надбавка за стаж работы устанавливается приказом Учреждения, исходя из продолжительности непрерывной работы в учреждении жилищно-коммунального хозяйства, на основании решения комиссии по исчислению и установлению трудового стажа работника. Основным документом Основным документом для определения стажа работы, дающего право на получение надбавки за продолжительность непрерывной работы в учреждении, является трудовая книжка.</w:t>
      </w:r>
    </w:p>
    <w:p w:rsidR="007652EC" w:rsidRPr="007652EC" w:rsidRDefault="007652EC" w:rsidP="007652EC">
      <w:pPr>
        <w:ind w:firstLine="709"/>
        <w:jc w:val="both"/>
        <w:rPr>
          <w:sz w:val="20"/>
          <w:szCs w:val="20"/>
        </w:rPr>
      </w:pPr>
      <w:r w:rsidRPr="007652EC">
        <w:rPr>
          <w:iCs/>
          <w:sz w:val="20"/>
          <w:szCs w:val="20"/>
        </w:rPr>
        <w:t xml:space="preserve">Надбавка за стаж работы </w:t>
      </w:r>
      <w:proofErr w:type="gramStart"/>
      <w:r w:rsidRPr="007652EC">
        <w:rPr>
          <w:iCs/>
          <w:sz w:val="20"/>
          <w:szCs w:val="20"/>
        </w:rPr>
        <w:t xml:space="preserve">устанавливается комиссией по исчислению и установлению стажа руководителю и специалистам </w:t>
      </w:r>
      <w:r w:rsidRPr="007652EC">
        <w:rPr>
          <w:sz w:val="20"/>
          <w:szCs w:val="20"/>
        </w:rPr>
        <w:t>Учреждения</w:t>
      </w:r>
      <w:r w:rsidRPr="007652EC">
        <w:rPr>
          <w:iCs/>
          <w:sz w:val="20"/>
          <w:szCs w:val="20"/>
        </w:rPr>
        <w:t xml:space="preserve"> включая</w:t>
      </w:r>
      <w:proofErr w:type="gramEnd"/>
      <w:r w:rsidRPr="007652EC">
        <w:rPr>
          <w:iCs/>
          <w:sz w:val="20"/>
          <w:szCs w:val="20"/>
        </w:rPr>
        <w:t xml:space="preserve"> руководителя по основной должности в следующих размерах:</w:t>
      </w:r>
      <w:r w:rsidRPr="007652EC">
        <w:rPr>
          <w:sz w:val="20"/>
          <w:szCs w:val="20"/>
        </w:rPr>
        <w:t xml:space="preserve"> </w:t>
      </w:r>
    </w:p>
    <w:p w:rsidR="007652EC" w:rsidRPr="007652EC" w:rsidRDefault="007652EC" w:rsidP="007652EC">
      <w:pPr>
        <w:ind w:firstLine="709"/>
        <w:jc w:val="both"/>
        <w:rPr>
          <w:sz w:val="20"/>
          <w:szCs w:val="20"/>
        </w:rPr>
      </w:pPr>
      <w:r w:rsidRPr="007652EC">
        <w:rPr>
          <w:sz w:val="20"/>
          <w:szCs w:val="20"/>
        </w:rPr>
        <w:t>от 5 до 10 лет – 20 % должностного оклада;</w:t>
      </w:r>
    </w:p>
    <w:p w:rsidR="007652EC" w:rsidRPr="007652EC" w:rsidRDefault="007652EC" w:rsidP="007652EC">
      <w:pPr>
        <w:ind w:firstLine="709"/>
        <w:jc w:val="both"/>
        <w:rPr>
          <w:sz w:val="20"/>
          <w:szCs w:val="20"/>
        </w:rPr>
      </w:pPr>
      <w:r w:rsidRPr="007652EC">
        <w:rPr>
          <w:sz w:val="20"/>
          <w:szCs w:val="20"/>
        </w:rPr>
        <w:t>от 10 лет и более – 30 % должностного оклада;</w:t>
      </w:r>
    </w:p>
    <w:p w:rsidR="007652EC" w:rsidRPr="007652EC" w:rsidRDefault="007652EC" w:rsidP="007652EC">
      <w:pPr>
        <w:ind w:firstLine="709"/>
        <w:jc w:val="both"/>
        <w:rPr>
          <w:sz w:val="20"/>
          <w:szCs w:val="20"/>
        </w:rPr>
      </w:pPr>
      <w:r w:rsidRPr="007652EC">
        <w:rPr>
          <w:sz w:val="20"/>
          <w:szCs w:val="20"/>
        </w:rPr>
        <w:t>3) Премия по итогам календарного года.</w:t>
      </w:r>
    </w:p>
    <w:p w:rsidR="007652EC" w:rsidRPr="007652EC" w:rsidRDefault="007652EC" w:rsidP="007652EC">
      <w:pPr>
        <w:widowControl w:val="0"/>
        <w:autoSpaceDE w:val="0"/>
        <w:autoSpaceDN w:val="0"/>
        <w:adjustRightInd w:val="0"/>
        <w:ind w:firstLine="708"/>
        <w:jc w:val="both"/>
        <w:rPr>
          <w:sz w:val="20"/>
          <w:szCs w:val="20"/>
        </w:rPr>
      </w:pPr>
      <w:r w:rsidRPr="007652EC">
        <w:rPr>
          <w:sz w:val="20"/>
          <w:szCs w:val="20"/>
        </w:rPr>
        <w:t xml:space="preserve">Премия по итогам календарного года работнику Учреждения устанавливаются приказом руководителя Учреждения по результатам </w:t>
      </w:r>
      <w:proofErr w:type="gramStart"/>
      <w:r w:rsidRPr="007652EC">
        <w:rPr>
          <w:sz w:val="20"/>
          <w:szCs w:val="20"/>
        </w:rPr>
        <w:t>выполнения качественных показателей эффективности деятельности работника</w:t>
      </w:r>
      <w:proofErr w:type="gramEnd"/>
      <w:r w:rsidRPr="007652EC">
        <w:rPr>
          <w:sz w:val="20"/>
          <w:szCs w:val="20"/>
        </w:rPr>
        <w:t>. Размер премии работнику определяет руководитель Учреждения в пределах экономии фонда оплаты труда.</w:t>
      </w:r>
    </w:p>
    <w:p w:rsidR="007652EC" w:rsidRPr="007652EC" w:rsidRDefault="007652EC" w:rsidP="007652EC">
      <w:pPr>
        <w:widowControl w:val="0"/>
        <w:autoSpaceDE w:val="0"/>
        <w:autoSpaceDN w:val="0"/>
        <w:adjustRightInd w:val="0"/>
        <w:ind w:firstLine="708"/>
        <w:jc w:val="both"/>
        <w:rPr>
          <w:rFonts w:eastAsiaTheme="minorHAnsi"/>
          <w:sz w:val="20"/>
          <w:szCs w:val="20"/>
        </w:rPr>
      </w:pPr>
      <w:r w:rsidRPr="007652EC">
        <w:rPr>
          <w:sz w:val="20"/>
          <w:szCs w:val="20"/>
        </w:rPr>
        <w:t>Премия по итогам календарного года выплачивается работникам Учреждения, состоящим с ним в трудовых отношениях на момент издания руководителем Учреждения приказа об установлении премии и не имеющим дисциплинарного взыскания в течение календарного периода, по итогам которого выплачивается премия;</w:t>
      </w:r>
    </w:p>
    <w:p w:rsidR="007652EC" w:rsidRPr="007652EC" w:rsidRDefault="007652EC" w:rsidP="007652EC">
      <w:pPr>
        <w:ind w:firstLine="709"/>
        <w:jc w:val="both"/>
        <w:rPr>
          <w:sz w:val="20"/>
          <w:szCs w:val="20"/>
        </w:rPr>
      </w:pPr>
      <w:r w:rsidRPr="007652EC">
        <w:rPr>
          <w:sz w:val="20"/>
          <w:szCs w:val="20"/>
        </w:rPr>
        <w:t>4) Премии за выполнение важных и особо важных заданий.</w:t>
      </w:r>
    </w:p>
    <w:p w:rsidR="007652EC" w:rsidRPr="007652EC" w:rsidRDefault="007652EC" w:rsidP="007652EC">
      <w:pPr>
        <w:ind w:firstLine="709"/>
        <w:jc w:val="both"/>
        <w:rPr>
          <w:sz w:val="20"/>
          <w:szCs w:val="20"/>
        </w:rPr>
      </w:pPr>
      <w:r w:rsidRPr="007652EC">
        <w:rPr>
          <w:sz w:val="20"/>
          <w:szCs w:val="20"/>
        </w:rPr>
        <w:t xml:space="preserve">Премии за выполнение важных и особо важных заданий работникам Учреждения устанавливаются приказом руководителя Учреждения в случае выполнения важного или особо важного задания. Размер премии работнику определяет руководитель Учреждения; </w:t>
      </w: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 xml:space="preserve">           5)премия в связи с увольнением по причине выхода на пенсию.</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4.2. Премии по итогам календарного периода работнику учреждения устанавливаются приказом руководителя Учреждения по результатам </w:t>
      </w:r>
      <w:proofErr w:type="gramStart"/>
      <w:r w:rsidRPr="007652EC">
        <w:rPr>
          <w:rFonts w:ascii="Times New Roman" w:hAnsi="Times New Roman" w:cs="Times New Roman"/>
          <w:sz w:val="20"/>
          <w:szCs w:val="20"/>
        </w:rPr>
        <w:t>выполнения качественных показателей эффективности деятельности работника</w:t>
      </w:r>
      <w:proofErr w:type="gramEnd"/>
      <w:r w:rsidRPr="007652EC">
        <w:rPr>
          <w:rFonts w:ascii="Times New Roman" w:hAnsi="Times New Roman" w:cs="Times New Roman"/>
          <w:sz w:val="20"/>
          <w:szCs w:val="20"/>
        </w:rPr>
        <w:t>. Размер премии работнику определяет руководитель Учреждения.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4.3. Премии за выполнение важных и особо важных заданий работникам Учреждения устанавливаются приказом руководителя учреждения в случае выполнения важного или особо важного задания. Размер премии работнику определяет руководитель Учреждения.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4.4.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4.5. При определении размеров стимулирующих выплат работникам учреждения, порядка и условий их осуществления учитывается мнение выборного профсоюзного или иного представительного органа работников Учреждения.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4.6. Размеры и условия осуществления стимулирующих выплат конкретному работнику Учреждения устанавливаются трудовым договором в соответствии с системой оплаты труда, установленной коллективным договором или локальным нормативным актом Учреждения.</w:t>
      </w:r>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5.</w:t>
      </w:r>
      <w:r w:rsidRPr="007652EC">
        <w:rPr>
          <w:rFonts w:ascii="Times New Roman" w:hAnsi="Times New Roman" w:cs="Times New Roman"/>
          <w:b/>
          <w:sz w:val="20"/>
          <w:szCs w:val="20"/>
          <w:lang w:val="en-US"/>
        </w:rPr>
        <w:t> </w:t>
      </w:r>
      <w:r w:rsidRPr="007652EC">
        <w:rPr>
          <w:rFonts w:ascii="Times New Roman" w:hAnsi="Times New Roman" w:cs="Times New Roman"/>
          <w:b/>
          <w:sz w:val="20"/>
          <w:szCs w:val="20"/>
        </w:rPr>
        <w:t>Условия оплаты труда руководителей учреждений</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5.1. Условия оплаты труда руководителя Учреждения устанавливаются трудовым договором между администрацией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Северного района Новосибирской области и руководителем Учреждения в соответствии с системой оплаты труда установленной Положением. </w:t>
      </w:r>
    </w:p>
    <w:p w:rsidR="007652EC" w:rsidRPr="007652EC" w:rsidRDefault="007652EC" w:rsidP="007652EC">
      <w:pPr>
        <w:autoSpaceDE w:val="0"/>
        <w:autoSpaceDN w:val="0"/>
        <w:adjustRightInd w:val="0"/>
        <w:jc w:val="both"/>
        <w:rPr>
          <w:rFonts w:eastAsia="Calibri"/>
          <w:bCs/>
          <w:sz w:val="20"/>
          <w:szCs w:val="20"/>
        </w:rPr>
      </w:pPr>
      <w:r w:rsidRPr="007652EC">
        <w:rPr>
          <w:sz w:val="20"/>
          <w:szCs w:val="20"/>
        </w:rPr>
        <w:t>Трудовой договор заключается на основе типовой формы трудового договора с руководителем  муниципального казенного учреждения Новотроицкого</w:t>
      </w:r>
      <w:r w:rsidRPr="007652EC">
        <w:rPr>
          <w:rFonts w:eastAsia="Calibri"/>
          <w:sz w:val="20"/>
          <w:szCs w:val="20"/>
        </w:rPr>
        <w:t xml:space="preserve"> сельсовета </w:t>
      </w:r>
      <w:r w:rsidRPr="007652EC">
        <w:rPr>
          <w:sz w:val="20"/>
          <w:szCs w:val="20"/>
        </w:rPr>
        <w:t>Северного района Новосибирской области, утвержденной постановлением администрации Новотроицкого сельсовета Северного района Новосибирской области от 19.01.2018 № 5 «</w:t>
      </w:r>
      <w:r w:rsidRPr="007652EC">
        <w:rPr>
          <w:rFonts w:eastAsia="Calibri"/>
          <w:bCs/>
          <w:sz w:val="20"/>
          <w:szCs w:val="20"/>
        </w:rPr>
        <w:t xml:space="preserve">Об оформлении трудовых отношений с руководителем и работником муниципального казенного </w:t>
      </w:r>
      <w:proofErr w:type="gramStart"/>
      <w:r w:rsidRPr="007652EC">
        <w:rPr>
          <w:rFonts w:eastAsia="Calibri"/>
          <w:bCs/>
          <w:sz w:val="20"/>
          <w:szCs w:val="20"/>
        </w:rPr>
        <w:t>учреждения администрации Новотроицкого сельсовета Северного  района Новосибирской области</w:t>
      </w:r>
      <w:proofErr w:type="gramEnd"/>
      <w:r w:rsidRPr="007652EC">
        <w:rPr>
          <w:rFonts w:eastAsia="Calibri"/>
          <w:bCs/>
          <w:sz w:val="20"/>
          <w:szCs w:val="20"/>
        </w:rPr>
        <w:t>»</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5.2. Размеры должностных окладов руководителя учреждения устанавливаются в соответствии с постановлением администрации  Новотроицкого сельсовета Северного района Новосибирской   области  по группам по оплате труда руководителей.</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lastRenderedPageBreak/>
        <w:t>5.3. Показатели и порядок отнесения Учреждения к группе по оплате труда руководителей установлено в приложении № 5 к настоящему Положению.</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5.4. Выполнение руководителями учреждений дополнительной работы по совмещению и совместительству разрешается в  случаях замены временно отсутствующего специалиста по основной деятельности в соответствии с отраслевым тарифным соглашением или положением по оплате труда работников подведомственных учреждений. Решения о работе по совмещению и совместительству в отношении руководителей учреждений принимаются Главой Новотроицкого сельсовета Северного района Новосибирской области.</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5.5. Надбавка за качественные показатели эффективности деятельности и премии по итогам календарного периода устанавливаются руководителю Учреждения согласно Приложению № 4 к настоящему Положению.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5.6. Премии по итогам календарного периода руководителю учреждения устанавливаются постановлением администрации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 xml:space="preserve">Северного  района Новосибирской  области  по  результатам </w:t>
      </w:r>
      <w:proofErr w:type="gramStart"/>
      <w:r w:rsidRPr="007652EC">
        <w:rPr>
          <w:rFonts w:ascii="Times New Roman" w:hAnsi="Times New Roman" w:cs="Times New Roman"/>
          <w:sz w:val="20"/>
          <w:szCs w:val="20"/>
        </w:rPr>
        <w:t>выполнения качественных показателей эффективности деятельности учреждения</w:t>
      </w:r>
      <w:proofErr w:type="gramEnd"/>
      <w:r w:rsidRPr="007652EC">
        <w:rPr>
          <w:rFonts w:ascii="Times New Roman" w:hAnsi="Times New Roman" w:cs="Times New Roman"/>
          <w:sz w:val="20"/>
          <w:szCs w:val="20"/>
        </w:rPr>
        <w:t xml:space="preserve">.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5.7.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1) нарушения сроков выплаты заработной платы и иных выплат работникам учреждения;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2) </w:t>
      </w:r>
      <w:proofErr w:type="spellStart"/>
      <w:r w:rsidRPr="007652EC">
        <w:rPr>
          <w:rFonts w:ascii="Times New Roman" w:hAnsi="Times New Roman" w:cs="Times New Roman"/>
          <w:sz w:val="20"/>
          <w:szCs w:val="20"/>
        </w:rPr>
        <w:t>необеспечения</w:t>
      </w:r>
      <w:proofErr w:type="spellEnd"/>
      <w:r w:rsidRPr="007652EC">
        <w:rPr>
          <w:rFonts w:ascii="Times New Roman" w:hAnsi="Times New Roman" w:cs="Times New Roman"/>
          <w:sz w:val="20"/>
          <w:szCs w:val="20"/>
        </w:rPr>
        <w:t xml:space="preserve">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трудового законодательства </w:t>
      </w:r>
      <w:r w:rsidRPr="007652EC">
        <w:rPr>
          <w:rFonts w:ascii="Times New Roman" w:hAnsi="Times New Roman" w:cs="Times New Roman"/>
          <w:bCs/>
          <w:sz w:val="20"/>
          <w:szCs w:val="20"/>
        </w:rPr>
        <w:t>и иных нормативных правовых актов, содержащих нормы трудового права</w:t>
      </w:r>
      <w:r w:rsidRPr="007652EC">
        <w:rPr>
          <w:rFonts w:ascii="Times New Roman" w:hAnsi="Times New Roman" w:cs="Times New Roman"/>
          <w:b/>
          <w:bCs/>
          <w:sz w:val="20"/>
          <w:szCs w:val="20"/>
        </w:rPr>
        <w:t xml:space="preserve"> </w:t>
      </w:r>
      <w:r w:rsidRPr="007652EC">
        <w:rPr>
          <w:rFonts w:ascii="Times New Roman" w:hAnsi="Times New Roman" w:cs="Times New Roman"/>
          <w:sz w:val="20"/>
          <w:szCs w:val="20"/>
        </w:rPr>
        <w:t>и (или) представлений профсоюзных инспекторов труда, уполномоченных (доверенных) лиц по охране труда профессиональных союзов;</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3) наличия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минимального </w:t>
      </w:r>
      <w:proofErr w:type="gramStart"/>
      <w:r w:rsidRPr="007652EC">
        <w:rPr>
          <w:rFonts w:ascii="Times New Roman" w:hAnsi="Times New Roman" w:cs="Times New Roman"/>
          <w:sz w:val="20"/>
          <w:szCs w:val="20"/>
        </w:rPr>
        <w:t>размера оплаты труда</w:t>
      </w:r>
      <w:proofErr w:type="gramEnd"/>
      <w:r w:rsidRPr="007652EC">
        <w:rPr>
          <w:rFonts w:ascii="Times New Roman" w:hAnsi="Times New Roman" w:cs="Times New Roman"/>
          <w:sz w:val="20"/>
          <w:szCs w:val="20"/>
        </w:rPr>
        <w:t xml:space="preserve">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4) наличие задолженности по налогам, сборам и иным обязательным платежам в бюджеты бюджетной системы Российской Федерации;</w:t>
      </w:r>
    </w:p>
    <w:p w:rsidR="007652EC" w:rsidRPr="007652EC" w:rsidRDefault="007652EC" w:rsidP="007652EC">
      <w:pPr>
        <w:pStyle w:val="a4"/>
        <w:ind w:firstLine="851"/>
        <w:jc w:val="both"/>
        <w:rPr>
          <w:rFonts w:ascii="Times New Roman" w:hAnsi="Times New Roman" w:cs="Times New Roman"/>
          <w:sz w:val="20"/>
          <w:szCs w:val="20"/>
        </w:rPr>
      </w:pPr>
      <w:proofErr w:type="gramStart"/>
      <w:r w:rsidRPr="007652EC">
        <w:rPr>
          <w:rFonts w:ascii="Times New Roman" w:hAnsi="Times New Roman" w:cs="Times New Roman"/>
          <w:sz w:val="20"/>
          <w:szCs w:val="20"/>
        </w:rPr>
        <w:t>5) </w:t>
      </w:r>
      <w:proofErr w:type="spellStart"/>
      <w:r w:rsidRPr="007652EC">
        <w:rPr>
          <w:rFonts w:ascii="Times New Roman" w:hAnsi="Times New Roman" w:cs="Times New Roman"/>
          <w:sz w:val="20"/>
          <w:szCs w:val="20"/>
        </w:rPr>
        <w:t>недостижения</w:t>
      </w:r>
      <w:proofErr w:type="spellEnd"/>
      <w:r w:rsidRPr="007652EC">
        <w:rPr>
          <w:rFonts w:ascii="Times New Roman" w:hAnsi="Times New Roman" w:cs="Times New Roman"/>
          <w:sz w:val="20"/>
          <w:szCs w:val="20"/>
        </w:rPr>
        <w:t xml:space="preserve"> установленных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целевых показателей повышения заработной платы отдельных категорий работников учреждения.</w:t>
      </w:r>
      <w:proofErr w:type="gramEnd"/>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5.8.  Премии за выполнение важных и особо важных заданий руководителям учреждений устанавливаются постановлением администрации Новотроицкого сельсовета Северного района Новосибирской области. </w:t>
      </w:r>
    </w:p>
    <w:p w:rsidR="007652EC" w:rsidRPr="007652EC" w:rsidRDefault="007652EC" w:rsidP="007652EC">
      <w:pPr>
        <w:pStyle w:val="a4"/>
        <w:ind w:firstLine="851"/>
        <w:jc w:val="both"/>
        <w:rPr>
          <w:rFonts w:ascii="Times New Roman" w:hAnsi="Times New Roman" w:cs="Times New Roman"/>
          <w:color w:val="FF0000"/>
          <w:sz w:val="20"/>
          <w:szCs w:val="20"/>
        </w:rPr>
      </w:pPr>
      <w:r w:rsidRPr="007652EC">
        <w:rPr>
          <w:rFonts w:ascii="Times New Roman" w:hAnsi="Times New Roman" w:cs="Times New Roman"/>
          <w:sz w:val="20"/>
          <w:szCs w:val="20"/>
        </w:rPr>
        <w:t>Размер премии руководителю учреждения определяет Глава Новотроицкого сельсовета</w:t>
      </w:r>
      <w:r w:rsidRPr="007652EC">
        <w:rPr>
          <w:rFonts w:ascii="Times New Roman" w:hAnsi="Times New Roman" w:cs="Times New Roman"/>
          <w:b/>
          <w:sz w:val="20"/>
          <w:szCs w:val="20"/>
        </w:rPr>
        <w:t xml:space="preserve"> </w:t>
      </w:r>
      <w:r w:rsidRPr="007652EC">
        <w:rPr>
          <w:rFonts w:ascii="Times New Roman" w:hAnsi="Times New Roman" w:cs="Times New Roman"/>
          <w:sz w:val="20"/>
          <w:szCs w:val="20"/>
        </w:rPr>
        <w:t>Северного района Новосибирской области.</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 xml:space="preserve">5.9. 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 </w:t>
      </w:r>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6. Предельный уровень соотношений среднемесячной заработной платы руководителей и среднемесячной заработной платы работников учреждений</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6.1. </w:t>
      </w:r>
      <w:proofErr w:type="gramStart"/>
      <w:r w:rsidRPr="007652EC">
        <w:rPr>
          <w:rFonts w:ascii="Times New Roman" w:hAnsi="Times New Roman" w:cs="Times New Roman"/>
          <w:sz w:val="20"/>
          <w:szCs w:val="20"/>
        </w:rPr>
        <w:t>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устанавливается в отраслевом тарифном соглашении или положении об оплате труда работников подведомственных учреждений в размере, не превышающем 5, в соответствии с группами по оплате труда руководителей, определенными</w:t>
      </w:r>
      <w:proofErr w:type="gramEnd"/>
      <w:r w:rsidRPr="007652EC">
        <w:rPr>
          <w:rFonts w:ascii="Times New Roman" w:hAnsi="Times New Roman" w:cs="Times New Roman"/>
          <w:sz w:val="20"/>
          <w:szCs w:val="20"/>
        </w:rPr>
        <w:t xml:space="preserve"> согласно пункту 5.5 настоящего Положения:</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6"/>
        <w:gridCol w:w="4754"/>
      </w:tblGrid>
      <w:tr w:rsidR="007652EC" w:rsidRPr="007652EC" w:rsidTr="007652EC">
        <w:tc>
          <w:tcPr>
            <w:tcW w:w="459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spacing w:before="10" w:line="322" w:lineRule="exact"/>
              <w:ind w:right="5"/>
              <w:contextualSpacing/>
              <w:jc w:val="both"/>
              <w:rPr>
                <w:color w:val="000000"/>
                <w:sz w:val="20"/>
                <w:szCs w:val="20"/>
                <w:lang w:eastAsia="en-US"/>
              </w:rPr>
            </w:pPr>
            <w:r w:rsidRPr="007652EC">
              <w:rPr>
                <w:color w:val="000000"/>
                <w:sz w:val="20"/>
                <w:szCs w:val="20"/>
              </w:rPr>
              <w:t xml:space="preserve">Группа по оплате труда руководителя  </w:t>
            </w:r>
          </w:p>
        </w:tc>
        <w:tc>
          <w:tcPr>
            <w:tcW w:w="475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spacing w:before="10" w:line="322" w:lineRule="exact"/>
              <w:ind w:right="5"/>
              <w:contextualSpacing/>
              <w:jc w:val="both"/>
              <w:rPr>
                <w:color w:val="000000"/>
                <w:sz w:val="20"/>
                <w:szCs w:val="20"/>
                <w:lang w:eastAsia="en-US"/>
              </w:rPr>
            </w:pPr>
            <w:r w:rsidRPr="007652EC">
              <w:rPr>
                <w:color w:val="000000"/>
                <w:sz w:val="20"/>
                <w:szCs w:val="20"/>
              </w:rPr>
              <w:t>Предельный уровень соотношения среднемесячной заработной платы руководителя учреждения и среднемесячной заработной платы работников*, раз</w:t>
            </w:r>
          </w:p>
        </w:tc>
      </w:tr>
      <w:tr w:rsidR="007652EC" w:rsidRPr="007652EC" w:rsidTr="007652EC">
        <w:tc>
          <w:tcPr>
            <w:tcW w:w="459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1</w:t>
            </w:r>
          </w:p>
        </w:tc>
        <w:tc>
          <w:tcPr>
            <w:tcW w:w="475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5</w:t>
            </w:r>
          </w:p>
        </w:tc>
      </w:tr>
      <w:tr w:rsidR="007652EC" w:rsidRPr="007652EC" w:rsidTr="007652EC">
        <w:tc>
          <w:tcPr>
            <w:tcW w:w="459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2</w:t>
            </w:r>
          </w:p>
        </w:tc>
        <w:tc>
          <w:tcPr>
            <w:tcW w:w="475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4</w:t>
            </w:r>
          </w:p>
        </w:tc>
      </w:tr>
      <w:tr w:rsidR="007652EC" w:rsidRPr="007652EC" w:rsidTr="007652EC">
        <w:tc>
          <w:tcPr>
            <w:tcW w:w="459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3</w:t>
            </w:r>
          </w:p>
        </w:tc>
        <w:tc>
          <w:tcPr>
            <w:tcW w:w="475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3</w:t>
            </w:r>
          </w:p>
        </w:tc>
      </w:tr>
      <w:tr w:rsidR="007652EC" w:rsidRPr="007652EC" w:rsidTr="007652EC">
        <w:tc>
          <w:tcPr>
            <w:tcW w:w="459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4</w:t>
            </w:r>
          </w:p>
        </w:tc>
        <w:tc>
          <w:tcPr>
            <w:tcW w:w="475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spacing w:before="10" w:line="322" w:lineRule="exact"/>
              <w:ind w:right="5"/>
              <w:contextualSpacing/>
              <w:jc w:val="center"/>
              <w:rPr>
                <w:color w:val="000000"/>
                <w:sz w:val="20"/>
                <w:szCs w:val="20"/>
                <w:lang w:eastAsia="en-US"/>
              </w:rPr>
            </w:pPr>
            <w:r w:rsidRPr="007652EC">
              <w:rPr>
                <w:color w:val="000000"/>
                <w:sz w:val="20"/>
                <w:szCs w:val="20"/>
              </w:rPr>
              <w:t>2</w:t>
            </w:r>
          </w:p>
        </w:tc>
      </w:tr>
    </w:tbl>
    <w:p w:rsidR="007652EC" w:rsidRPr="007652EC" w:rsidRDefault="007652EC" w:rsidP="007652EC">
      <w:pPr>
        <w:ind w:left="5" w:firstLine="704"/>
        <w:contextualSpacing/>
        <w:jc w:val="both"/>
        <w:rPr>
          <w:sz w:val="20"/>
          <w:szCs w:val="20"/>
          <w:lang w:eastAsia="en-US"/>
        </w:rPr>
      </w:pPr>
      <w:r w:rsidRPr="007652EC">
        <w:rPr>
          <w:sz w:val="20"/>
          <w:szCs w:val="20"/>
        </w:rPr>
        <w:t>* - без учета заработной платы соответствующего руководителя, его заместителей, главного бухгалтера.</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lastRenderedPageBreak/>
        <w:t xml:space="preserve">6.2. Соотношение среднемесячной заработной платы руководителя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на среднемесячную заработную плату работников этого учреждения (без учета заработной платы соответствующего руководителя). </w:t>
      </w:r>
    </w:p>
    <w:p w:rsidR="007652EC" w:rsidRPr="007652EC" w:rsidRDefault="007652EC" w:rsidP="007652EC">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6.3. </w:t>
      </w:r>
      <w:proofErr w:type="gramStart"/>
      <w:r w:rsidRPr="007652EC">
        <w:rPr>
          <w:rFonts w:ascii="Times New Roman" w:hAnsi="Times New Roman" w:cs="Times New Roman"/>
          <w:sz w:val="20"/>
          <w:szCs w:val="20"/>
        </w:rPr>
        <w:t xml:space="preserve">Определение среднемесячной заработной платы руководителей </w:t>
      </w:r>
      <w:r w:rsidRPr="007652EC">
        <w:rPr>
          <w:rFonts w:ascii="Times New Roman" w:hAnsi="Times New Roman" w:cs="Times New Roman"/>
          <w:bCs/>
          <w:sz w:val="20"/>
          <w:szCs w:val="20"/>
        </w:rPr>
        <w:t>и работников учреждений</w:t>
      </w:r>
      <w:r w:rsidRPr="007652EC">
        <w:rPr>
          <w:rFonts w:ascii="Times New Roman" w:hAnsi="Times New Roman" w:cs="Times New Roman"/>
          <w:sz w:val="20"/>
          <w:szCs w:val="20"/>
        </w:rPr>
        <w:t xml:space="preserve"> в целях определения уровня соотношения осуществляется в соответствии с Положением об особенностях 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 утверждаемыми федеральным органом исполнительной</w:t>
      </w:r>
      <w:proofErr w:type="gramEnd"/>
      <w:r w:rsidRPr="007652EC">
        <w:rPr>
          <w:rFonts w:ascii="Times New Roman" w:hAnsi="Times New Roman" w:cs="Times New Roman"/>
          <w:sz w:val="20"/>
          <w:szCs w:val="20"/>
        </w:rPr>
        <w:t xml:space="preserve"> власти, </w:t>
      </w:r>
      <w:proofErr w:type="gramStart"/>
      <w:r w:rsidRPr="007652EC">
        <w:rPr>
          <w:rFonts w:ascii="Times New Roman" w:hAnsi="Times New Roman" w:cs="Times New Roman"/>
          <w:sz w:val="20"/>
          <w:szCs w:val="20"/>
        </w:rPr>
        <w:t>осуществляющим</w:t>
      </w:r>
      <w:proofErr w:type="gramEnd"/>
      <w:r w:rsidRPr="007652EC">
        <w:rPr>
          <w:rFonts w:ascii="Times New Roman" w:hAnsi="Times New Roman" w:cs="Times New Roman"/>
          <w:sz w:val="20"/>
          <w:szCs w:val="20"/>
        </w:rPr>
        <w:t xml:space="preserve"> функции по выработке государственной политики и нормативно-правовому регулированию в сфере официального статистического учета.</w:t>
      </w:r>
    </w:p>
    <w:p w:rsidR="007652EC" w:rsidRPr="007652EC" w:rsidRDefault="007652EC" w:rsidP="007652EC">
      <w:pPr>
        <w:pStyle w:val="a4"/>
        <w:ind w:firstLine="851"/>
        <w:jc w:val="both"/>
        <w:rPr>
          <w:rFonts w:ascii="Times New Roman" w:hAnsi="Times New Roman" w:cs="Times New Roman"/>
          <w:b/>
          <w:sz w:val="20"/>
          <w:szCs w:val="20"/>
        </w:rPr>
      </w:pPr>
      <w:r w:rsidRPr="007652EC">
        <w:rPr>
          <w:rFonts w:ascii="Times New Roman" w:hAnsi="Times New Roman" w:cs="Times New Roman"/>
          <w:b/>
          <w:sz w:val="20"/>
          <w:szCs w:val="20"/>
        </w:rPr>
        <w:t>7. Заключительные положения</w:t>
      </w:r>
    </w:p>
    <w:p w:rsidR="007652EC" w:rsidRPr="00F7424A" w:rsidRDefault="007652EC" w:rsidP="00F7424A">
      <w:pPr>
        <w:pStyle w:val="a4"/>
        <w:ind w:firstLine="851"/>
        <w:jc w:val="both"/>
        <w:rPr>
          <w:rFonts w:ascii="Times New Roman" w:hAnsi="Times New Roman" w:cs="Times New Roman"/>
          <w:sz w:val="20"/>
          <w:szCs w:val="20"/>
        </w:rPr>
      </w:pPr>
      <w:r w:rsidRPr="007652EC">
        <w:rPr>
          <w:rFonts w:ascii="Times New Roman" w:hAnsi="Times New Roman" w:cs="Times New Roman"/>
          <w:sz w:val="20"/>
          <w:szCs w:val="20"/>
        </w:rPr>
        <w:t>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заработной плате на территории области»</w:t>
      </w:r>
    </w:p>
    <w:p w:rsidR="007652EC" w:rsidRPr="007652EC" w:rsidRDefault="007652EC" w:rsidP="002A2F39">
      <w:pPr>
        <w:pStyle w:val="a4"/>
        <w:jc w:val="right"/>
        <w:rPr>
          <w:rFonts w:ascii="Times New Roman" w:eastAsia="Calibri" w:hAnsi="Times New Roman" w:cs="Times New Roman"/>
          <w:sz w:val="20"/>
          <w:szCs w:val="20"/>
        </w:rPr>
      </w:pPr>
      <w:r w:rsidRPr="007652EC">
        <w:rPr>
          <w:rFonts w:ascii="Times New Roman" w:eastAsia="Calibri" w:hAnsi="Times New Roman" w:cs="Times New Roman"/>
          <w:sz w:val="20"/>
          <w:szCs w:val="20"/>
        </w:rPr>
        <w:t>Приложение №1</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eastAsia="Times New Roman" w:hAnsi="Times New Roman" w:cs="Times New Roman"/>
          <w:bCs/>
          <w:sz w:val="20"/>
          <w:szCs w:val="20"/>
        </w:rPr>
        <w:t xml:space="preserve">Положению об оплате труда работников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eastAsia="Times New Roman" w:hAnsi="Times New Roman" w:cs="Times New Roman"/>
          <w:bCs/>
          <w:sz w:val="20"/>
          <w:szCs w:val="20"/>
        </w:rPr>
        <w:t xml:space="preserve">Муниципального казенного  учреждения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жилищно-коммунального хозяйства</w:t>
      </w:r>
      <w:r w:rsidRPr="007652EC">
        <w:rPr>
          <w:rFonts w:ascii="Times New Roman" w:eastAsia="Times New Roman" w:hAnsi="Times New Roman" w:cs="Times New Roman"/>
          <w:bCs/>
          <w:sz w:val="20"/>
          <w:szCs w:val="20"/>
        </w:rPr>
        <w:t xml:space="preserve"> </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hAnsi="Times New Roman" w:cs="Times New Roman"/>
          <w:sz w:val="20"/>
          <w:szCs w:val="20"/>
        </w:rPr>
        <w:t>Новотроицкого</w:t>
      </w:r>
      <w:r w:rsidRPr="007652EC">
        <w:rPr>
          <w:rFonts w:ascii="Times New Roman" w:hAnsi="Times New Roman" w:cs="Times New Roman"/>
          <w:bCs/>
          <w:sz w:val="20"/>
          <w:szCs w:val="20"/>
        </w:rPr>
        <w:t xml:space="preserve"> сельсовета</w:t>
      </w:r>
    </w:p>
    <w:p w:rsidR="007652EC" w:rsidRPr="00F7424A" w:rsidRDefault="007652EC" w:rsidP="00F7424A">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 xml:space="preserve">                                                        </w:t>
      </w:r>
      <w:r w:rsidRPr="007652EC">
        <w:rPr>
          <w:rFonts w:ascii="Times New Roman" w:eastAsia="Times New Roman" w:hAnsi="Times New Roman" w:cs="Times New Roman"/>
          <w:bCs/>
          <w:sz w:val="20"/>
          <w:szCs w:val="20"/>
        </w:rPr>
        <w:t>Северного района Новосибирской области</w:t>
      </w:r>
    </w:p>
    <w:p w:rsidR="007652EC" w:rsidRPr="007652EC" w:rsidRDefault="007652EC" w:rsidP="002A2F39">
      <w:pPr>
        <w:pStyle w:val="a4"/>
        <w:jc w:val="center"/>
        <w:rPr>
          <w:rFonts w:ascii="Times New Roman" w:hAnsi="Times New Roman" w:cs="Times New Roman"/>
          <w:b/>
          <w:sz w:val="20"/>
          <w:szCs w:val="20"/>
        </w:rPr>
      </w:pPr>
      <w:r w:rsidRPr="007652EC">
        <w:rPr>
          <w:rFonts w:ascii="Times New Roman" w:hAnsi="Times New Roman" w:cs="Times New Roman"/>
          <w:b/>
          <w:sz w:val="20"/>
          <w:szCs w:val="20"/>
        </w:rPr>
        <w:t>Перечень должностей, профессий работников, относящихся к основному персоналу</w:t>
      </w:r>
    </w:p>
    <w:p w:rsidR="007652EC" w:rsidRPr="007652EC" w:rsidRDefault="007652EC" w:rsidP="007652EC">
      <w:pPr>
        <w:pStyle w:val="a4"/>
        <w:jc w:val="both"/>
        <w:rPr>
          <w:rFonts w:ascii="Times New Roman" w:hAnsi="Times New Roman" w:cs="Times New Roman"/>
          <w:b/>
          <w:sz w:val="20"/>
          <w:szCs w:val="20"/>
        </w:rPr>
      </w:pPr>
    </w:p>
    <w:p w:rsidR="007652EC" w:rsidRPr="007652EC" w:rsidRDefault="007652EC" w:rsidP="007652EC">
      <w:pPr>
        <w:jc w:val="both"/>
        <w:rPr>
          <w:b/>
          <w:i/>
          <w:sz w:val="20"/>
          <w:szCs w:val="20"/>
        </w:rPr>
      </w:pPr>
      <w:r w:rsidRPr="007652EC">
        <w:rPr>
          <w:b/>
          <w:i/>
          <w:sz w:val="20"/>
          <w:szCs w:val="20"/>
        </w:rPr>
        <w:t>1.Руководители учреждений:</w:t>
      </w:r>
    </w:p>
    <w:p w:rsidR="007652EC" w:rsidRDefault="007652EC" w:rsidP="007652EC">
      <w:pPr>
        <w:jc w:val="both"/>
        <w:rPr>
          <w:sz w:val="20"/>
          <w:szCs w:val="20"/>
        </w:rPr>
      </w:pPr>
      <w:r w:rsidRPr="007652EC">
        <w:rPr>
          <w:sz w:val="20"/>
          <w:szCs w:val="20"/>
        </w:rPr>
        <w:t>Руководитель (директор) учреждения;</w:t>
      </w:r>
    </w:p>
    <w:p w:rsidR="002A2F39" w:rsidRPr="007652EC" w:rsidRDefault="002A2F39" w:rsidP="007652EC">
      <w:pPr>
        <w:jc w:val="both"/>
        <w:rPr>
          <w:sz w:val="20"/>
          <w:szCs w:val="20"/>
        </w:rPr>
      </w:pPr>
      <w:r>
        <w:rPr>
          <w:sz w:val="20"/>
          <w:szCs w:val="20"/>
        </w:rPr>
        <w:t>Специалист по кадрам</w:t>
      </w:r>
    </w:p>
    <w:p w:rsidR="007652EC" w:rsidRPr="007652EC" w:rsidRDefault="007652EC" w:rsidP="007652EC">
      <w:pPr>
        <w:pStyle w:val="a4"/>
        <w:jc w:val="both"/>
        <w:rPr>
          <w:rFonts w:ascii="Times New Roman" w:hAnsi="Times New Roman" w:cs="Times New Roman"/>
          <w:b/>
          <w:i/>
          <w:sz w:val="20"/>
          <w:szCs w:val="20"/>
        </w:rPr>
      </w:pPr>
      <w:r w:rsidRPr="007652EC">
        <w:rPr>
          <w:rFonts w:ascii="Times New Roman" w:hAnsi="Times New Roman" w:cs="Times New Roman"/>
          <w:b/>
          <w:i/>
          <w:sz w:val="20"/>
          <w:szCs w:val="20"/>
        </w:rPr>
        <w:t>2. Рабочие:</w:t>
      </w:r>
    </w:p>
    <w:p w:rsidR="007652EC" w:rsidRPr="007652EC" w:rsidRDefault="007652EC" w:rsidP="007652EC">
      <w:pPr>
        <w:jc w:val="both"/>
        <w:rPr>
          <w:sz w:val="20"/>
          <w:szCs w:val="20"/>
        </w:rPr>
      </w:pPr>
      <w:r w:rsidRPr="007652EC">
        <w:rPr>
          <w:sz w:val="20"/>
          <w:szCs w:val="20"/>
        </w:rPr>
        <w:t>Машинист  (кочегар) котельной;</w:t>
      </w:r>
    </w:p>
    <w:p w:rsidR="007652EC" w:rsidRPr="007652EC" w:rsidRDefault="007652EC" w:rsidP="007652EC">
      <w:pPr>
        <w:jc w:val="both"/>
        <w:rPr>
          <w:sz w:val="20"/>
          <w:szCs w:val="20"/>
        </w:rPr>
      </w:pPr>
      <w:r w:rsidRPr="007652EC">
        <w:rPr>
          <w:sz w:val="20"/>
          <w:szCs w:val="20"/>
        </w:rPr>
        <w:t>Тракторист;</w:t>
      </w:r>
    </w:p>
    <w:p w:rsidR="007652EC" w:rsidRPr="007652EC" w:rsidRDefault="007652EC" w:rsidP="007652EC">
      <w:pPr>
        <w:jc w:val="both"/>
        <w:rPr>
          <w:sz w:val="20"/>
          <w:szCs w:val="20"/>
        </w:rPr>
      </w:pPr>
      <w:r w:rsidRPr="007652EC">
        <w:rPr>
          <w:sz w:val="20"/>
          <w:szCs w:val="20"/>
        </w:rPr>
        <w:t>Водитель;</w:t>
      </w:r>
    </w:p>
    <w:p w:rsidR="007652EC" w:rsidRPr="007652EC" w:rsidRDefault="007652EC" w:rsidP="007652EC">
      <w:pPr>
        <w:jc w:val="both"/>
        <w:rPr>
          <w:sz w:val="20"/>
          <w:szCs w:val="20"/>
        </w:rPr>
      </w:pPr>
      <w:r w:rsidRPr="007652EC">
        <w:rPr>
          <w:sz w:val="20"/>
          <w:szCs w:val="20"/>
        </w:rPr>
        <w:t>Слесарь по ремонту  систем водоснабжения;</w:t>
      </w:r>
    </w:p>
    <w:p w:rsidR="007652EC" w:rsidRPr="007652EC" w:rsidRDefault="007652EC" w:rsidP="007652EC">
      <w:pPr>
        <w:jc w:val="both"/>
        <w:rPr>
          <w:sz w:val="20"/>
          <w:szCs w:val="20"/>
        </w:rPr>
      </w:pPr>
      <w:r w:rsidRPr="007652EC">
        <w:rPr>
          <w:sz w:val="20"/>
          <w:szCs w:val="20"/>
        </w:rPr>
        <w:t>Уборщик территорий;</w:t>
      </w:r>
    </w:p>
    <w:p w:rsidR="007652EC" w:rsidRPr="007652EC" w:rsidRDefault="007652EC" w:rsidP="007652EC">
      <w:pPr>
        <w:jc w:val="both"/>
        <w:rPr>
          <w:sz w:val="20"/>
          <w:szCs w:val="20"/>
        </w:rPr>
      </w:pPr>
      <w:r w:rsidRPr="007652EC">
        <w:rPr>
          <w:sz w:val="20"/>
          <w:szCs w:val="20"/>
        </w:rPr>
        <w:t>Техник-электрик  по ремонту электрооборудования.</w:t>
      </w:r>
    </w:p>
    <w:p w:rsidR="007652EC" w:rsidRPr="007652EC" w:rsidRDefault="007652EC" w:rsidP="002A2F39">
      <w:pPr>
        <w:pStyle w:val="a4"/>
        <w:jc w:val="right"/>
        <w:rPr>
          <w:rFonts w:ascii="Times New Roman" w:eastAsia="Calibri" w:hAnsi="Times New Roman" w:cs="Times New Roman"/>
          <w:sz w:val="20"/>
          <w:szCs w:val="20"/>
        </w:rPr>
      </w:pPr>
      <w:r w:rsidRPr="007652EC">
        <w:rPr>
          <w:rFonts w:ascii="Times New Roman" w:eastAsia="Calibri" w:hAnsi="Times New Roman" w:cs="Times New Roman"/>
          <w:sz w:val="20"/>
          <w:szCs w:val="20"/>
        </w:rPr>
        <w:t>Приложение №2</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eastAsia="Times New Roman" w:hAnsi="Times New Roman" w:cs="Times New Roman"/>
          <w:bCs/>
          <w:sz w:val="20"/>
          <w:szCs w:val="20"/>
        </w:rPr>
        <w:t xml:space="preserve">Положению об оплате труда работников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eastAsia="Times New Roman" w:hAnsi="Times New Roman" w:cs="Times New Roman"/>
          <w:bCs/>
          <w:sz w:val="20"/>
          <w:szCs w:val="20"/>
        </w:rPr>
        <w:t xml:space="preserve">Муниципального казенного  учреждения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жилищно-коммунального хозяйства</w:t>
      </w:r>
      <w:r w:rsidRPr="007652EC">
        <w:rPr>
          <w:rFonts w:ascii="Times New Roman" w:eastAsia="Times New Roman" w:hAnsi="Times New Roman" w:cs="Times New Roman"/>
          <w:bCs/>
          <w:sz w:val="20"/>
          <w:szCs w:val="20"/>
        </w:rPr>
        <w:t xml:space="preserve"> </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hAnsi="Times New Roman" w:cs="Times New Roman"/>
          <w:sz w:val="20"/>
          <w:szCs w:val="20"/>
        </w:rPr>
        <w:t>Новотроицкого</w:t>
      </w:r>
      <w:r w:rsidRPr="007652EC">
        <w:rPr>
          <w:rFonts w:ascii="Times New Roman" w:hAnsi="Times New Roman" w:cs="Times New Roman"/>
          <w:bCs/>
          <w:sz w:val="20"/>
          <w:szCs w:val="20"/>
        </w:rPr>
        <w:t xml:space="preserve"> сельсовета</w:t>
      </w:r>
    </w:p>
    <w:p w:rsidR="007652EC" w:rsidRPr="007652EC" w:rsidRDefault="007652EC" w:rsidP="00F7424A">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 xml:space="preserve">                                                        </w:t>
      </w:r>
      <w:r w:rsidRPr="007652EC">
        <w:rPr>
          <w:rFonts w:ascii="Times New Roman" w:eastAsia="Times New Roman" w:hAnsi="Times New Roman" w:cs="Times New Roman"/>
          <w:bCs/>
          <w:sz w:val="20"/>
          <w:szCs w:val="20"/>
        </w:rPr>
        <w:t>Северного района Новосибирской области</w:t>
      </w:r>
    </w:p>
    <w:p w:rsidR="007652EC" w:rsidRPr="007652EC" w:rsidRDefault="007652EC" w:rsidP="007652EC">
      <w:pPr>
        <w:pStyle w:val="ConsPlusTitle"/>
        <w:jc w:val="both"/>
        <w:outlineLvl w:val="0"/>
        <w:rPr>
          <w:bCs w:val="0"/>
          <w:sz w:val="20"/>
          <w:szCs w:val="20"/>
        </w:rPr>
      </w:pPr>
      <w:r w:rsidRPr="007652EC">
        <w:rPr>
          <w:sz w:val="20"/>
          <w:szCs w:val="20"/>
        </w:rPr>
        <w:t xml:space="preserve">Размеры должностных окладов (окладов), ставок заработной платы работников учреждения </w:t>
      </w:r>
    </w:p>
    <w:tbl>
      <w:tblPr>
        <w:tblW w:w="0" w:type="auto"/>
        <w:tblLook w:val="01E0"/>
      </w:tblPr>
      <w:tblGrid>
        <w:gridCol w:w="750"/>
        <w:gridCol w:w="6526"/>
        <w:gridCol w:w="2295"/>
      </w:tblGrid>
      <w:tr w:rsidR="007652EC" w:rsidRPr="007652EC" w:rsidTr="007652EC">
        <w:trPr>
          <w:trHeight w:val="420"/>
        </w:trPr>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rPr>
            </w:pPr>
            <w:r w:rsidRPr="007652EC">
              <w:rPr>
                <w:sz w:val="20"/>
                <w:szCs w:val="20"/>
              </w:rPr>
              <w:t>№</w:t>
            </w:r>
          </w:p>
          <w:p w:rsidR="007652EC" w:rsidRPr="007652EC" w:rsidRDefault="007652EC" w:rsidP="007652EC">
            <w:pPr>
              <w:jc w:val="both"/>
              <w:rPr>
                <w:b/>
                <w:color w:val="000000"/>
                <w:sz w:val="20"/>
                <w:szCs w:val="20"/>
                <w:lang w:eastAsia="en-US"/>
              </w:rPr>
            </w:pPr>
            <w:proofErr w:type="spellStart"/>
            <w:proofErr w:type="gramStart"/>
            <w:r w:rsidRPr="007652EC">
              <w:rPr>
                <w:sz w:val="20"/>
                <w:szCs w:val="20"/>
              </w:rPr>
              <w:t>п</w:t>
            </w:r>
            <w:proofErr w:type="spellEnd"/>
            <w:proofErr w:type="gramEnd"/>
            <w:r w:rsidRPr="007652EC">
              <w:rPr>
                <w:sz w:val="20"/>
                <w:szCs w:val="20"/>
              </w:rPr>
              <w:t>/</w:t>
            </w:r>
            <w:proofErr w:type="spellStart"/>
            <w:r w:rsidRPr="007652EC">
              <w:rPr>
                <w:sz w:val="20"/>
                <w:szCs w:val="20"/>
              </w:rPr>
              <w:t>п</w:t>
            </w:r>
            <w:proofErr w:type="spellEnd"/>
          </w:p>
        </w:tc>
        <w:tc>
          <w:tcPr>
            <w:tcW w:w="7004"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r w:rsidRPr="007652EC">
              <w:rPr>
                <w:sz w:val="20"/>
                <w:szCs w:val="20"/>
              </w:rPr>
              <w:t>Наименование должности и требования к квалификации</w:t>
            </w:r>
          </w:p>
          <w:p w:rsidR="007652EC" w:rsidRPr="007652EC" w:rsidRDefault="007652EC" w:rsidP="007652EC">
            <w:pPr>
              <w:jc w:val="both"/>
              <w:rPr>
                <w:b/>
                <w:color w:val="000000"/>
                <w:sz w:val="20"/>
                <w:szCs w:val="20"/>
                <w:lang w:eastAsia="en-US"/>
              </w:rPr>
            </w:pPr>
          </w:p>
        </w:tc>
        <w:tc>
          <w:tcPr>
            <w:tcW w:w="235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ind w:left="880" w:hanging="880"/>
              <w:jc w:val="both"/>
              <w:rPr>
                <w:sz w:val="20"/>
                <w:szCs w:val="20"/>
              </w:rPr>
            </w:pPr>
            <w:r w:rsidRPr="007652EC">
              <w:rPr>
                <w:sz w:val="20"/>
                <w:szCs w:val="20"/>
              </w:rPr>
              <w:t>Должностной</w:t>
            </w:r>
          </w:p>
          <w:p w:rsidR="007652EC" w:rsidRPr="007652EC" w:rsidRDefault="007652EC" w:rsidP="007652EC">
            <w:pPr>
              <w:jc w:val="both"/>
              <w:rPr>
                <w:color w:val="000000"/>
                <w:sz w:val="20"/>
                <w:szCs w:val="20"/>
                <w:lang w:eastAsia="en-US"/>
              </w:rPr>
            </w:pPr>
            <w:r w:rsidRPr="007652EC">
              <w:rPr>
                <w:sz w:val="20"/>
                <w:szCs w:val="20"/>
              </w:rPr>
              <w:t>оклад, руб.</w:t>
            </w:r>
          </w:p>
        </w:tc>
      </w:tr>
      <w:tr w:rsidR="007652EC" w:rsidRPr="007652EC" w:rsidTr="007652EC">
        <w:trPr>
          <w:trHeight w:val="150"/>
        </w:trPr>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Normal0"/>
              <w:jc w:val="both"/>
              <w:rPr>
                <w:rFonts w:ascii="Times New Roman" w:hAnsi="Times New Roman" w:cs="Times New Roman"/>
                <w:b/>
                <w:bCs/>
              </w:rPr>
            </w:pPr>
            <w:r w:rsidRPr="007652EC">
              <w:rPr>
                <w:rFonts w:ascii="Times New Roman" w:hAnsi="Times New Roman" w:cs="Times New Roman"/>
                <w:b/>
                <w:bCs/>
              </w:rPr>
              <w:t>1.</w:t>
            </w:r>
          </w:p>
        </w:tc>
        <w:tc>
          <w:tcPr>
            <w:tcW w:w="700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Normal0"/>
              <w:jc w:val="both"/>
              <w:rPr>
                <w:rFonts w:ascii="Times New Roman" w:hAnsi="Times New Roman" w:cs="Times New Roman"/>
                <w:b/>
                <w:bCs/>
              </w:rPr>
            </w:pPr>
            <w:r w:rsidRPr="007652EC">
              <w:rPr>
                <w:rFonts w:ascii="Times New Roman" w:hAnsi="Times New Roman" w:cs="Times New Roman"/>
                <w:b/>
                <w:bCs/>
              </w:rPr>
              <w:t>Руководители учреждений</w:t>
            </w:r>
          </w:p>
        </w:tc>
        <w:tc>
          <w:tcPr>
            <w:tcW w:w="2356"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color w:val="000000"/>
                <w:sz w:val="20"/>
                <w:szCs w:val="20"/>
                <w:lang w:eastAsia="en-US"/>
              </w:rPr>
            </w:pPr>
          </w:p>
        </w:tc>
      </w:tr>
      <w:tr w:rsidR="007652EC" w:rsidRPr="007652EC" w:rsidTr="007652EC">
        <w:trPr>
          <w:trHeight w:val="150"/>
        </w:trPr>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Normal0"/>
              <w:jc w:val="both"/>
              <w:rPr>
                <w:rFonts w:ascii="Times New Roman" w:hAnsi="Times New Roman" w:cs="Times New Roman"/>
              </w:rPr>
            </w:pPr>
            <w:r w:rsidRPr="007652EC">
              <w:rPr>
                <w:rFonts w:ascii="Times New Roman" w:hAnsi="Times New Roman" w:cs="Times New Roman"/>
              </w:rPr>
              <w:t>1.1.</w:t>
            </w:r>
          </w:p>
        </w:tc>
        <w:tc>
          <w:tcPr>
            <w:tcW w:w="700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ab"/>
              <w:spacing w:after="120"/>
              <w:jc w:val="both"/>
              <w:rPr>
                <w:sz w:val="20"/>
                <w:szCs w:val="20"/>
              </w:rPr>
            </w:pPr>
            <w:r w:rsidRPr="007652EC">
              <w:rPr>
                <w:b/>
                <w:i/>
                <w:iCs/>
                <w:sz w:val="20"/>
                <w:szCs w:val="20"/>
                <w:u w:val="single"/>
              </w:rPr>
              <w:t>Руководитель (директор) учреждения</w:t>
            </w:r>
            <w:r w:rsidRPr="007652EC">
              <w:rPr>
                <w:i/>
                <w:iCs/>
                <w:sz w:val="20"/>
                <w:szCs w:val="20"/>
              </w:rPr>
              <w:t xml:space="preserve">– </w:t>
            </w:r>
            <w:proofErr w:type="gramStart"/>
            <w:r w:rsidRPr="007652EC">
              <w:rPr>
                <w:sz w:val="20"/>
                <w:szCs w:val="20"/>
              </w:rPr>
              <w:t>вы</w:t>
            </w:r>
            <w:proofErr w:type="gramEnd"/>
            <w:r w:rsidRPr="007652EC">
              <w:rPr>
                <w:sz w:val="20"/>
                <w:szCs w:val="20"/>
              </w:rPr>
              <w:t>сшее профессиональное образование и стаж работы на руководящих должностях не менее 5 лет.</w:t>
            </w:r>
          </w:p>
          <w:p w:rsidR="007652EC" w:rsidRPr="007652EC" w:rsidRDefault="007652EC" w:rsidP="007652EC">
            <w:pPr>
              <w:pStyle w:val="ab"/>
              <w:spacing w:after="120"/>
              <w:jc w:val="both"/>
              <w:rPr>
                <w:sz w:val="20"/>
                <w:szCs w:val="20"/>
              </w:rPr>
            </w:pPr>
            <w:r w:rsidRPr="007652EC">
              <w:rPr>
                <w:sz w:val="20"/>
                <w:szCs w:val="20"/>
              </w:rPr>
              <w:t xml:space="preserve">IV группы по оплате труда руководителей                                                             </w:t>
            </w:r>
          </w:p>
        </w:tc>
        <w:tc>
          <w:tcPr>
            <w:tcW w:w="2356"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p>
          <w:p w:rsidR="002A2F39" w:rsidRDefault="002A2F39" w:rsidP="007652EC">
            <w:pPr>
              <w:jc w:val="both"/>
              <w:rPr>
                <w:sz w:val="20"/>
                <w:szCs w:val="20"/>
              </w:rPr>
            </w:pPr>
          </w:p>
          <w:p w:rsidR="002A2F39" w:rsidRDefault="002A2F39" w:rsidP="007652EC">
            <w:pPr>
              <w:jc w:val="both"/>
              <w:rPr>
                <w:sz w:val="20"/>
                <w:szCs w:val="20"/>
              </w:rPr>
            </w:pPr>
          </w:p>
          <w:p w:rsidR="007652EC" w:rsidRPr="007652EC" w:rsidRDefault="007652EC" w:rsidP="007652EC">
            <w:pPr>
              <w:jc w:val="both"/>
              <w:rPr>
                <w:sz w:val="20"/>
                <w:szCs w:val="20"/>
                <w:lang w:eastAsia="en-US"/>
              </w:rPr>
            </w:pPr>
            <w:r w:rsidRPr="007652EC">
              <w:rPr>
                <w:sz w:val="20"/>
                <w:szCs w:val="20"/>
              </w:rPr>
              <w:t>10569,56</w:t>
            </w:r>
          </w:p>
        </w:tc>
      </w:tr>
      <w:tr w:rsidR="007652EC" w:rsidRPr="007652EC" w:rsidTr="007652EC">
        <w:trPr>
          <w:trHeight w:val="150"/>
        </w:trPr>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a4"/>
              <w:jc w:val="both"/>
              <w:rPr>
                <w:rFonts w:ascii="Times New Roman" w:hAnsi="Times New Roman" w:cs="Times New Roman"/>
                <w:b/>
                <w:sz w:val="20"/>
                <w:szCs w:val="20"/>
              </w:rPr>
            </w:pPr>
            <w:r w:rsidRPr="007652EC">
              <w:rPr>
                <w:rFonts w:ascii="Times New Roman" w:hAnsi="Times New Roman" w:cs="Times New Roman"/>
                <w:b/>
                <w:sz w:val="20"/>
                <w:szCs w:val="20"/>
              </w:rPr>
              <w:t>2.</w:t>
            </w:r>
          </w:p>
        </w:tc>
        <w:tc>
          <w:tcPr>
            <w:tcW w:w="6438"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a4"/>
              <w:jc w:val="both"/>
              <w:rPr>
                <w:rFonts w:ascii="Times New Roman" w:hAnsi="Times New Roman" w:cs="Times New Roman"/>
                <w:b/>
                <w:sz w:val="20"/>
                <w:szCs w:val="20"/>
              </w:rPr>
            </w:pPr>
            <w:r w:rsidRPr="007652EC">
              <w:rPr>
                <w:rFonts w:ascii="Times New Roman" w:hAnsi="Times New Roman" w:cs="Times New Roman"/>
                <w:b/>
                <w:sz w:val="20"/>
                <w:szCs w:val="20"/>
              </w:rPr>
              <w:t>Специалисты</w:t>
            </w:r>
          </w:p>
        </w:tc>
        <w:tc>
          <w:tcPr>
            <w:tcW w:w="2356"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pStyle w:val="a4"/>
              <w:jc w:val="both"/>
              <w:rPr>
                <w:rFonts w:ascii="Times New Roman" w:hAnsi="Times New Roman" w:cs="Times New Roman"/>
                <w:sz w:val="20"/>
                <w:szCs w:val="20"/>
              </w:rPr>
            </w:pPr>
          </w:p>
        </w:tc>
      </w:tr>
      <w:tr w:rsidR="007652EC" w:rsidRPr="007652EC" w:rsidTr="007652EC">
        <w:trPr>
          <w:trHeight w:val="150"/>
        </w:trPr>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2.1</w:t>
            </w:r>
          </w:p>
        </w:tc>
        <w:tc>
          <w:tcPr>
            <w:tcW w:w="6438"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a4"/>
              <w:jc w:val="both"/>
              <w:rPr>
                <w:rFonts w:ascii="Times New Roman" w:hAnsi="Times New Roman" w:cs="Times New Roman"/>
                <w:b/>
                <w:i/>
                <w:iCs/>
                <w:sz w:val="20"/>
                <w:szCs w:val="20"/>
                <w:u w:val="single"/>
              </w:rPr>
            </w:pPr>
            <w:r w:rsidRPr="007652EC">
              <w:rPr>
                <w:rFonts w:ascii="Times New Roman" w:hAnsi="Times New Roman" w:cs="Times New Roman"/>
                <w:b/>
                <w:i/>
                <w:iCs/>
                <w:sz w:val="20"/>
                <w:szCs w:val="20"/>
                <w:u w:val="single"/>
              </w:rPr>
              <w:t>Специалист по кадрам</w:t>
            </w:r>
            <w:r w:rsidRPr="007652EC">
              <w:rPr>
                <w:rFonts w:ascii="Times New Roman" w:hAnsi="Times New Roman" w:cs="Times New Roman"/>
                <w:b/>
                <w:i/>
                <w:iCs/>
                <w:sz w:val="20"/>
                <w:szCs w:val="20"/>
              </w:rPr>
              <w:t xml:space="preserve">                                                                                                               </w:t>
            </w:r>
            <w:r w:rsidRPr="007652EC">
              <w:rPr>
                <w:rFonts w:ascii="Times New Roman" w:hAnsi="Times New Roman" w:cs="Times New Roman"/>
                <w:iCs/>
                <w:sz w:val="20"/>
                <w:szCs w:val="20"/>
              </w:rPr>
              <w:t>- среднее профессиональное образование без предъявления требований к стажу работы</w:t>
            </w:r>
          </w:p>
        </w:tc>
        <w:tc>
          <w:tcPr>
            <w:tcW w:w="2356"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pStyle w:val="a4"/>
              <w:jc w:val="both"/>
              <w:rPr>
                <w:rFonts w:ascii="Times New Roman" w:hAnsi="Times New Roman" w:cs="Times New Roman"/>
                <w:sz w:val="20"/>
                <w:szCs w:val="20"/>
              </w:rPr>
            </w:pPr>
          </w:p>
          <w:p w:rsidR="007652EC" w:rsidRPr="007652EC" w:rsidRDefault="007652EC" w:rsidP="007652EC">
            <w:pPr>
              <w:pStyle w:val="a4"/>
              <w:jc w:val="both"/>
              <w:rPr>
                <w:rFonts w:ascii="Times New Roman" w:hAnsi="Times New Roman" w:cs="Times New Roman"/>
                <w:sz w:val="20"/>
                <w:szCs w:val="20"/>
              </w:rPr>
            </w:pPr>
            <w:r w:rsidRPr="007652EC">
              <w:rPr>
                <w:rFonts w:ascii="Times New Roman" w:hAnsi="Times New Roman" w:cs="Times New Roman"/>
                <w:sz w:val="20"/>
                <w:szCs w:val="20"/>
              </w:rPr>
              <w:t>4650,60</w:t>
            </w:r>
          </w:p>
        </w:tc>
      </w:tr>
      <w:tr w:rsidR="007652EC" w:rsidRPr="007652EC" w:rsidTr="007652EC">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b/>
                <w:sz w:val="20"/>
                <w:szCs w:val="20"/>
              </w:rPr>
              <w:t>3.</w:t>
            </w: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ind w:firstLine="42"/>
              <w:jc w:val="both"/>
              <w:rPr>
                <w:b/>
                <w:sz w:val="20"/>
                <w:szCs w:val="20"/>
                <w:lang w:eastAsia="en-US"/>
              </w:rPr>
            </w:pPr>
            <w:r w:rsidRPr="007652EC">
              <w:rPr>
                <w:b/>
                <w:sz w:val="20"/>
                <w:szCs w:val="20"/>
              </w:rPr>
              <w:t>Рабочие</w:t>
            </w:r>
          </w:p>
        </w:tc>
        <w:tc>
          <w:tcPr>
            <w:tcW w:w="2347"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lang w:eastAsia="en-US"/>
              </w:rPr>
            </w:pPr>
          </w:p>
        </w:tc>
      </w:tr>
      <w:tr w:rsidR="007652EC" w:rsidRPr="007652EC" w:rsidTr="002A2F39">
        <w:trPr>
          <w:trHeight w:val="1550"/>
        </w:trPr>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Normal0"/>
              <w:jc w:val="both"/>
              <w:rPr>
                <w:rFonts w:ascii="Times New Roman" w:hAnsi="Times New Roman" w:cs="Times New Roman"/>
              </w:rPr>
            </w:pPr>
            <w:r w:rsidRPr="007652EC">
              <w:rPr>
                <w:rFonts w:ascii="Times New Roman" w:hAnsi="Times New Roman" w:cs="Times New Roman"/>
              </w:rPr>
              <w:t>3.1.</w:t>
            </w:r>
          </w:p>
        </w:tc>
        <w:tc>
          <w:tcPr>
            <w:tcW w:w="7013"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pStyle w:val="2"/>
              <w:jc w:val="both"/>
              <w:rPr>
                <w:rFonts w:ascii="Times New Roman" w:hAnsi="Times New Roman" w:cs="Times New Roman"/>
                <w:b w:val="0"/>
                <w:i/>
                <w:iCs/>
                <w:color w:val="auto"/>
                <w:sz w:val="20"/>
                <w:szCs w:val="20"/>
                <w:u w:val="single"/>
              </w:rPr>
            </w:pPr>
            <w:r w:rsidRPr="007652EC">
              <w:rPr>
                <w:rFonts w:ascii="Times New Roman" w:hAnsi="Times New Roman" w:cs="Times New Roman"/>
                <w:b w:val="0"/>
                <w:i/>
                <w:iCs/>
                <w:color w:val="auto"/>
                <w:sz w:val="20"/>
                <w:szCs w:val="20"/>
                <w:u w:val="single"/>
              </w:rPr>
              <w:t>Машинист (кочегар) котельной</w:t>
            </w:r>
          </w:p>
          <w:p w:rsidR="007652EC" w:rsidRPr="00F7424A" w:rsidRDefault="007652EC" w:rsidP="00F7424A">
            <w:pPr>
              <w:jc w:val="both"/>
              <w:rPr>
                <w:sz w:val="20"/>
                <w:szCs w:val="20"/>
              </w:rPr>
            </w:pPr>
            <w:r w:rsidRPr="007652EC">
              <w:rPr>
                <w:i/>
                <w:sz w:val="20"/>
                <w:szCs w:val="20"/>
                <w:u w:val="single"/>
              </w:rPr>
              <w:t xml:space="preserve">1 разряд - </w:t>
            </w:r>
            <w:r w:rsidRPr="007652EC">
              <w:rPr>
                <w:sz w:val="20"/>
                <w:szCs w:val="20"/>
              </w:rPr>
              <w:t>наблюдение по контрольно-измерительным приборам за уровнем воды в котлах, давлением и температурой пара,  воды и отходящих газов. Регулирование работы (нагрузки) котлов в соответствии с графиком потребления пара. Предупреждение и устранение неисправностей в работе оборудования.</w:t>
            </w:r>
          </w:p>
        </w:tc>
        <w:tc>
          <w:tcPr>
            <w:tcW w:w="2347"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lang w:eastAsia="en-US"/>
              </w:rPr>
            </w:pPr>
            <w:r w:rsidRPr="007652EC">
              <w:rPr>
                <w:sz w:val="20"/>
                <w:szCs w:val="20"/>
              </w:rPr>
              <w:t>3240,00</w:t>
            </w:r>
          </w:p>
        </w:tc>
      </w:tr>
      <w:tr w:rsidR="007652EC" w:rsidRPr="007652EC" w:rsidTr="007652EC">
        <w:trPr>
          <w:trHeight w:val="2535"/>
        </w:trPr>
        <w:tc>
          <w:tcPr>
            <w:tcW w:w="776" w:type="dxa"/>
            <w:vMerge w:val="restart"/>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lastRenderedPageBreak/>
              <w:t>3.2.</w:t>
            </w:r>
          </w:p>
        </w:tc>
        <w:tc>
          <w:tcPr>
            <w:tcW w:w="7013"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pStyle w:val="2"/>
              <w:jc w:val="both"/>
              <w:rPr>
                <w:rFonts w:ascii="Times New Roman" w:hAnsi="Times New Roman" w:cs="Times New Roman"/>
                <w:b w:val="0"/>
                <w:i/>
                <w:iCs/>
                <w:color w:val="auto"/>
                <w:sz w:val="20"/>
                <w:szCs w:val="20"/>
                <w:u w:val="single"/>
              </w:rPr>
            </w:pPr>
            <w:r w:rsidRPr="007652EC">
              <w:rPr>
                <w:rFonts w:ascii="Times New Roman" w:eastAsia="Times New Roman" w:hAnsi="Times New Roman" w:cs="Times New Roman"/>
                <w:sz w:val="20"/>
                <w:szCs w:val="20"/>
              </w:rPr>
              <w:t xml:space="preserve"> </w:t>
            </w:r>
            <w:r w:rsidRPr="007652EC">
              <w:rPr>
                <w:rFonts w:ascii="Times New Roman" w:hAnsi="Times New Roman" w:cs="Times New Roman"/>
                <w:b w:val="0"/>
                <w:i/>
                <w:iCs/>
                <w:color w:val="auto"/>
                <w:sz w:val="20"/>
                <w:szCs w:val="20"/>
                <w:u w:val="single"/>
              </w:rPr>
              <w:t>Водитель автомобиля</w:t>
            </w:r>
          </w:p>
          <w:p w:rsidR="007652EC" w:rsidRPr="007652EC" w:rsidRDefault="007652EC" w:rsidP="007652EC">
            <w:pPr>
              <w:pStyle w:val="2"/>
              <w:jc w:val="both"/>
              <w:rPr>
                <w:rFonts w:ascii="Times New Roman" w:hAnsi="Times New Roman" w:cs="Times New Roman"/>
                <w:b w:val="0"/>
                <w:i/>
                <w:iCs/>
                <w:color w:val="auto"/>
                <w:sz w:val="20"/>
                <w:szCs w:val="20"/>
                <w:u w:val="single"/>
              </w:rPr>
            </w:pPr>
            <w:r w:rsidRPr="007652EC">
              <w:rPr>
                <w:rFonts w:ascii="Times New Roman" w:hAnsi="Times New Roman" w:cs="Times New Roman"/>
                <w:b w:val="0"/>
                <w:i/>
                <w:iCs/>
                <w:color w:val="auto"/>
                <w:sz w:val="20"/>
                <w:szCs w:val="20"/>
                <w:u w:val="single"/>
              </w:rPr>
              <w:t xml:space="preserve"> 4 разряда</w:t>
            </w:r>
          </w:p>
          <w:p w:rsidR="007652EC" w:rsidRPr="007652EC" w:rsidRDefault="007652EC" w:rsidP="007652EC">
            <w:pPr>
              <w:pStyle w:val="2"/>
              <w:jc w:val="both"/>
              <w:rPr>
                <w:rFonts w:ascii="Times New Roman" w:hAnsi="Times New Roman" w:cs="Times New Roman"/>
                <w:b w:val="0"/>
                <w:color w:val="auto"/>
                <w:sz w:val="20"/>
                <w:szCs w:val="20"/>
              </w:rPr>
            </w:pPr>
            <w:r w:rsidRPr="007652EC">
              <w:rPr>
                <w:rFonts w:ascii="Times New Roman" w:hAnsi="Times New Roman" w:cs="Times New Roman"/>
                <w:b w:val="0"/>
                <w:color w:val="auto"/>
                <w:sz w:val="20"/>
                <w:szCs w:val="20"/>
              </w:rPr>
              <w:t xml:space="preserve">- управление легковыми автомобилями всех типов, грузовыми автомобилями всех типов грузоподъемностью до 10 тонн, автобусами габаритной длиной до </w:t>
            </w:r>
            <w:smartTag w:uri="urn:schemas-microsoft-com:office:smarttags" w:element="metricconverter">
              <w:smartTagPr>
                <w:attr w:name="ProductID" w:val="7 метров"/>
              </w:smartTagPr>
              <w:r w:rsidRPr="007652EC">
                <w:rPr>
                  <w:rFonts w:ascii="Times New Roman" w:hAnsi="Times New Roman" w:cs="Times New Roman"/>
                  <w:b w:val="0"/>
                  <w:color w:val="auto"/>
                  <w:sz w:val="20"/>
                  <w:szCs w:val="20"/>
                </w:rPr>
                <w:t>7 метров</w:t>
              </w:r>
            </w:smartTag>
            <w:r w:rsidRPr="007652EC">
              <w:rPr>
                <w:rFonts w:ascii="Times New Roman" w:hAnsi="Times New Roman" w:cs="Times New Roman"/>
                <w:b w:val="0"/>
                <w:color w:val="auto"/>
                <w:sz w:val="20"/>
                <w:szCs w:val="20"/>
              </w:rPr>
              <w:t>. Заправка автомобилей. Проверка технического состояния и прием автомобиля перед выездом на линию, сдача его и постановка на отведенное место по возвращении в автохозяйство. Устранение возникших во время работы на линии мелких неисправностей, не требующих разборки механизмов. Объявление водителем автобуса остановочных пунктов</w:t>
            </w:r>
          </w:p>
          <w:p w:rsidR="007652EC" w:rsidRPr="007652EC" w:rsidRDefault="007652EC" w:rsidP="007652EC">
            <w:pPr>
              <w:numPr>
                <w:ilvl w:val="0"/>
                <w:numId w:val="6"/>
              </w:numPr>
              <w:jc w:val="both"/>
              <w:rPr>
                <w:sz w:val="20"/>
                <w:szCs w:val="20"/>
                <w:lang w:eastAsia="en-US"/>
              </w:rPr>
            </w:pPr>
          </w:p>
        </w:tc>
        <w:tc>
          <w:tcPr>
            <w:tcW w:w="2347"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4409,03</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rFonts w:eastAsiaTheme="minorHAnsi"/>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lang w:eastAsia="en-US"/>
              </w:rPr>
            </w:pPr>
            <w:r w:rsidRPr="007652EC">
              <w:rPr>
                <w:sz w:val="20"/>
                <w:szCs w:val="20"/>
              </w:rPr>
              <w:t>5375,38</w:t>
            </w:r>
          </w:p>
        </w:tc>
      </w:tr>
      <w:tr w:rsidR="007652EC" w:rsidRPr="007652EC" w:rsidTr="002A2F39">
        <w:trPr>
          <w:trHeight w:val="1561"/>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52EC" w:rsidRPr="007652EC" w:rsidRDefault="007652EC" w:rsidP="007652EC">
            <w:pPr>
              <w:jc w:val="both"/>
              <w:rPr>
                <w:sz w:val="20"/>
                <w:szCs w:val="20"/>
                <w:lang w:eastAsia="en-US"/>
              </w:rPr>
            </w:pP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ind w:left="360"/>
              <w:jc w:val="both"/>
              <w:rPr>
                <w:sz w:val="20"/>
                <w:szCs w:val="20"/>
              </w:rPr>
            </w:pPr>
            <w:r w:rsidRPr="007652EC">
              <w:rPr>
                <w:sz w:val="20"/>
                <w:szCs w:val="20"/>
              </w:rPr>
              <w:t>Примечание:</w:t>
            </w:r>
          </w:p>
          <w:p w:rsidR="007652EC" w:rsidRPr="007652EC" w:rsidRDefault="007652EC" w:rsidP="007652EC">
            <w:pPr>
              <w:pStyle w:val="ConsPlusNormal0"/>
              <w:ind w:firstLine="540"/>
              <w:jc w:val="both"/>
              <w:rPr>
                <w:rFonts w:ascii="Times New Roman" w:eastAsia="Times New Roman" w:hAnsi="Times New Roman" w:cs="Times New Roman"/>
              </w:rPr>
            </w:pPr>
            <w:r w:rsidRPr="007652EC">
              <w:rPr>
                <w:rFonts w:ascii="Times New Roman" w:hAnsi="Times New Roman" w:cs="Times New Roman"/>
              </w:rPr>
              <w:t>- в случаях работы на 2 - 3 видах автомобилей (легковом, грузовом, автобусе и т.п.)</w:t>
            </w:r>
          </w:p>
          <w:p w:rsidR="007652EC" w:rsidRPr="007652EC" w:rsidRDefault="007652EC" w:rsidP="007652EC">
            <w:pPr>
              <w:jc w:val="both"/>
              <w:rPr>
                <w:b/>
                <w:i/>
                <w:sz w:val="20"/>
                <w:szCs w:val="20"/>
                <w:u w:val="single"/>
                <w:lang w:eastAsia="en-US"/>
              </w:rPr>
            </w:pPr>
            <w:r w:rsidRPr="007652EC">
              <w:rPr>
                <w:sz w:val="20"/>
                <w:szCs w:val="20"/>
              </w:rPr>
              <w:t xml:space="preserve">         - в случаях выполнения всего комплекса работ по ремонту и техническому обслуживанию управляемого автомобиля при отсутствии в учреждении специализированной службы технического обслуживания автомобилей</w:t>
            </w:r>
          </w:p>
        </w:tc>
        <w:tc>
          <w:tcPr>
            <w:tcW w:w="2347"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p>
          <w:p w:rsidR="007652EC" w:rsidRPr="007652EC" w:rsidRDefault="007652EC" w:rsidP="007652EC">
            <w:pPr>
              <w:jc w:val="both"/>
              <w:rPr>
                <w:sz w:val="20"/>
                <w:szCs w:val="20"/>
                <w:lang w:eastAsia="en-US"/>
              </w:rPr>
            </w:pPr>
            <w:r w:rsidRPr="007652EC">
              <w:rPr>
                <w:sz w:val="20"/>
                <w:szCs w:val="20"/>
              </w:rPr>
              <w:t xml:space="preserve">водители тарифицируются на разряд выше </w:t>
            </w:r>
          </w:p>
        </w:tc>
      </w:tr>
      <w:tr w:rsidR="007652EC" w:rsidRPr="007652EC" w:rsidTr="007652EC">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3.3.</w:t>
            </w: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Normal0"/>
              <w:ind w:firstLine="540"/>
              <w:jc w:val="both"/>
              <w:rPr>
                <w:rFonts w:ascii="Times New Roman" w:hAnsi="Times New Roman" w:cs="Times New Roman"/>
                <w:b/>
                <w:i/>
                <w:iCs/>
                <w:u w:val="single"/>
              </w:rPr>
            </w:pPr>
            <w:r w:rsidRPr="007652EC">
              <w:rPr>
                <w:rFonts w:ascii="Times New Roman" w:hAnsi="Times New Roman" w:cs="Times New Roman"/>
                <w:b/>
                <w:i/>
                <w:iCs/>
                <w:u w:val="single"/>
              </w:rPr>
              <w:t>Тракторист:</w:t>
            </w:r>
          </w:p>
          <w:p w:rsidR="007652EC" w:rsidRPr="007652EC" w:rsidRDefault="007652EC" w:rsidP="007652EC">
            <w:pPr>
              <w:pStyle w:val="ConsPlusNormal0"/>
              <w:ind w:firstLine="540"/>
              <w:jc w:val="both"/>
              <w:rPr>
                <w:rFonts w:ascii="Times New Roman" w:hAnsi="Times New Roman" w:cs="Times New Roman"/>
                <w:iCs/>
              </w:rPr>
            </w:pPr>
            <w:proofErr w:type="gramStart"/>
            <w:r w:rsidRPr="007652EC">
              <w:rPr>
                <w:rFonts w:ascii="Times New Roman" w:hAnsi="Times New Roman" w:cs="Times New Roman"/>
                <w:i/>
                <w:iCs/>
                <w:u w:val="single"/>
              </w:rPr>
              <w:t>4 разряда –</w:t>
            </w:r>
            <w:r w:rsidRPr="007652EC">
              <w:rPr>
                <w:rFonts w:ascii="Times New Roman" w:hAnsi="Times New Roman" w:cs="Times New Roman"/>
                <w:iCs/>
              </w:rPr>
              <w:t xml:space="preserve"> управление трактором с мощностью двигателя свыше 44,1 до 73,5 кВт (свыше 60 до </w:t>
            </w:r>
            <w:smartTag w:uri="urn:schemas-microsoft-com:office:smarttags" w:element="metricconverter">
              <w:smartTagPr>
                <w:attr w:name="ProductID" w:val="100 л"/>
              </w:smartTagPr>
              <w:r w:rsidRPr="007652EC">
                <w:rPr>
                  <w:rFonts w:ascii="Times New Roman" w:hAnsi="Times New Roman" w:cs="Times New Roman"/>
                  <w:iCs/>
                </w:rPr>
                <w:t>100 л</w:t>
              </w:r>
            </w:smartTag>
            <w:r w:rsidRPr="007652EC">
              <w:rPr>
                <w:rFonts w:ascii="Times New Roman" w:hAnsi="Times New Roman" w:cs="Times New Roman"/>
                <w:iCs/>
              </w:rPr>
              <w:t>.с.), работающим на жидком топливе,  при транспортировке различных грузов, механизмов, машин, металлоконструкций и сооружений разной массы и габаритов с применением прицепных приспособлений или устройств.</w:t>
            </w:r>
            <w:proofErr w:type="gramEnd"/>
          </w:p>
          <w:p w:rsidR="007652EC" w:rsidRPr="007652EC" w:rsidRDefault="007652EC" w:rsidP="007652EC">
            <w:pPr>
              <w:pStyle w:val="ConsPlusNormal0"/>
              <w:ind w:firstLine="45"/>
              <w:jc w:val="both"/>
              <w:rPr>
                <w:rFonts w:ascii="Times New Roman" w:hAnsi="Times New Roman" w:cs="Times New Roman"/>
                <w:iCs/>
              </w:rPr>
            </w:pPr>
            <w:r w:rsidRPr="007652EC">
              <w:rPr>
                <w:rFonts w:ascii="Times New Roman" w:hAnsi="Times New Roman" w:cs="Times New Roman"/>
                <w:iCs/>
              </w:rPr>
              <w:t>Наблюдение за погрузкой, креплением и разгрузкой транспортируемых грузов. Заправка трактора топливом и смазывание трактора и всех прицепных устройств. Выявление и устранение неисправностей в работе трактора. Производство текущего ремонта и участие во всех других видах ремонта обслуживаемого трактора и прицепных устройств.</w:t>
            </w:r>
          </w:p>
        </w:tc>
        <w:tc>
          <w:tcPr>
            <w:tcW w:w="2347"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lang w:eastAsia="en-US"/>
              </w:rPr>
            </w:pPr>
            <w:r w:rsidRPr="007652EC">
              <w:rPr>
                <w:sz w:val="20"/>
                <w:szCs w:val="20"/>
              </w:rPr>
              <w:t>3971,14</w:t>
            </w:r>
          </w:p>
        </w:tc>
      </w:tr>
      <w:tr w:rsidR="007652EC" w:rsidRPr="007652EC" w:rsidTr="007652EC">
        <w:tc>
          <w:tcPr>
            <w:tcW w:w="776"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lang w:eastAsia="en-US"/>
              </w:rPr>
            </w:pP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Title"/>
              <w:ind w:firstLine="540"/>
              <w:jc w:val="both"/>
              <w:rPr>
                <w:b w:val="0"/>
                <w:i/>
                <w:iCs/>
                <w:sz w:val="20"/>
                <w:szCs w:val="20"/>
                <w:u w:val="single"/>
              </w:rPr>
            </w:pPr>
            <w:r w:rsidRPr="007652EC">
              <w:rPr>
                <w:b w:val="0"/>
                <w:i/>
                <w:iCs/>
                <w:sz w:val="20"/>
                <w:szCs w:val="20"/>
                <w:u w:val="single"/>
              </w:rPr>
              <w:t xml:space="preserve">5 разряда </w:t>
            </w:r>
            <w:proofErr w:type="gramStart"/>
            <w:r w:rsidRPr="007652EC">
              <w:rPr>
                <w:b w:val="0"/>
                <w:i/>
                <w:iCs/>
                <w:sz w:val="20"/>
                <w:szCs w:val="20"/>
                <w:u w:val="single"/>
              </w:rPr>
              <w:t>–</w:t>
            </w:r>
            <w:r w:rsidRPr="007652EC">
              <w:rPr>
                <w:b w:val="0"/>
                <w:iCs/>
                <w:sz w:val="20"/>
                <w:szCs w:val="20"/>
              </w:rPr>
              <w:t>п</w:t>
            </w:r>
            <w:proofErr w:type="gramEnd"/>
            <w:r w:rsidRPr="007652EC">
              <w:rPr>
                <w:b w:val="0"/>
                <w:iCs/>
                <w:sz w:val="20"/>
                <w:szCs w:val="20"/>
              </w:rPr>
              <w:t>ри управлении трактором мощностью двигателя свыше 73,5 кВт (свыше 100л.с.).</w:t>
            </w:r>
          </w:p>
        </w:tc>
        <w:tc>
          <w:tcPr>
            <w:tcW w:w="2347"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4409,03</w:t>
            </w:r>
          </w:p>
        </w:tc>
      </w:tr>
      <w:tr w:rsidR="007652EC" w:rsidRPr="007652EC" w:rsidTr="007652EC">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3.4.</w:t>
            </w: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Title"/>
              <w:ind w:firstLine="540"/>
              <w:jc w:val="both"/>
              <w:rPr>
                <w:b w:val="0"/>
                <w:i/>
                <w:iCs/>
                <w:sz w:val="20"/>
                <w:szCs w:val="20"/>
                <w:u w:val="single"/>
              </w:rPr>
            </w:pPr>
            <w:r w:rsidRPr="007652EC">
              <w:rPr>
                <w:b w:val="0"/>
                <w:i/>
                <w:iCs/>
                <w:sz w:val="20"/>
                <w:szCs w:val="20"/>
                <w:u w:val="single"/>
              </w:rPr>
              <w:t>Слесарь по ремонту и обслуживания  систем водоснабжения</w:t>
            </w:r>
          </w:p>
        </w:tc>
        <w:tc>
          <w:tcPr>
            <w:tcW w:w="2347"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6794,71</w:t>
            </w:r>
          </w:p>
        </w:tc>
      </w:tr>
      <w:tr w:rsidR="007652EC" w:rsidRPr="007652EC" w:rsidTr="007652EC">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3.5.</w:t>
            </w: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ConsPlusTitle"/>
              <w:ind w:firstLine="540"/>
              <w:jc w:val="both"/>
              <w:rPr>
                <w:b w:val="0"/>
                <w:i/>
                <w:iCs/>
                <w:sz w:val="20"/>
                <w:szCs w:val="20"/>
                <w:u w:val="single"/>
              </w:rPr>
            </w:pPr>
            <w:r w:rsidRPr="007652EC">
              <w:rPr>
                <w:b w:val="0"/>
                <w:i/>
                <w:iCs/>
                <w:sz w:val="20"/>
                <w:szCs w:val="20"/>
                <w:u w:val="single"/>
              </w:rPr>
              <w:t>Техник - электрик по ремонту электрооборудования</w:t>
            </w:r>
          </w:p>
        </w:tc>
        <w:tc>
          <w:tcPr>
            <w:tcW w:w="2347"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6794,71</w:t>
            </w:r>
          </w:p>
        </w:tc>
      </w:tr>
      <w:tr w:rsidR="007652EC" w:rsidRPr="007652EC" w:rsidTr="007652EC">
        <w:tc>
          <w:tcPr>
            <w:tcW w:w="7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3.6.</w:t>
            </w:r>
          </w:p>
        </w:tc>
        <w:tc>
          <w:tcPr>
            <w:tcW w:w="7013"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2"/>
              <w:jc w:val="both"/>
              <w:rPr>
                <w:rFonts w:ascii="Times New Roman" w:hAnsi="Times New Roman" w:cs="Times New Roman"/>
                <w:b w:val="0"/>
                <w:i/>
                <w:iCs/>
                <w:color w:val="auto"/>
                <w:sz w:val="20"/>
                <w:szCs w:val="20"/>
                <w:u w:val="single"/>
              </w:rPr>
            </w:pPr>
            <w:r w:rsidRPr="007652EC">
              <w:rPr>
                <w:rFonts w:ascii="Times New Roman" w:hAnsi="Times New Roman" w:cs="Times New Roman"/>
                <w:b w:val="0"/>
                <w:i/>
                <w:iCs/>
                <w:color w:val="auto"/>
                <w:sz w:val="20"/>
                <w:szCs w:val="20"/>
                <w:u w:val="single"/>
              </w:rPr>
              <w:t xml:space="preserve">Уборщик территорий - </w:t>
            </w:r>
            <w:r w:rsidRPr="007652EC">
              <w:rPr>
                <w:rFonts w:ascii="Times New Roman" w:hAnsi="Times New Roman" w:cs="Times New Roman"/>
                <w:b w:val="0"/>
                <w:iCs/>
                <w:color w:val="auto"/>
                <w:sz w:val="20"/>
                <w:szCs w:val="20"/>
              </w:rPr>
              <w:t xml:space="preserve">подметание проезжей части дорог и тротуаров улиц, очистка их от снега и льда, посыпка песком. Поливка зеленых насаждений, клумб и газонов. Периодическая промывка и дезинфекция уличных урн, очистка их от мусора. Наблюдение за санитарным состоянием общественной территории. </w:t>
            </w:r>
          </w:p>
        </w:tc>
        <w:tc>
          <w:tcPr>
            <w:tcW w:w="2347" w:type="dxa"/>
            <w:tcBorders>
              <w:top w:val="single" w:sz="4" w:space="0" w:color="auto"/>
              <w:left w:val="single" w:sz="4" w:space="0" w:color="auto"/>
              <w:bottom w:val="single" w:sz="4" w:space="0" w:color="auto"/>
              <w:right w:val="single" w:sz="4" w:space="0" w:color="auto"/>
            </w:tcBorders>
            <w:hideMark/>
          </w:tcPr>
          <w:p w:rsidR="007652EC" w:rsidRPr="007652EC" w:rsidRDefault="007652EC" w:rsidP="002A2F39">
            <w:pPr>
              <w:pStyle w:val="2"/>
              <w:jc w:val="both"/>
              <w:rPr>
                <w:rFonts w:ascii="Times New Roman" w:hAnsi="Times New Roman" w:cs="Times New Roman"/>
                <w:b w:val="0"/>
                <w:color w:val="auto"/>
                <w:sz w:val="20"/>
                <w:szCs w:val="20"/>
              </w:rPr>
            </w:pPr>
            <w:r w:rsidRPr="007652EC">
              <w:rPr>
                <w:rFonts w:ascii="Times New Roman" w:hAnsi="Times New Roman" w:cs="Times New Roman"/>
                <w:b w:val="0"/>
                <w:color w:val="auto"/>
                <w:sz w:val="20"/>
                <w:szCs w:val="20"/>
              </w:rPr>
              <w:t>Почасовая оплата  труда пропорционально отработанному времени (85,</w:t>
            </w:r>
            <w:r w:rsidR="002A2F39">
              <w:rPr>
                <w:rFonts w:ascii="Times New Roman" w:hAnsi="Times New Roman" w:cs="Times New Roman"/>
                <w:b w:val="0"/>
                <w:color w:val="auto"/>
                <w:sz w:val="20"/>
                <w:szCs w:val="20"/>
              </w:rPr>
              <w:t>89</w:t>
            </w:r>
            <w:r w:rsidRPr="007652EC">
              <w:rPr>
                <w:rFonts w:ascii="Times New Roman" w:hAnsi="Times New Roman" w:cs="Times New Roman"/>
                <w:b w:val="0"/>
                <w:color w:val="auto"/>
                <w:sz w:val="20"/>
                <w:szCs w:val="20"/>
              </w:rPr>
              <w:t xml:space="preserve">) </w:t>
            </w:r>
          </w:p>
        </w:tc>
      </w:tr>
    </w:tbl>
    <w:p w:rsidR="007652EC" w:rsidRPr="007652EC" w:rsidRDefault="007652EC" w:rsidP="007652EC">
      <w:pPr>
        <w:pStyle w:val="a4"/>
        <w:jc w:val="both"/>
        <w:rPr>
          <w:rFonts w:ascii="Times New Roman" w:eastAsia="Times New Roman" w:hAnsi="Times New Roman" w:cs="Times New Roman"/>
          <w:b/>
          <w:sz w:val="20"/>
          <w:szCs w:val="20"/>
        </w:rPr>
      </w:pPr>
    </w:p>
    <w:p w:rsidR="007652EC" w:rsidRPr="007652EC" w:rsidRDefault="007652EC" w:rsidP="002A2F39">
      <w:pPr>
        <w:pStyle w:val="a4"/>
        <w:jc w:val="center"/>
        <w:rPr>
          <w:rFonts w:ascii="Times New Roman" w:eastAsia="Times New Roman" w:hAnsi="Times New Roman" w:cs="Times New Roman"/>
          <w:b/>
          <w:sz w:val="20"/>
          <w:szCs w:val="20"/>
        </w:rPr>
      </w:pPr>
      <w:r w:rsidRPr="007652EC">
        <w:rPr>
          <w:rFonts w:ascii="Times New Roman" w:eastAsia="Times New Roman" w:hAnsi="Times New Roman" w:cs="Times New Roman"/>
          <w:b/>
          <w:sz w:val="20"/>
          <w:szCs w:val="20"/>
        </w:rPr>
        <w:t>Размеры окладов</w:t>
      </w:r>
    </w:p>
    <w:p w:rsidR="007652EC" w:rsidRPr="007652EC" w:rsidRDefault="007652EC" w:rsidP="002A2F39">
      <w:pPr>
        <w:pStyle w:val="a4"/>
        <w:jc w:val="center"/>
        <w:rPr>
          <w:rFonts w:ascii="Times New Roman" w:eastAsia="Times New Roman" w:hAnsi="Times New Roman" w:cs="Times New Roman"/>
          <w:b/>
          <w:sz w:val="20"/>
          <w:szCs w:val="20"/>
        </w:rPr>
      </w:pPr>
      <w:r w:rsidRPr="007652EC">
        <w:rPr>
          <w:rFonts w:ascii="Times New Roman" w:eastAsia="Times New Roman" w:hAnsi="Times New Roman" w:cs="Times New Roman"/>
          <w:b/>
          <w:sz w:val="20"/>
          <w:szCs w:val="20"/>
        </w:rPr>
        <w:t>по профессиям высококвалифицированных рабочих, занятых на важных и ответственных работах и особо важных и особо ответственных работах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6"/>
        <w:gridCol w:w="3554"/>
        <w:gridCol w:w="1096"/>
        <w:gridCol w:w="4265"/>
      </w:tblGrid>
      <w:tr w:rsidR="007652EC" w:rsidRPr="007652EC" w:rsidTr="007652EC">
        <w:tc>
          <w:tcPr>
            <w:tcW w:w="6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b/>
                <w:sz w:val="20"/>
                <w:szCs w:val="20"/>
              </w:rPr>
              <w:t xml:space="preserve">№ </w:t>
            </w:r>
            <w:proofErr w:type="spellStart"/>
            <w:proofErr w:type="gramStart"/>
            <w:r w:rsidRPr="007652EC">
              <w:rPr>
                <w:b/>
                <w:sz w:val="20"/>
                <w:szCs w:val="20"/>
              </w:rPr>
              <w:t>п</w:t>
            </w:r>
            <w:proofErr w:type="spellEnd"/>
            <w:proofErr w:type="gramEnd"/>
            <w:r w:rsidRPr="007652EC">
              <w:rPr>
                <w:b/>
                <w:sz w:val="20"/>
                <w:szCs w:val="20"/>
              </w:rPr>
              <w:t>/</w:t>
            </w:r>
            <w:proofErr w:type="spellStart"/>
            <w:r w:rsidRPr="007652EC">
              <w:rPr>
                <w:b/>
                <w:sz w:val="20"/>
                <w:szCs w:val="20"/>
              </w:rPr>
              <w:t>п</w:t>
            </w:r>
            <w:proofErr w:type="spellEnd"/>
          </w:p>
        </w:tc>
        <w:tc>
          <w:tcPr>
            <w:tcW w:w="3751"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b/>
                <w:sz w:val="20"/>
                <w:szCs w:val="20"/>
              </w:rPr>
              <w:t>Наименование профессии</w:t>
            </w:r>
          </w:p>
        </w:tc>
        <w:tc>
          <w:tcPr>
            <w:tcW w:w="112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b/>
                <w:sz w:val="20"/>
                <w:szCs w:val="20"/>
              </w:rPr>
              <w:t>Оклад</w:t>
            </w:r>
          </w:p>
        </w:tc>
        <w:tc>
          <w:tcPr>
            <w:tcW w:w="458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b/>
                <w:sz w:val="20"/>
                <w:szCs w:val="20"/>
              </w:rPr>
              <w:t>Виды работ</w:t>
            </w:r>
          </w:p>
        </w:tc>
      </w:tr>
      <w:tr w:rsidR="007652EC" w:rsidRPr="007652EC" w:rsidTr="007652EC">
        <w:tc>
          <w:tcPr>
            <w:tcW w:w="6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1.</w:t>
            </w:r>
          </w:p>
        </w:tc>
        <w:tc>
          <w:tcPr>
            <w:tcW w:w="3751"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 xml:space="preserve">Водитель </w:t>
            </w:r>
          </w:p>
        </w:tc>
        <w:tc>
          <w:tcPr>
            <w:tcW w:w="112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6794,71</w:t>
            </w:r>
          </w:p>
        </w:tc>
        <w:tc>
          <w:tcPr>
            <w:tcW w:w="458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sz w:val="20"/>
                <w:szCs w:val="20"/>
              </w:rPr>
              <w:t>Перевозка контингента, участников профессиональных художественных коллективов; вождение автобусов или специальных легковых автомобилей (скорой помощи, «автоклубов» и др.);</w:t>
            </w:r>
          </w:p>
        </w:tc>
      </w:tr>
      <w:tr w:rsidR="007652EC" w:rsidRPr="007652EC" w:rsidTr="007652EC">
        <w:tc>
          <w:tcPr>
            <w:tcW w:w="67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2.</w:t>
            </w:r>
          </w:p>
        </w:tc>
        <w:tc>
          <w:tcPr>
            <w:tcW w:w="3751"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 xml:space="preserve">техник </w:t>
            </w:r>
            <w:proofErr w:type="gramStart"/>
            <w:r w:rsidRPr="007652EC">
              <w:rPr>
                <w:sz w:val="20"/>
                <w:szCs w:val="20"/>
              </w:rPr>
              <w:t>–э</w:t>
            </w:r>
            <w:proofErr w:type="gramEnd"/>
            <w:r w:rsidRPr="007652EC">
              <w:rPr>
                <w:sz w:val="20"/>
                <w:szCs w:val="20"/>
              </w:rPr>
              <w:t>лектрик по ремонту электрооборудования</w:t>
            </w:r>
          </w:p>
        </w:tc>
        <w:tc>
          <w:tcPr>
            <w:tcW w:w="1126"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sz w:val="20"/>
                <w:szCs w:val="20"/>
                <w:lang w:eastAsia="en-US"/>
              </w:rPr>
            </w:pPr>
            <w:r w:rsidRPr="007652EC">
              <w:rPr>
                <w:sz w:val="20"/>
                <w:szCs w:val="20"/>
              </w:rPr>
              <w:t>6794,71</w:t>
            </w:r>
          </w:p>
        </w:tc>
        <w:tc>
          <w:tcPr>
            <w:tcW w:w="4584"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jc w:val="both"/>
              <w:rPr>
                <w:b/>
                <w:sz w:val="20"/>
                <w:szCs w:val="20"/>
                <w:lang w:eastAsia="en-US"/>
              </w:rPr>
            </w:pPr>
            <w:r w:rsidRPr="007652EC">
              <w:rPr>
                <w:sz w:val="20"/>
                <w:szCs w:val="20"/>
              </w:rPr>
              <w:t>Ремонт, наладка, монтаж и обслуживание особо сложного и уникального оборудования, аппаратуры, контрольно-измерительных приборов.</w:t>
            </w:r>
          </w:p>
        </w:tc>
      </w:tr>
    </w:tbl>
    <w:p w:rsidR="007652EC" w:rsidRPr="007652EC" w:rsidRDefault="007652EC" w:rsidP="007652EC">
      <w:pPr>
        <w:jc w:val="both"/>
        <w:rPr>
          <w:sz w:val="20"/>
          <w:szCs w:val="20"/>
        </w:rPr>
      </w:pPr>
    </w:p>
    <w:p w:rsidR="007652EC" w:rsidRPr="007652EC" w:rsidRDefault="007652EC" w:rsidP="002A2F39">
      <w:pPr>
        <w:pStyle w:val="a4"/>
        <w:jc w:val="right"/>
        <w:rPr>
          <w:rFonts w:ascii="Times New Roman" w:eastAsia="Calibri" w:hAnsi="Times New Roman" w:cs="Times New Roman"/>
          <w:sz w:val="20"/>
          <w:szCs w:val="20"/>
        </w:rPr>
      </w:pPr>
      <w:r w:rsidRPr="007652EC">
        <w:rPr>
          <w:rFonts w:ascii="Times New Roman" w:eastAsia="Calibri" w:hAnsi="Times New Roman" w:cs="Times New Roman"/>
          <w:sz w:val="20"/>
          <w:szCs w:val="20"/>
        </w:rPr>
        <w:t>Приложение №3</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eastAsia="Times New Roman" w:hAnsi="Times New Roman" w:cs="Times New Roman"/>
          <w:bCs/>
          <w:sz w:val="20"/>
          <w:szCs w:val="20"/>
        </w:rPr>
        <w:t xml:space="preserve">Положению об оплате труда работников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eastAsia="Times New Roman" w:hAnsi="Times New Roman" w:cs="Times New Roman"/>
          <w:bCs/>
          <w:sz w:val="20"/>
          <w:szCs w:val="20"/>
        </w:rPr>
        <w:t xml:space="preserve">Муниципального казенного  учреждения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жилищно-коммунального хозяйства</w:t>
      </w:r>
      <w:r w:rsidRPr="007652EC">
        <w:rPr>
          <w:rFonts w:ascii="Times New Roman" w:eastAsia="Times New Roman" w:hAnsi="Times New Roman" w:cs="Times New Roman"/>
          <w:bCs/>
          <w:sz w:val="20"/>
          <w:szCs w:val="20"/>
        </w:rPr>
        <w:t xml:space="preserve"> </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hAnsi="Times New Roman" w:cs="Times New Roman"/>
          <w:sz w:val="20"/>
          <w:szCs w:val="20"/>
        </w:rPr>
        <w:t>Новотроицкого</w:t>
      </w:r>
      <w:r w:rsidRPr="007652EC">
        <w:rPr>
          <w:rFonts w:ascii="Times New Roman" w:hAnsi="Times New Roman" w:cs="Times New Roman"/>
          <w:bCs/>
          <w:sz w:val="20"/>
          <w:szCs w:val="20"/>
        </w:rPr>
        <w:t xml:space="preserve">  сельсовета</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lastRenderedPageBreak/>
        <w:t xml:space="preserve">                                                        </w:t>
      </w:r>
      <w:r w:rsidRPr="007652EC">
        <w:rPr>
          <w:rFonts w:ascii="Times New Roman" w:eastAsia="Times New Roman" w:hAnsi="Times New Roman" w:cs="Times New Roman"/>
          <w:bCs/>
          <w:sz w:val="20"/>
          <w:szCs w:val="20"/>
        </w:rPr>
        <w:t>Северного района Новосибирской области</w:t>
      </w:r>
    </w:p>
    <w:p w:rsidR="007652EC" w:rsidRPr="007652EC" w:rsidRDefault="007652EC" w:rsidP="002A2F39">
      <w:pPr>
        <w:ind w:firstLine="709"/>
        <w:jc w:val="right"/>
        <w:rPr>
          <w:b/>
          <w:iCs/>
          <w:sz w:val="20"/>
          <w:szCs w:val="20"/>
        </w:rPr>
      </w:pPr>
    </w:p>
    <w:p w:rsidR="007652EC" w:rsidRPr="007652EC" w:rsidRDefault="007652EC" w:rsidP="007652EC">
      <w:pPr>
        <w:ind w:firstLine="709"/>
        <w:jc w:val="both"/>
        <w:rPr>
          <w:b/>
          <w:iCs/>
          <w:sz w:val="20"/>
          <w:szCs w:val="20"/>
        </w:rPr>
      </w:pPr>
      <w:r w:rsidRPr="007652EC">
        <w:rPr>
          <w:b/>
          <w:iCs/>
          <w:sz w:val="20"/>
          <w:szCs w:val="20"/>
        </w:rPr>
        <w:t>Качественные показатели деятельности Учреждения ЖКХ</w:t>
      </w:r>
    </w:p>
    <w:p w:rsidR="007652EC" w:rsidRPr="007652EC" w:rsidRDefault="007652EC" w:rsidP="007652EC">
      <w:pPr>
        <w:ind w:firstLine="709"/>
        <w:jc w:val="both"/>
        <w:rPr>
          <w:iCs/>
          <w:sz w:val="20"/>
          <w:szCs w:val="20"/>
        </w:rPr>
      </w:pPr>
      <w:r w:rsidRPr="007652EC">
        <w:rPr>
          <w:iCs/>
          <w:sz w:val="20"/>
          <w:szCs w:val="20"/>
        </w:rPr>
        <w:t>(для специалистов и других работников)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08"/>
        <w:gridCol w:w="2595"/>
        <w:gridCol w:w="3260"/>
        <w:gridCol w:w="2245"/>
      </w:tblGrid>
      <w:tr w:rsidR="007652EC" w:rsidRPr="007652EC" w:rsidTr="007652EC">
        <w:trPr>
          <w:trHeight w:val="877"/>
        </w:trPr>
        <w:tc>
          <w:tcPr>
            <w:tcW w:w="1908"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Тип учреждения</w:t>
            </w:r>
          </w:p>
        </w:tc>
        <w:tc>
          <w:tcPr>
            <w:tcW w:w="2595"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Должности</w:t>
            </w:r>
          </w:p>
        </w:tc>
        <w:tc>
          <w:tcPr>
            <w:tcW w:w="3260"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Качественные показатели деятельности учреждения (основание для премирования) *</w:t>
            </w:r>
          </w:p>
        </w:tc>
        <w:tc>
          <w:tcPr>
            <w:tcW w:w="2245"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left="146" w:right="-1154" w:hanging="102"/>
              <w:jc w:val="both"/>
              <w:rPr>
                <w:sz w:val="20"/>
                <w:szCs w:val="20"/>
              </w:rPr>
            </w:pPr>
            <w:r w:rsidRPr="007652EC">
              <w:rPr>
                <w:sz w:val="20"/>
                <w:szCs w:val="20"/>
              </w:rPr>
              <w:t>Размер стимулиру</w:t>
            </w:r>
            <w:proofErr w:type="gramStart"/>
            <w:r w:rsidRPr="007652EC">
              <w:rPr>
                <w:sz w:val="20"/>
                <w:szCs w:val="20"/>
              </w:rPr>
              <w:t>ю-</w:t>
            </w:r>
            <w:proofErr w:type="gramEnd"/>
            <w:r w:rsidRPr="007652EC">
              <w:rPr>
                <w:sz w:val="20"/>
                <w:szCs w:val="20"/>
              </w:rPr>
              <w:t xml:space="preserve">                                 </w:t>
            </w:r>
            <w:proofErr w:type="spellStart"/>
            <w:r w:rsidRPr="007652EC">
              <w:rPr>
                <w:sz w:val="20"/>
                <w:szCs w:val="20"/>
              </w:rPr>
              <w:t>щих</w:t>
            </w:r>
            <w:proofErr w:type="spellEnd"/>
            <w:r w:rsidRPr="007652EC">
              <w:rPr>
                <w:sz w:val="20"/>
                <w:szCs w:val="20"/>
              </w:rPr>
              <w:t xml:space="preserve"> выплат,  % от должностного </w:t>
            </w:r>
          </w:p>
          <w:p w:rsidR="007652EC" w:rsidRPr="007652EC" w:rsidRDefault="007652EC" w:rsidP="007652EC">
            <w:pPr>
              <w:tabs>
                <w:tab w:val="left" w:pos="8222"/>
              </w:tabs>
              <w:ind w:left="146" w:right="-1154" w:hanging="102"/>
              <w:jc w:val="both"/>
              <w:rPr>
                <w:sz w:val="20"/>
                <w:szCs w:val="20"/>
                <w:lang w:eastAsia="en-US"/>
              </w:rPr>
            </w:pPr>
            <w:r w:rsidRPr="007652EC">
              <w:rPr>
                <w:sz w:val="20"/>
                <w:szCs w:val="20"/>
              </w:rPr>
              <w:t>оклада (оклада)</w:t>
            </w:r>
          </w:p>
        </w:tc>
      </w:tr>
      <w:tr w:rsidR="007652EC" w:rsidRPr="007652EC" w:rsidTr="002A2F39">
        <w:trPr>
          <w:cantSplit/>
          <w:trHeight w:val="1571"/>
        </w:trPr>
        <w:tc>
          <w:tcPr>
            <w:tcW w:w="1908" w:type="dxa"/>
            <w:vMerge w:val="restart"/>
            <w:tcBorders>
              <w:top w:val="single" w:sz="4" w:space="0" w:color="auto"/>
              <w:left w:val="single" w:sz="4" w:space="0" w:color="auto"/>
              <w:bottom w:val="single" w:sz="4" w:space="0" w:color="auto"/>
              <w:right w:val="single" w:sz="4" w:space="0" w:color="auto"/>
            </w:tcBorders>
            <w:vAlign w:val="center"/>
          </w:tcPr>
          <w:p w:rsidR="007652EC" w:rsidRPr="007652EC" w:rsidRDefault="007652EC" w:rsidP="007652EC">
            <w:pPr>
              <w:jc w:val="both"/>
              <w:rPr>
                <w:sz w:val="20"/>
                <w:szCs w:val="20"/>
                <w:lang w:eastAsia="en-US"/>
              </w:rPr>
            </w:pPr>
          </w:p>
        </w:tc>
        <w:tc>
          <w:tcPr>
            <w:tcW w:w="2595"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tabs>
                <w:tab w:val="left" w:pos="8222"/>
              </w:tabs>
              <w:ind w:right="-58"/>
              <w:jc w:val="both"/>
              <w:rPr>
                <w:sz w:val="20"/>
                <w:szCs w:val="20"/>
              </w:rPr>
            </w:pPr>
            <w:r w:rsidRPr="007652EC">
              <w:rPr>
                <w:sz w:val="20"/>
                <w:szCs w:val="20"/>
              </w:rPr>
              <w:t>Рабочие:</w:t>
            </w:r>
          </w:p>
          <w:p w:rsidR="007652EC" w:rsidRPr="007652EC" w:rsidRDefault="007652EC" w:rsidP="007652EC">
            <w:pPr>
              <w:tabs>
                <w:tab w:val="left" w:pos="8222"/>
              </w:tabs>
              <w:ind w:right="-58"/>
              <w:jc w:val="both"/>
              <w:rPr>
                <w:sz w:val="20"/>
                <w:szCs w:val="20"/>
              </w:rPr>
            </w:pPr>
            <w:r w:rsidRPr="007652EC">
              <w:rPr>
                <w:sz w:val="20"/>
                <w:szCs w:val="20"/>
              </w:rPr>
              <w:t xml:space="preserve">Слесарь по ремонту и </w:t>
            </w:r>
            <w:proofErr w:type="gramStart"/>
            <w:r w:rsidRPr="007652EC">
              <w:rPr>
                <w:sz w:val="20"/>
                <w:szCs w:val="20"/>
              </w:rPr>
              <w:t>обслуживании</w:t>
            </w:r>
            <w:proofErr w:type="gramEnd"/>
            <w:r w:rsidRPr="007652EC">
              <w:rPr>
                <w:sz w:val="20"/>
                <w:szCs w:val="20"/>
              </w:rPr>
              <w:t xml:space="preserve"> я систем водоснабжения</w:t>
            </w:r>
          </w:p>
          <w:p w:rsidR="007652EC" w:rsidRPr="007652EC" w:rsidRDefault="007652EC" w:rsidP="007652EC">
            <w:pPr>
              <w:tabs>
                <w:tab w:val="left" w:pos="8222"/>
              </w:tabs>
              <w:ind w:right="-58"/>
              <w:jc w:val="both"/>
              <w:rPr>
                <w:rFonts w:eastAsiaTheme="minorHAnsi"/>
                <w:sz w:val="20"/>
                <w:szCs w:val="20"/>
              </w:rPr>
            </w:pPr>
          </w:p>
          <w:p w:rsidR="007652EC" w:rsidRPr="007652EC" w:rsidRDefault="007652EC" w:rsidP="007652EC">
            <w:pPr>
              <w:tabs>
                <w:tab w:val="left" w:pos="8222"/>
              </w:tabs>
              <w:ind w:right="-58"/>
              <w:jc w:val="both"/>
              <w:rPr>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227"/>
                <w:tab w:val="left" w:pos="270"/>
              </w:tabs>
              <w:jc w:val="both"/>
              <w:rPr>
                <w:sz w:val="20"/>
                <w:szCs w:val="20"/>
              </w:rPr>
            </w:pPr>
            <w:r w:rsidRPr="007652EC">
              <w:rPr>
                <w:sz w:val="20"/>
                <w:szCs w:val="20"/>
              </w:rPr>
              <w:t>1.Высокое качество выполняемой работы  в соответствии с установленными характеристиками работ</w:t>
            </w:r>
          </w:p>
          <w:p w:rsidR="007652EC" w:rsidRPr="007652EC" w:rsidRDefault="007652EC" w:rsidP="007652EC">
            <w:pPr>
              <w:tabs>
                <w:tab w:val="left" w:pos="227"/>
                <w:tab w:val="left" w:pos="270"/>
              </w:tabs>
              <w:jc w:val="both"/>
              <w:rPr>
                <w:sz w:val="20"/>
                <w:szCs w:val="20"/>
                <w:lang w:eastAsia="en-US"/>
              </w:rPr>
            </w:pPr>
            <w:r w:rsidRPr="007652EC">
              <w:rPr>
                <w:sz w:val="20"/>
                <w:szCs w:val="20"/>
              </w:rPr>
              <w:t>2. Соблюдение трудовой дисциплины и правил внутреннего трудового распорядка.</w:t>
            </w:r>
          </w:p>
        </w:tc>
        <w:tc>
          <w:tcPr>
            <w:tcW w:w="2245"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tabs>
                <w:tab w:val="left" w:pos="341"/>
              </w:tabs>
              <w:jc w:val="both"/>
              <w:rPr>
                <w:sz w:val="20"/>
                <w:szCs w:val="20"/>
              </w:rPr>
            </w:pPr>
          </w:p>
          <w:p w:rsidR="007652EC" w:rsidRPr="007652EC" w:rsidRDefault="007652EC" w:rsidP="007652EC">
            <w:pPr>
              <w:tabs>
                <w:tab w:val="left" w:pos="341"/>
              </w:tabs>
              <w:jc w:val="both"/>
              <w:rPr>
                <w:sz w:val="20"/>
                <w:szCs w:val="20"/>
              </w:rPr>
            </w:pPr>
            <w:r w:rsidRPr="007652EC">
              <w:rPr>
                <w:sz w:val="20"/>
                <w:szCs w:val="20"/>
              </w:rPr>
              <w:t xml:space="preserve">До 64,28% </w:t>
            </w:r>
          </w:p>
          <w:p w:rsidR="007652EC" w:rsidRPr="007652EC" w:rsidRDefault="007652EC" w:rsidP="007652EC">
            <w:pPr>
              <w:tabs>
                <w:tab w:val="left" w:pos="341"/>
              </w:tabs>
              <w:jc w:val="both"/>
              <w:rPr>
                <w:sz w:val="20"/>
                <w:szCs w:val="20"/>
              </w:rPr>
            </w:pPr>
          </w:p>
          <w:p w:rsidR="007652EC" w:rsidRPr="007652EC" w:rsidRDefault="007652EC" w:rsidP="007652EC">
            <w:pPr>
              <w:tabs>
                <w:tab w:val="left" w:pos="341"/>
              </w:tabs>
              <w:jc w:val="both"/>
              <w:rPr>
                <w:sz w:val="20"/>
                <w:szCs w:val="20"/>
              </w:rPr>
            </w:pPr>
          </w:p>
          <w:p w:rsidR="007652EC" w:rsidRPr="007652EC" w:rsidRDefault="007652EC" w:rsidP="007652EC">
            <w:pPr>
              <w:tabs>
                <w:tab w:val="left" w:pos="341"/>
              </w:tabs>
              <w:jc w:val="both"/>
              <w:rPr>
                <w:sz w:val="20"/>
                <w:szCs w:val="20"/>
              </w:rPr>
            </w:pPr>
          </w:p>
          <w:p w:rsidR="007652EC" w:rsidRPr="007652EC" w:rsidRDefault="007652EC" w:rsidP="007652EC">
            <w:pPr>
              <w:tabs>
                <w:tab w:val="left" w:pos="341"/>
              </w:tabs>
              <w:jc w:val="both"/>
              <w:rPr>
                <w:rFonts w:eastAsiaTheme="minorHAnsi"/>
                <w:sz w:val="20"/>
                <w:szCs w:val="20"/>
              </w:rPr>
            </w:pPr>
          </w:p>
          <w:p w:rsidR="007652EC" w:rsidRPr="007652EC" w:rsidRDefault="007652EC" w:rsidP="007652EC">
            <w:pPr>
              <w:tabs>
                <w:tab w:val="left" w:pos="341"/>
              </w:tabs>
              <w:jc w:val="both"/>
              <w:rPr>
                <w:sz w:val="20"/>
                <w:szCs w:val="20"/>
                <w:lang w:eastAsia="en-US"/>
              </w:rPr>
            </w:pPr>
          </w:p>
        </w:tc>
      </w:tr>
      <w:tr w:rsidR="007652EC" w:rsidRPr="007652EC" w:rsidTr="002A2F39">
        <w:trPr>
          <w:cantSplit/>
          <w:trHeight w:val="1651"/>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7652EC" w:rsidRPr="007652EC" w:rsidRDefault="007652EC" w:rsidP="007652EC">
            <w:pPr>
              <w:jc w:val="both"/>
              <w:rPr>
                <w:sz w:val="20"/>
                <w:szCs w:val="20"/>
                <w:lang w:eastAsia="en-US"/>
              </w:rPr>
            </w:pPr>
          </w:p>
        </w:tc>
        <w:tc>
          <w:tcPr>
            <w:tcW w:w="2595"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pStyle w:val="2"/>
              <w:jc w:val="both"/>
              <w:rPr>
                <w:rFonts w:ascii="Times New Roman" w:hAnsi="Times New Roman" w:cs="Times New Roman"/>
                <w:b w:val="0"/>
                <w:i/>
                <w:iCs/>
                <w:color w:val="auto"/>
                <w:sz w:val="20"/>
                <w:szCs w:val="20"/>
                <w:u w:val="single"/>
              </w:rPr>
            </w:pPr>
            <w:r w:rsidRPr="007652EC">
              <w:rPr>
                <w:rFonts w:ascii="Times New Roman" w:hAnsi="Times New Roman" w:cs="Times New Roman"/>
                <w:b w:val="0"/>
                <w:i/>
                <w:iCs/>
                <w:color w:val="auto"/>
                <w:sz w:val="20"/>
                <w:szCs w:val="20"/>
                <w:u w:val="single"/>
              </w:rPr>
              <w:t>Машинист (кочегар) котельной</w:t>
            </w:r>
          </w:p>
          <w:p w:rsidR="007652EC" w:rsidRPr="007652EC" w:rsidRDefault="007652EC" w:rsidP="007652EC">
            <w:pPr>
              <w:tabs>
                <w:tab w:val="left" w:pos="8222"/>
              </w:tabs>
              <w:ind w:right="-58"/>
              <w:jc w:val="both"/>
              <w:rPr>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227"/>
                <w:tab w:val="left" w:pos="270"/>
              </w:tabs>
              <w:jc w:val="both"/>
              <w:rPr>
                <w:sz w:val="20"/>
                <w:szCs w:val="20"/>
              </w:rPr>
            </w:pPr>
            <w:r w:rsidRPr="007652EC">
              <w:rPr>
                <w:sz w:val="20"/>
                <w:szCs w:val="20"/>
              </w:rPr>
              <w:t>1.Высокое качество выполняемой работы  в соответствии с установленными характеристиками работ</w:t>
            </w:r>
          </w:p>
          <w:p w:rsidR="007652EC" w:rsidRPr="007652EC" w:rsidRDefault="007652EC" w:rsidP="007652EC">
            <w:pPr>
              <w:tabs>
                <w:tab w:val="left" w:pos="227"/>
                <w:tab w:val="left" w:pos="270"/>
              </w:tabs>
              <w:jc w:val="both"/>
              <w:rPr>
                <w:sz w:val="20"/>
                <w:szCs w:val="20"/>
                <w:lang w:eastAsia="en-US"/>
              </w:rPr>
            </w:pPr>
            <w:r w:rsidRPr="007652EC">
              <w:rPr>
                <w:sz w:val="20"/>
                <w:szCs w:val="20"/>
              </w:rPr>
              <w:t>2. Соблюдение трудовой дисциплины и правил внутреннего трудового распорядка.</w:t>
            </w:r>
          </w:p>
        </w:tc>
        <w:tc>
          <w:tcPr>
            <w:tcW w:w="2245"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tabs>
                <w:tab w:val="left" w:pos="341"/>
              </w:tabs>
              <w:jc w:val="both"/>
              <w:rPr>
                <w:sz w:val="20"/>
                <w:szCs w:val="20"/>
              </w:rPr>
            </w:pPr>
            <w:r w:rsidRPr="007652EC">
              <w:rPr>
                <w:sz w:val="20"/>
                <w:szCs w:val="20"/>
              </w:rPr>
              <w:t>До 244%</w:t>
            </w:r>
          </w:p>
          <w:p w:rsidR="007652EC" w:rsidRPr="007652EC" w:rsidRDefault="007652EC" w:rsidP="007652EC">
            <w:pPr>
              <w:tabs>
                <w:tab w:val="left" w:pos="341"/>
              </w:tabs>
              <w:jc w:val="both"/>
              <w:rPr>
                <w:sz w:val="20"/>
                <w:szCs w:val="20"/>
              </w:rPr>
            </w:pPr>
          </w:p>
          <w:p w:rsidR="007652EC" w:rsidRPr="007652EC" w:rsidRDefault="007652EC" w:rsidP="007652EC">
            <w:pPr>
              <w:tabs>
                <w:tab w:val="left" w:pos="341"/>
              </w:tabs>
              <w:jc w:val="both"/>
              <w:rPr>
                <w:sz w:val="20"/>
                <w:szCs w:val="20"/>
                <w:lang w:eastAsia="en-US"/>
              </w:rPr>
            </w:pPr>
          </w:p>
        </w:tc>
      </w:tr>
      <w:tr w:rsidR="007652EC" w:rsidRPr="007652EC" w:rsidTr="007652EC">
        <w:trPr>
          <w:cantSplit/>
          <w:trHeight w:val="1670"/>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7652EC" w:rsidRPr="007652EC" w:rsidRDefault="007652EC" w:rsidP="007652EC">
            <w:pPr>
              <w:jc w:val="both"/>
              <w:rPr>
                <w:sz w:val="20"/>
                <w:szCs w:val="20"/>
                <w:lang w:eastAsia="en-US"/>
              </w:rPr>
            </w:pPr>
          </w:p>
        </w:tc>
        <w:tc>
          <w:tcPr>
            <w:tcW w:w="2595"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tabs>
                <w:tab w:val="left" w:pos="8222"/>
              </w:tabs>
              <w:ind w:right="-58"/>
              <w:jc w:val="both"/>
              <w:rPr>
                <w:sz w:val="20"/>
                <w:szCs w:val="20"/>
              </w:rPr>
            </w:pPr>
            <w:r w:rsidRPr="007652EC">
              <w:rPr>
                <w:sz w:val="20"/>
                <w:szCs w:val="20"/>
              </w:rPr>
              <w:t xml:space="preserve">Водитель </w:t>
            </w:r>
          </w:p>
          <w:p w:rsidR="007652EC" w:rsidRPr="007652EC" w:rsidRDefault="007652EC" w:rsidP="007652EC">
            <w:pPr>
              <w:tabs>
                <w:tab w:val="left" w:pos="8222"/>
              </w:tabs>
              <w:ind w:right="-58"/>
              <w:jc w:val="both"/>
              <w:rPr>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227"/>
                <w:tab w:val="left" w:pos="270"/>
              </w:tabs>
              <w:jc w:val="both"/>
              <w:rPr>
                <w:sz w:val="20"/>
                <w:szCs w:val="20"/>
              </w:rPr>
            </w:pPr>
            <w:r w:rsidRPr="007652EC">
              <w:rPr>
                <w:sz w:val="20"/>
                <w:szCs w:val="20"/>
              </w:rPr>
              <w:t>1.За выполнение всего комплекса работ по ремонту и техническому обслуживанию управляемого автомобиля.</w:t>
            </w:r>
          </w:p>
          <w:p w:rsidR="007652EC" w:rsidRPr="007652EC" w:rsidRDefault="007652EC" w:rsidP="007652EC">
            <w:pPr>
              <w:tabs>
                <w:tab w:val="left" w:pos="227"/>
                <w:tab w:val="left" w:pos="270"/>
              </w:tabs>
              <w:jc w:val="both"/>
              <w:rPr>
                <w:sz w:val="20"/>
                <w:szCs w:val="20"/>
              </w:rPr>
            </w:pPr>
            <w:r w:rsidRPr="007652EC">
              <w:rPr>
                <w:sz w:val="20"/>
                <w:szCs w:val="20"/>
              </w:rPr>
              <w:t>2. Обеспечение безопасного и безаварийного движения.</w:t>
            </w:r>
          </w:p>
          <w:p w:rsidR="007652EC" w:rsidRPr="007652EC" w:rsidRDefault="007652EC" w:rsidP="007652EC">
            <w:pPr>
              <w:tabs>
                <w:tab w:val="left" w:pos="227"/>
                <w:tab w:val="left" w:pos="270"/>
              </w:tabs>
              <w:jc w:val="both"/>
              <w:rPr>
                <w:sz w:val="20"/>
                <w:szCs w:val="20"/>
              </w:rPr>
            </w:pPr>
            <w:r w:rsidRPr="007652EC">
              <w:rPr>
                <w:sz w:val="20"/>
                <w:szCs w:val="20"/>
              </w:rPr>
              <w:t>3. Экономное расходование ГСМ.</w:t>
            </w:r>
          </w:p>
          <w:p w:rsidR="007652EC" w:rsidRPr="007652EC" w:rsidRDefault="007652EC" w:rsidP="007652EC">
            <w:pPr>
              <w:tabs>
                <w:tab w:val="left" w:pos="227"/>
                <w:tab w:val="left" w:pos="270"/>
              </w:tabs>
              <w:jc w:val="both"/>
              <w:rPr>
                <w:sz w:val="20"/>
                <w:szCs w:val="20"/>
              </w:rPr>
            </w:pPr>
            <w:r w:rsidRPr="007652EC">
              <w:rPr>
                <w:sz w:val="20"/>
                <w:szCs w:val="20"/>
              </w:rPr>
              <w:t>4. Соблюдение трудовой дисциплины и правил внутреннего трудового распорядка.</w:t>
            </w:r>
          </w:p>
          <w:p w:rsidR="007652EC" w:rsidRPr="007652EC" w:rsidRDefault="007652EC" w:rsidP="007652EC">
            <w:pPr>
              <w:tabs>
                <w:tab w:val="left" w:pos="227"/>
                <w:tab w:val="left" w:pos="270"/>
              </w:tabs>
              <w:jc w:val="both"/>
              <w:rPr>
                <w:sz w:val="20"/>
                <w:szCs w:val="20"/>
                <w:lang w:eastAsia="en-US"/>
              </w:rPr>
            </w:pPr>
            <w:r w:rsidRPr="007652EC">
              <w:rPr>
                <w:sz w:val="20"/>
                <w:szCs w:val="20"/>
              </w:rPr>
              <w:t>5. Качественное выполнение заданий в соответствии с установленными характеристиками работ</w:t>
            </w:r>
          </w:p>
        </w:tc>
        <w:tc>
          <w:tcPr>
            <w:tcW w:w="2245"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r w:rsidRPr="007652EC">
              <w:rPr>
                <w:sz w:val="20"/>
                <w:szCs w:val="20"/>
              </w:rPr>
              <w:t>До 50 %</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50 %</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20 %</w:t>
            </w: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20 %</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23,18 %</w:t>
            </w:r>
          </w:p>
          <w:p w:rsidR="007652EC" w:rsidRPr="007652EC" w:rsidRDefault="007652EC" w:rsidP="007652EC">
            <w:pPr>
              <w:jc w:val="both"/>
              <w:rPr>
                <w:sz w:val="20"/>
                <w:szCs w:val="20"/>
              </w:rPr>
            </w:pPr>
          </w:p>
          <w:p w:rsidR="007652EC" w:rsidRPr="007652EC" w:rsidRDefault="007652EC" w:rsidP="007652EC">
            <w:pPr>
              <w:jc w:val="both"/>
              <w:rPr>
                <w:sz w:val="20"/>
                <w:szCs w:val="20"/>
                <w:lang w:eastAsia="en-US"/>
              </w:rPr>
            </w:pPr>
          </w:p>
        </w:tc>
      </w:tr>
      <w:tr w:rsidR="007652EC" w:rsidRPr="007652EC" w:rsidTr="007652EC">
        <w:trPr>
          <w:cantSplit/>
          <w:trHeight w:val="1745"/>
        </w:trPr>
        <w:tc>
          <w:tcPr>
            <w:tcW w:w="1908" w:type="dxa"/>
            <w:vMerge/>
            <w:tcBorders>
              <w:top w:val="single" w:sz="4" w:space="0" w:color="auto"/>
              <w:left w:val="single" w:sz="4" w:space="0" w:color="auto"/>
              <w:bottom w:val="single" w:sz="4" w:space="0" w:color="auto"/>
              <w:right w:val="single" w:sz="4" w:space="0" w:color="auto"/>
            </w:tcBorders>
            <w:vAlign w:val="center"/>
            <w:hideMark/>
          </w:tcPr>
          <w:p w:rsidR="007652EC" w:rsidRPr="007652EC" w:rsidRDefault="007652EC" w:rsidP="007652EC">
            <w:pPr>
              <w:jc w:val="both"/>
              <w:rPr>
                <w:sz w:val="20"/>
                <w:szCs w:val="20"/>
                <w:lang w:eastAsia="en-US"/>
              </w:rPr>
            </w:pPr>
          </w:p>
        </w:tc>
        <w:tc>
          <w:tcPr>
            <w:tcW w:w="2595"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 xml:space="preserve">Тракторист </w:t>
            </w:r>
          </w:p>
        </w:tc>
        <w:tc>
          <w:tcPr>
            <w:tcW w:w="3260"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227"/>
                <w:tab w:val="left" w:pos="270"/>
              </w:tabs>
              <w:jc w:val="both"/>
              <w:rPr>
                <w:sz w:val="20"/>
                <w:szCs w:val="20"/>
              </w:rPr>
            </w:pPr>
            <w:r w:rsidRPr="007652EC">
              <w:rPr>
                <w:sz w:val="20"/>
                <w:szCs w:val="20"/>
              </w:rPr>
              <w:t>1.За выполнение всего комплекса работ по ремонту и техническому обслуживанию управляемого автомобиля.</w:t>
            </w:r>
          </w:p>
          <w:p w:rsidR="007652EC" w:rsidRPr="007652EC" w:rsidRDefault="007652EC" w:rsidP="007652EC">
            <w:pPr>
              <w:tabs>
                <w:tab w:val="left" w:pos="227"/>
                <w:tab w:val="left" w:pos="270"/>
              </w:tabs>
              <w:jc w:val="both"/>
              <w:rPr>
                <w:sz w:val="20"/>
                <w:szCs w:val="20"/>
              </w:rPr>
            </w:pPr>
            <w:r w:rsidRPr="007652EC">
              <w:rPr>
                <w:sz w:val="20"/>
                <w:szCs w:val="20"/>
              </w:rPr>
              <w:t>2. Обеспечение безопасного и безаварийного движения.</w:t>
            </w:r>
          </w:p>
          <w:p w:rsidR="007652EC" w:rsidRPr="007652EC" w:rsidRDefault="007652EC" w:rsidP="007652EC">
            <w:pPr>
              <w:tabs>
                <w:tab w:val="left" w:pos="227"/>
                <w:tab w:val="left" w:pos="270"/>
              </w:tabs>
              <w:jc w:val="both"/>
              <w:rPr>
                <w:sz w:val="20"/>
                <w:szCs w:val="20"/>
              </w:rPr>
            </w:pPr>
            <w:r w:rsidRPr="007652EC">
              <w:rPr>
                <w:sz w:val="20"/>
                <w:szCs w:val="20"/>
              </w:rPr>
              <w:t>3. Экономное расходование ГСМ.</w:t>
            </w:r>
          </w:p>
          <w:p w:rsidR="007652EC" w:rsidRPr="007652EC" w:rsidRDefault="007652EC" w:rsidP="007652EC">
            <w:pPr>
              <w:tabs>
                <w:tab w:val="left" w:pos="227"/>
                <w:tab w:val="left" w:pos="270"/>
              </w:tabs>
              <w:jc w:val="both"/>
              <w:rPr>
                <w:sz w:val="20"/>
                <w:szCs w:val="20"/>
              </w:rPr>
            </w:pPr>
            <w:r w:rsidRPr="007652EC">
              <w:rPr>
                <w:sz w:val="20"/>
                <w:szCs w:val="20"/>
              </w:rPr>
              <w:t>4. Соблюдение трудовой дисциплины и правил внутреннего трудового распорядка.</w:t>
            </w:r>
          </w:p>
          <w:p w:rsidR="007652EC" w:rsidRPr="007652EC" w:rsidRDefault="007652EC" w:rsidP="007652EC">
            <w:pPr>
              <w:tabs>
                <w:tab w:val="left" w:pos="227"/>
                <w:tab w:val="left" w:pos="270"/>
              </w:tabs>
              <w:jc w:val="both"/>
              <w:rPr>
                <w:sz w:val="20"/>
                <w:szCs w:val="20"/>
                <w:lang w:eastAsia="en-US"/>
              </w:rPr>
            </w:pPr>
            <w:r w:rsidRPr="007652EC">
              <w:rPr>
                <w:sz w:val="20"/>
                <w:szCs w:val="20"/>
              </w:rPr>
              <w:t>5. Качественное выполнение заданий в соответствии с установленными характеристиками работ</w:t>
            </w:r>
          </w:p>
        </w:tc>
        <w:tc>
          <w:tcPr>
            <w:tcW w:w="2245"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jc w:val="both"/>
              <w:rPr>
                <w:sz w:val="20"/>
                <w:szCs w:val="20"/>
              </w:rPr>
            </w:pPr>
            <w:r w:rsidRPr="007652EC">
              <w:rPr>
                <w:sz w:val="20"/>
                <w:szCs w:val="20"/>
              </w:rPr>
              <w:t>До 80%</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40%</w:t>
            </w: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20%</w:t>
            </w: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11,1%</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rPr>
            </w:pPr>
            <w:r w:rsidRPr="007652EC">
              <w:rPr>
                <w:sz w:val="20"/>
                <w:szCs w:val="20"/>
              </w:rPr>
              <w:t>До 30%</w:t>
            </w:r>
          </w:p>
          <w:p w:rsidR="007652EC" w:rsidRPr="007652EC" w:rsidRDefault="007652EC" w:rsidP="007652EC">
            <w:pPr>
              <w:jc w:val="both"/>
              <w:rPr>
                <w:sz w:val="20"/>
                <w:szCs w:val="20"/>
              </w:rPr>
            </w:pPr>
          </w:p>
          <w:p w:rsidR="007652EC" w:rsidRPr="007652EC" w:rsidRDefault="007652EC" w:rsidP="007652EC">
            <w:pPr>
              <w:jc w:val="both"/>
              <w:rPr>
                <w:sz w:val="20"/>
                <w:szCs w:val="20"/>
              </w:rPr>
            </w:pPr>
          </w:p>
          <w:p w:rsidR="007652EC" w:rsidRPr="007652EC" w:rsidRDefault="007652EC" w:rsidP="007652EC">
            <w:pPr>
              <w:jc w:val="both"/>
              <w:rPr>
                <w:sz w:val="20"/>
                <w:szCs w:val="20"/>
                <w:lang w:eastAsia="en-US"/>
              </w:rPr>
            </w:pPr>
          </w:p>
        </w:tc>
      </w:tr>
    </w:tbl>
    <w:p w:rsidR="007652EC" w:rsidRPr="007652EC" w:rsidRDefault="007652EC" w:rsidP="00F7424A">
      <w:pPr>
        <w:pStyle w:val="a4"/>
        <w:jc w:val="right"/>
        <w:rPr>
          <w:rFonts w:ascii="Times New Roman" w:eastAsia="Calibri" w:hAnsi="Times New Roman" w:cs="Times New Roman"/>
          <w:sz w:val="20"/>
          <w:szCs w:val="20"/>
        </w:rPr>
      </w:pPr>
      <w:r w:rsidRPr="007652EC">
        <w:rPr>
          <w:rFonts w:ascii="Times New Roman" w:eastAsia="Calibri" w:hAnsi="Times New Roman" w:cs="Times New Roman"/>
          <w:sz w:val="20"/>
          <w:szCs w:val="20"/>
        </w:rPr>
        <w:t>Приложение №4</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eastAsia="Times New Roman" w:hAnsi="Times New Roman" w:cs="Times New Roman"/>
          <w:bCs/>
          <w:sz w:val="20"/>
          <w:szCs w:val="20"/>
        </w:rPr>
        <w:t xml:space="preserve">Положению об оплате труда работников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eastAsia="Times New Roman" w:hAnsi="Times New Roman" w:cs="Times New Roman"/>
          <w:bCs/>
          <w:sz w:val="20"/>
          <w:szCs w:val="20"/>
        </w:rPr>
        <w:t xml:space="preserve">Муниципального казенного  учреждения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жилищно-коммунального хозяйства</w:t>
      </w:r>
      <w:r w:rsidRPr="007652EC">
        <w:rPr>
          <w:rFonts w:ascii="Times New Roman" w:eastAsia="Times New Roman" w:hAnsi="Times New Roman" w:cs="Times New Roman"/>
          <w:bCs/>
          <w:sz w:val="20"/>
          <w:szCs w:val="20"/>
        </w:rPr>
        <w:t xml:space="preserve"> </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hAnsi="Times New Roman" w:cs="Times New Roman"/>
          <w:sz w:val="20"/>
          <w:szCs w:val="20"/>
        </w:rPr>
        <w:t>Новотроицкого</w:t>
      </w:r>
      <w:r w:rsidRPr="007652EC">
        <w:rPr>
          <w:rFonts w:ascii="Times New Roman" w:hAnsi="Times New Roman" w:cs="Times New Roman"/>
          <w:bCs/>
          <w:sz w:val="20"/>
          <w:szCs w:val="20"/>
        </w:rPr>
        <w:t xml:space="preserve">  сельсовета</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 xml:space="preserve">                                                        </w:t>
      </w:r>
      <w:r w:rsidRPr="007652EC">
        <w:rPr>
          <w:rFonts w:ascii="Times New Roman" w:eastAsia="Times New Roman" w:hAnsi="Times New Roman" w:cs="Times New Roman"/>
          <w:bCs/>
          <w:sz w:val="20"/>
          <w:szCs w:val="20"/>
        </w:rPr>
        <w:t>Северного района Новосибирской области</w:t>
      </w:r>
    </w:p>
    <w:p w:rsidR="007652EC" w:rsidRPr="007652EC" w:rsidRDefault="007652EC" w:rsidP="007652EC">
      <w:pPr>
        <w:ind w:firstLine="709"/>
        <w:jc w:val="both"/>
        <w:rPr>
          <w:iCs/>
          <w:sz w:val="20"/>
          <w:szCs w:val="20"/>
        </w:rPr>
      </w:pPr>
    </w:p>
    <w:p w:rsidR="007652EC" w:rsidRPr="007652EC" w:rsidRDefault="007652EC" w:rsidP="007652EC">
      <w:pPr>
        <w:ind w:firstLine="709"/>
        <w:jc w:val="both"/>
        <w:rPr>
          <w:b/>
          <w:iCs/>
          <w:sz w:val="20"/>
          <w:szCs w:val="20"/>
        </w:rPr>
      </w:pPr>
      <w:r w:rsidRPr="007652EC">
        <w:rPr>
          <w:b/>
          <w:iCs/>
          <w:sz w:val="20"/>
          <w:szCs w:val="20"/>
        </w:rPr>
        <w:t>Качественные показатели деятельности Учреждения ЖКХ</w:t>
      </w:r>
    </w:p>
    <w:p w:rsidR="007652EC" w:rsidRPr="007652EC" w:rsidRDefault="007652EC" w:rsidP="007652EC">
      <w:pPr>
        <w:ind w:firstLine="709"/>
        <w:jc w:val="both"/>
        <w:rPr>
          <w:iCs/>
          <w:sz w:val="20"/>
          <w:szCs w:val="20"/>
        </w:rPr>
      </w:pPr>
      <w:r w:rsidRPr="007652EC">
        <w:rPr>
          <w:iCs/>
          <w:sz w:val="20"/>
          <w:szCs w:val="20"/>
        </w:rPr>
        <w:t>(для специалистов и других работников)</w:t>
      </w: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69"/>
        <w:gridCol w:w="2410"/>
        <w:gridCol w:w="3120"/>
        <w:gridCol w:w="2836"/>
      </w:tblGrid>
      <w:tr w:rsidR="007652EC" w:rsidRPr="007652EC" w:rsidTr="007652EC">
        <w:trPr>
          <w:trHeight w:val="877"/>
        </w:trPr>
        <w:tc>
          <w:tcPr>
            <w:tcW w:w="1668"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lastRenderedPageBreak/>
              <w:t>Тип учреждения</w:t>
            </w:r>
          </w:p>
        </w:tc>
        <w:tc>
          <w:tcPr>
            <w:tcW w:w="2409"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Должности</w:t>
            </w:r>
          </w:p>
        </w:tc>
        <w:tc>
          <w:tcPr>
            <w:tcW w:w="3119"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Качественные показатели деятельности учреждения (основание для премирования) *</w:t>
            </w:r>
          </w:p>
        </w:tc>
        <w:tc>
          <w:tcPr>
            <w:tcW w:w="2835"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left="146" w:right="-1154" w:hanging="102"/>
              <w:jc w:val="both"/>
              <w:rPr>
                <w:sz w:val="20"/>
                <w:szCs w:val="20"/>
              </w:rPr>
            </w:pPr>
            <w:r w:rsidRPr="007652EC">
              <w:rPr>
                <w:sz w:val="20"/>
                <w:szCs w:val="20"/>
              </w:rPr>
              <w:t xml:space="preserve">Размер </w:t>
            </w:r>
            <w:proofErr w:type="gramStart"/>
            <w:r w:rsidRPr="007652EC">
              <w:rPr>
                <w:sz w:val="20"/>
                <w:szCs w:val="20"/>
              </w:rPr>
              <w:t xml:space="preserve">стимулирую                                 </w:t>
            </w:r>
            <w:proofErr w:type="spellStart"/>
            <w:r w:rsidRPr="007652EC">
              <w:rPr>
                <w:sz w:val="20"/>
                <w:szCs w:val="20"/>
              </w:rPr>
              <w:t>щих</w:t>
            </w:r>
            <w:proofErr w:type="spellEnd"/>
            <w:proofErr w:type="gramEnd"/>
            <w:r w:rsidRPr="007652EC">
              <w:rPr>
                <w:sz w:val="20"/>
                <w:szCs w:val="20"/>
              </w:rPr>
              <w:t xml:space="preserve"> выплат,  % от должностного </w:t>
            </w:r>
          </w:p>
          <w:p w:rsidR="007652EC" w:rsidRPr="007652EC" w:rsidRDefault="007652EC" w:rsidP="007652EC">
            <w:pPr>
              <w:tabs>
                <w:tab w:val="left" w:pos="8222"/>
              </w:tabs>
              <w:ind w:left="146" w:right="-1154" w:hanging="102"/>
              <w:jc w:val="both"/>
              <w:rPr>
                <w:sz w:val="20"/>
                <w:szCs w:val="20"/>
                <w:lang w:eastAsia="en-US"/>
              </w:rPr>
            </w:pPr>
            <w:r w:rsidRPr="007652EC">
              <w:rPr>
                <w:sz w:val="20"/>
                <w:szCs w:val="20"/>
              </w:rPr>
              <w:t>оклада (оклада)</w:t>
            </w:r>
          </w:p>
        </w:tc>
      </w:tr>
      <w:tr w:rsidR="007652EC" w:rsidRPr="007652EC" w:rsidTr="007652EC">
        <w:trPr>
          <w:cantSplit/>
        </w:trPr>
        <w:tc>
          <w:tcPr>
            <w:tcW w:w="1668"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Учреждения ЖКХ</w:t>
            </w:r>
          </w:p>
        </w:tc>
        <w:tc>
          <w:tcPr>
            <w:tcW w:w="2409" w:type="dxa"/>
            <w:tcBorders>
              <w:top w:val="single" w:sz="4" w:space="0" w:color="auto"/>
              <w:left w:val="single" w:sz="4" w:space="0" w:color="auto"/>
              <w:bottom w:val="single" w:sz="4" w:space="0" w:color="auto"/>
              <w:right w:val="single" w:sz="4" w:space="0" w:color="auto"/>
            </w:tcBorders>
          </w:tcPr>
          <w:p w:rsidR="007652EC" w:rsidRPr="007652EC" w:rsidRDefault="007652EC" w:rsidP="007652EC">
            <w:pPr>
              <w:tabs>
                <w:tab w:val="left" w:pos="8222"/>
              </w:tabs>
              <w:ind w:right="-58"/>
              <w:jc w:val="both"/>
              <w:rPr>
                <w:sz w:val="20"/>
                <w:szCs w:val="20"/>
              </w:rPr>
            </w:pPr>
            <w:r w:rsidRPr="007652EC">
              <w:rPr>
                <w:sz w:val="20"/>
                <w:szCs w:val="20"/>
              </w:rPr>
              <w:t>Руководитель учреждения</w:t>
            </w:r>
          </w:p>
          <w:p w:rsidR="007652EC" w:rsidRPr="007652EC" w:rsidRDefault="007652EC" w:rsidP="007652EC">
            <w:pPr>
              <w:tabs>
                <w:tab w:val="left" w:pos="8222"/>
              </w:tabs>
              <w:ind w:right="-58"/>
              <w:jc w:val="both"/>
              <w:rPr>
                <w:sz w:val="20"/>
                <w:szCs w:val="20"/>
                <w:lang w:eastAsia="en-US"/>
              </w:rPr>
            </w:pPr>
          </w:p>
        </w:tc>
        <w:tc>
          <w:tcPr>
            <w:tcW w:w="3119"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15"/>
                <w:tab w:val="left" w:pos="270"/>
              </w:tabs>
              <w:jc w:val="both"/>
              <w:rPr>
                <w:sz w:val="20"/>
                <w:szCs w:val="20"/>
              </w:rPr>
            </w:pPr>
            <w:r w:rsidRPr="007652EC">
              <w:rPr>
                <w:sz w:val="20"/>
                <w:szCs w:val="20"/>
              </w:rPr>
              <w:t>Качественное исполнение работы</w:t>
            </w:r>
          </w:p>
          <w:p w:rsidR="007652EC" w:rsidRPr="007652EC" w:rsidRDefault="007652EC" w:rsidP="007652EC">
            <w:pPr>
              <w:tabs>
                <w:tab w:val="left" w:pos="-15"/>
                <w:tab w:val="left" w:pos="270"/>
              </w:tabs>
              <w:jc w:val="both"/>
              <w:rPr>
                <w:sz w:val="20"/>
                <w:szCs w:val="20"/>
                <w:lang w:eastAsia="en-US"/>
              </w:rPr>
            </w:pPr>
            <w:r w:rsidRPr="007652EC">
              <w:rPr>
                <w:sz w:val="20"/>
                <w:szCs w:val="20"/>
              </w:rPr>
              <w:t xml:space="preserve">Отсутствие нарушения сроков исполнения правовых актов и поручений руководителя учреждения.                                </w:t>
            </w:r>
          </w:p>
        </w:tc>
        <w:tc>
          <w:tcPr>
            <w:tcW w:w="2835" w:type="dxa"/>
            <w:tcBorders>
              <w:top w:val="single" w:sz="4" w:space="0" w:color="auto"/>
              <w:left w:val="single" w:sz="4" w:space="0" w:color="auto"/>
              <w:bottom w:val="single" w:sz="4" w:space="0" w:color="auto"/>
              <w:right w:val="single" w:sz="4" w:space="0" w:color="auto"/>
            </w:tcBorders>
            <w:hideMark/>
          </w:tcPr>
          <w:p w:rsidR="007652EC" w:rsidRPr="007652EC" w:rsidRDefault="007652EC" w:rsidP="007652EC">
            <w:pPr>
              <w:tabs>
                <w:tab w:val="left" w:pos="8222"/>
              </w:tabs>
              <w:ind w:right="-58"/>
              <w:jc w:val="both"/>
              <w:rPr>
                <w:sz w:val="20"/>
                <w:szCs w:val="20"/>
                <w:lang w:eastAsia="en-US"/>
              </w:rPr>
            </w:pPr>
            <w:r w:rsidRPr="007652EC">
              <w:rPr>
                <w:sz w:val="20"/>
                <w:szCs w:val="20"/>
              </w:rPr>
              <w:t>Конкретный размер стимулирующих выплат и порядок их установления определяется учреждением самостоятельно в пределах средств, направленных на оплату труда и закрепляются в  локальном акте</w:t>
            </w:r>
          </w:p>
        </w:tc>
      </w:tr>
    </w:tbl>
    <w:p w:rsidR="007652EC" w:rsidRPr="007652EC" w:rsidRDefault="007652EC" w:rsidP="007652EC">
      <w:pPr>
        <w:jc w:val="both"/>
        <w:rPr>
          <w:sz w:val="20"/>
          <w:szCs w:val="20"/>
        </w:rPr>
      </w:pPr>
    </w:p>
    <w:p w:rsidR="007652EC" w:rsidRPr="007652EC" w:rsidRDefault="007652EC" w:rsidP="002A2F39">
      <w:pPr>
        <w:pStyle w:val="a4"/>
        <w:jc w:val="right"/>
        <w:rPr>
          <w:rFonts w:ascii="Times New Roman" w:eastAsia="Calibri" w:hAnsi="Times New Roman" w:cs="Times New Roman"/>
          <w:sz w:val="20"/>
          <w:szCs w:val="20"/>
        </w:rPr>
      </w:pPr>
      <w:r w:rsidRPr="007652EC">
        <w:rPr>
          <w:rFonts w:ascii="Times New Roman" w:eastAsia="Calibri" w:hAnsi="Times New Roman" w:cs="Times New Roman"/>
          <w:sz w:val="20"/>
          <w:szCs w:val="20"/>
        </w:rPr>
        <w:t>Приложение №5</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eastAsia="Times New Roman" w:hAnsi="Times New Roman" w:cs="Times New Roman"/>
          <w:bCs/>
          <w:sz w:val="20"/>
          <w:szCs w:val="20"/>
        </w:rPr>
        <w:t xml:space="preserve">Положению об оплате труда работников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eastAsia="Times New Roman" w:hAnsi="Times New Roman" w:cs="Times New Roman"/>
          <w:bCs/>
          <w:sz w:val="20"/>
          <w:szCs w:val="20"/>
        </w:rPr>
        <w:t xml:space="preserve">Муниципального казенного  учреждения </w:t>
      </w:r>
    </w:p>
    <w:p w:rsidR="007652EC" w:rsidRPr="007652EC" w:rsidRDefault="007652EC" w:rsidP="002A2F39">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жилищно-коммунального хозяйства</w:t>
      </w:r>
      <w:r w:rsidRPr="007652EC">
        <w:rPr>
          <w:rFonts w:ascii="Times New Roman" w:eastAsia="Times New Roman" w:hAnsi="Times New Roman" w:cs="Times New Roman"/>
          <w:bCs/>
          <w:sz w:val="20"/>
          <w:szCs w:val="20"/>
        </w:rPr>
        <w:t xml:space="preserve"> </w:t>
      </w:r>
    </w:p>
    <w:p w:rsidR="007652EC" w:rsidRPr="007652EC" w:rsidRDefault="007652EC" w:rsidP="002A2F39">
      <w:pPr>
        <w:pStyle w:val="a4"/>
        <w:jc w:val="right"/>
        <w:rPr>
          <w:rFonts w:ascii="Times New Roman" w:eastAsia="Times New Roman" w:hAnsi="Times New Roman" w:cs="Times New Roman"/>
          <w:bCs/>
          <w:sz w:val="20"/>
          <w:szCs w:val="20"/>
        </w:rPr>
      </w:pPr>
      <w:r w:rsidRPr="007652EC">
        <w:rPr>
          <w:rFonts w:ascii="Times New Roman" w:hAnsi="Times New Roman" w:cs="Times New Roman"/>
          <w:sz w:val="20"/>
          <w:szCs w:val="20"/>
        </w:rPr>
        <w:t>Новотроицкого</w:t>
      </w:r>
      <w:r w:rsidRPr="007652EC">
        <w:rPr>
          <w:rFonts w:ascii="Times New Roman" w:hAnsi="Times New Roman" w:cs="Times New Roman"/>
          <w:bCs/>
          <w:sz w:val="20"/>
          <w:szCs w:val="20"/>
        </w:rPr>
        <w:t xml:space="preserve">  сельсовета</w:t>
      </w:r>
    </w:p>
    <w:p w:rsidR="007652EC" w:rsidRPr="00F7424A" w:rsidRDefault="007652EC" w:rsidP="00F7424A">
      <w:pPr>
        <w:pStyle w:val="a4"/>
        <w:jc w:val="right"/>
        <w:rPr>
          <w:rFonts w:ascii="Times New Roman" w:hAnsi="Times New Roman" w:cs="Times New Roman"/>
          <w:bCs/>
          <w:sz w:val="20"/>
          <w:szCs w:val="20"/>
        </w:rPr>
      </w:pPr>
      <w:r w:rsidRPr="007652EC">
        <w:rPr>
          <w:rFonts w:ascii="Times New Roman" w:hAnsi="Times New Roman" w:cs="Times New Roman"/>
          <w:bCs/>
          <w:sz w:val="20"/>
          <w:szCs w:val="20"/>
        </w:rPr>
        <w:t xml:space="preserve">                                                        </w:t>
      </w:r>
      <w:r w:rsidRPr="007652EC">
        <w:rPr>
          <w:rFonts w:ascii="Times New Roman" w:eastAsia="Times New Roman" w:hAnsi="Times New Roman" w:cs="Times New Roman"/>
          <w:bCs/>
          <w:sz w:val="20"/>
          <w:szCs w:val="20"/>
        </w:rPr>
        <w:t>Северного района Новосибирской области</w:t>
      </w:r>
    </w:p>
    <w:p w:rsidR="007652EC" w:rsidRPr="007652EC" w:rsidRDefault="007652EC" w:rsidP="002A2F39">
      <w:pPr>
        <w:pStyle w:val="ConsNormal"/>
        <w:widowControl/>
        <w:ind w:firstLine="0"/>
        <w:jc w:val="center"/>
        <w:rPr>
          <w:rFonts w:ascii="Times New Roman" w:hAnsi="Times New Roman" w:cs="Times New Roman"/>
          <w:b/>
          <w:bCs/>
          <w:sz w:val="20"/>
          <w:szCs w:val="20"/>
        </w:rPr>
      </w:pPr>
      <w:r w:rsidRPr="007652EC">
        <w:rPr>
          <w:rFonts w:ascii="Times New Roman" w:hAnsi="Times New Roman" w:cs="Times New Roman"/>
          <w:b/>
          <w:bCs/>
          <w:sz w:val="20"/>
          <w:szCs w:val="20"/>
        </w:rPr>
        <w:t>Показатели и порядок отнесения</w:t>
      </w:r>
    </w:p>
    <w:p w:rsidR="007652EC" w:rsidRPr="007652EC" w:rsidRDefault="007652EC" w:rsidP="002A2F39">
      <w:pPr>
        <w:pStyle w:val="ConsNormal"/>
        <w:widowControl/>
        <w:ind w:firstLine="0"/>
        <w:jc w:val="center"/>
        <w:rPr>
          <w:rFonts w:ascii="Times New Roman" w:hAnsi="Times New Roman" w:cs="Times New Roman"/>
          <w:b/>
          <w:sz w:val="20"/>
          <w:szCs w:val="20"/>
        </w:rPr>
      </w:pPr>
      <w:r w:rsidRPr="007652EC">
        <w:rPr>
          <w:rFonts w:ascii="Times New Roman" w:hAnsi="Times New Roman" w:cs="Times New Roman"/>
          <w:b/>
          <w:sz w:val="20"/>
          <w:szCs w:val="20"/>
        </w:rPr>
        <w:t>Муниципального казенного учреждения  жилищно-коммунального хозяйства Новотроицкого  сельсовета Северного района Новосибирской области к группам по оплате труда руководителей</w:t>
      </w:r>
    </w:p>
    <w:p w:rsidR="007652EC" w:rsidRPr="007652EC" w:rsidRDefault="007652EC" w:rsidP="002A2F39">
      <w:pPr>
        <w:pStyle w:val="ConsNormal"/>
        <w:widowControl/>
        <w:ind w:firstLine="0"/>
        <w:jc w:val="center"/>
        <w:rPr>
          <w:rFonts w:ascii="Times New Roman" w:hAnsi="Times New Roman" w:cs="Times New Roman"/>
          <w:b/>
          <w:sz w:val="20"/>
          <w:szCs w:val="20"/>
        </w:rPr>
      </w:pPr>
    </w:p>
    <w:p w:rsidR="007652EC" w:rsidRPr="002A2F39" w:rsidRDefault="007652EC" w:rsidP="002A2F39">
      <w:pPr>
        <w:pStyle w:val="ConsNormal"/>
        <w:widowControl/>
        <w:ind w:firstLine="0"/>
        <w:jc w:val="center"/>
        <w:rPr>
          <w:rFonts w:ascii="Times New Roman" w:hAnsi="Times New Roman" w:cs="Times New Roman"/>
          <w:b/>
          <w:sz w:val="20"/>
          <w:szCs w:val="20"/>
        </w:rPr>
      </w:pPr>
      <w:r w:rsidRPr="007652EC">
        <w:rPr>
          <w:rFonts w:ascii="Times New Roman" w:hAnsi="Times New Roman" w:cs="Times New Roman"/>
          <w:b/>
          <w:sz w:val="20"/>
          <w:szCs w:val="20"/>
        </w:rPr>
        <w:t>1. Общие положения</w:t>
      </w:r>
    </w:p>
    <w:p w:rsidR="007652EC" w:rsidRPr="007652EC" w:rsidRDefault="007652EC" w:rsidP="007652EC">
      <w:pPr>
        <w:pStyle w:val="ConsNormal"/>
        <w:widowControl/>
        <w:ind w:firstLine="360"/>
        <w:jc w:val="both"/>
        <w:rPr>
          <w:rFonts w:ascii="Times New Roman" w:hAnsi="Times New Roman" w:cs="Times New Roman"/>
          <w:sz w:val="20"/>
          <w:szCs w:val="20"/>
        </w:rPr>
      </w:pPr>
      <w:r w:rsidRPr="007652EC">
        <w:rPr>
          <w:rFonts w:ascii="Times New Roman" w:hAnsi="Times New Roman" w:cs="Times New Roman"/>
          <w:sz w:val="20"/>
          <w:szCs w:val="20"/>
        </w:rPr>
        <w:t xml:space="preserve">   1.1.  Показатели и порядок отнесения муниципального казенного учреждения </w:t>
      </w:r>
    </w:p>
    <w:p w:rsidR="007652EC" w:rsidRPr="007652EC" w:rsidRDefault="007652EC" w:rsidP="007652EC">
      <w:pPr>
        <w:pStyle w:val="ConsNormal"/>
        <w:widowControl/>
        <w:ind w:firstLine="0"/>
        <w:jc w:val="both"/>
        <w:rPr>
          <w:rFonts w:ascii="Times New Roman" w:hAnsi="Times New Roman" w:cs="Times New Roman"/>
          <w:sz w:val="20"/>
          <w:szCs w:val="20"/>
        </w:rPr>
      </w:pPr>
      <w:r w:rsidRPr="007652EC">
        <w:rPr>
          <w:rFonts w:ascii="Times New Roman" w:hAnsi="Times New Roman" w:cs="Times New Roman"/>
          <w:sz w:val="20"/>
          <w:szCs w:val="20"/>
        </w:rPr>
        <w:t xml:space="preserve">жилищно-коммунального хозяйства Новотроицкого сельсовета Северного района Новосибирской области (далее – Учреждение) к группам по оплате труда руководителей разработаны для установления размеров должностных окладов в соответствии с показателями деятельности  учреждения. </w:t>
      </w:r>
    </w:p>
    <w:p w:rsidR="007652EC" w:rsidRPr="007652EC" w:rsidRDefault="007652EC" w:rsidP="002A2F39">
      <w:pPr>
        <w:pStyle w:val="ConsNormal"/>
        <w:widowControl/>
        <w:ind w:firstLine="360"/>
        <w:jc w:val="both"/>
        <w:rPr>
          <w:rFonts w:ascii="Times New Roman" w:hAnsi="Times New Roman" w:cs="Times New Roman"/>
          <w:sz w:val="20"/>
          <w:szCs w:val="20"/>
        </w:rPr>
      </w:pPr>
      <w:r w:rsidRPr="007652EC">
        <w:rPr>
          <w:rFonts w:ascii="Times New Roman" w:hAnsi="Times New Roman" w:cs="Times New Roman"/>
          <w:sz w:val="20"/>
          <w:szCs w:val="20"/>
        </w:rPr>
        <w:t xml:space="preserve">  1.2. К показателям деятельности относятся показатели, характеризующие масштаб руководства Учреждением: численность работников Учреждения, наличие структурных подразделений (филиалов), количество оказываемых услуг,   и другие показатели, характеризующие деятельность Учреждения.</w:t>
      </w:r>
    </w:p>
    <w:p w:rsidR="007652EC" w:rsidRPr="007652EC" w:rsidRDefault="007652EC" w:rsidP="002A2F39">
      <w:pPr>
        <w:pStyle w:val="ConsNormal"/>
        <w:widowControl/>
        <w:ind w:firstLine="709"/>
        <w:jc w:val="center"/>
        <w:rPr>
          <w:rFonts w:ascii="Times New Roman" w:hAnsi="Times New Roman" w:cs="Times New Roman"/>
          <w:b/>
          <w:sz w:val="20"/>
          <w:szCs w:val="20"/>
        </w:rPr>
      </w:pPr>
      <w:r w:rsidRPr="007652EC">
        <w:rPr>
          <w:rFonts w:ascii="Times New Roman" w:hAnsi="Times New Roman" w:cs="Times New Roman"/>
          <w:b/>
          <w:sz w:val="20"/>
          <w:szCs w:val="20"/>
        </w:rPr>
        <w:t>2. Порядок отнесения Учреждения к группам по оплате труда</w:t>
      </w:r>
    </w:p>
    <w:p w:rsidR="007652EC" w:rsidRPr="007652EC" w:rsidRDefault="007652EC" w:rsidP="002A2F39">
      <w:pPr>
        <w:pStyle w:val="ConsNormal"/>
        <w:widowControl/>
        <w:ind w:firstLine="709"/>
        <w:jc w:val="center"/>
        <w:rPr>
          <w:rFonts w:ascii="Times New Roman" w:hAnsi="Times New Roman" w:cs="Times New Roman"/>
          <w:b/>
          <w:sz w:val="20"/>
          <w:szCs w:val="20"/>
        </w:rPr>
      </w:pPr>
      <w:r w:rsidRPr="007652EC">
        <w:rPr>
          <w:rFonts w:ascii="Times New Roman" w:hAnsi="Times New Roman" w:cs="Times New Roman"/>
          <w:b/>
          <w:sz w:val="20"/>
          <w:szCs w:val="20"/>
        </w:rPr>
        <w:t>руководителей для установления должностных окладов</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2.1.  Отнесение Учреждения к одной из групп по оплате труда руководителей производится в результате оценки сложности руководства Учреждением по показателям их деятельности.</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2.2  Группа по оплате труда определяется не чаще одного раза в год Главой Новотроицкого  сельсовета по представлению директора Учреждения на основании соответствующих документов, подтверждающих наличие указанных объемов работы Учреждения, согласованных  с отделом градостроительства, коммунального хозяйства и транспорта  администрации Северного района Новосибирской области (далее – Отдел).</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Группа по оплате труда для вновь открываемых учреждений устанавливается исходя из плановых (проектных) показателей, но не более чем на 2 года.</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2.3. Глава Новотроицкого сельсовета:</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2.3.1. может относить Учреждение, добившееся высоких и стабильных результатов работы по основным видам деятельности, на одну группу по оплате труда выше по сравнению с группой, определенной по настоящим показателям;</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2.3.2. может относить Учреждение,  в структуре которого имеются 2 и более филиалов, либо являющегося методическим центром  для других учреждений, на одну группу выше по сравнению с группой, установленной  по показателям.</w:t>
      </w:r>
    </w:p>
    <w:p w:rsidR="007652EC" w:rsidRPr="007652EC" w:rsidRDefault="007652EC" w:rsidP="007652EC">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 xml:space="preserve">2.4. Учреждение представляет в Отдел документы, подтверждающие наличие соответствующих объемов работы Учреждения. </w:t>
      </w:r>
    </w:p>
    <w:p w:rsidR="007652EC" w:rsidRPr="00F7424A" w:rsidRDefault="007652EC" w:rsidP="00F7424A">
      <w:pPr>
        <w:pStyle w:val="ConsNormal"/>
        <w:widowControl/>
        <w:ind w:firstLine="540"/>
        <w:jc w:val="both"/>
        <w:rPr>
          <w:rFonts w:ascii="Times New Roman" w:hAnsi="Times New Roman" w:cs="Times New Roman"/>
          <w:sz w:val="20"/>
          <w:szCs w:val="20"/>
        </w:rPr>
      </w:pPr>
      <w:r w:rsidRPr="007652EC">
        <w:rPr>
          <w:rFonts w:ascii="Times New Roman" w:hAnsi="Times New Roman" w:cs="Times New Roman"/>
          <w:sz w:val="20"/>
          <w:szCs w:val="20"/>
        </w:rPr>
        <w:t>2.5. Решение Главы Новотроицкого сельсовета  об отнесении Учреждения к группам по оплате труда руководителей для установления должностных  окладов  оформляется постановлением Главы Новотроицкого сельсовета Северного района Новосибирской области.</w:t>
      </w:r>
    </w:p>
    <w:p w:rsidR="002D4B61" w:rsidRPr="002D4B61" w:rsidRDefault="002D4B61" w:rsidP="002D4B61">
      <w:pPr>
        <w:pStyle w:val="a4"/>
        <w:jc w:val="center"/>
        <w:rPr>
          <w:rFonts w:ascii="Times New Roman" w:hAnsi="Times New Roman" w:cs="Times New Roman"/>
          <w:sz w:val="20"/>
          <w:szCs w:val="20"/>
        </w:rPr>
      </w:pPr>
      <w:r w:rsidRPr="002D4B61">
        <w:rPr>
          <w:rFonts w:ascii="Times New Roman" w:hAnsi="Times New Roman" w:cs="Times New Roman"/>
          <w:sz w:val="20"/>
          <w:szCs w:val="20"/>
        </w:rPr>
        <w:t>АДМИНИСТРАЦИЯ</w:t>
      </w:r>
    </w:p>
    <w:p w:rsidR="002D4B61" w:rsidRPr="002D4B61" w:rsidRDefault="002D4B61" w:rsidP="002D4B61">
      <w:pPr>
        <w:pStyle w:val="a4"/>
        <w:jc w:val="center"/>
        <w:rPr>
          <w:rFonts w:ascii="Times New Roman" w:hAnsi="Times New Roman" w:cs="Times New Roman"/>
          <w:sz w:val="20"/>
          <w:szCs w:val="20"/>
        </w:rPr>
      </w:pPr>
      <w:r w:rsidRPr="002D4B61">
        <w:rPr>
          <w:rFonts w:ascii="Times New Roman" w:hAnsi="Times New Roman" w:cs="Times New Roman"/>
          <w:sz w:val="20"/>
          <w:szCs w:val="20"/>
        </w:rPr>
        <w:t>НОВОТРОИЦКОГО СЕЛЬСОВЕТА</w:t>
      </w:r>
    </w:p>
    <w:p w:rsidR="002D4B61" w:rsidRPr="002D4B61" w:rsidRDefault="002D4B61" w:rsidP="002D4B61">
      <w:pPr>
        <w:pStyle w:val="a4"/>
        <w:jc w:val="center"/>
        <w:rPr>
          <w:rFonts w:ascii="Times New Roman" w:hAnsi="Times New Roman" w:cs="Times New Roman"/>
          <w:sz w:val="20"/>
          <w:szCs w:val="20"/>
        </w:rPr>
      </w:pPr>
      <w:r w:rsidRPr="002D4B61">
        <w:rPr>
          <w:rFonts w:ascii="Times New Roman" w:hAnsi="Times New Roman" w:cs="Times New Roman"/>
          <w:sz w:val="20"/>
          <w:szCs w:val="20"/>
        </w:rPr>
        <w:t>СЕВЕРНОГО РАЙОНА</w:t>
      </w:r>
    </w:p>
    <w:p w:rsidR="002D4B61" w:rsidRPr="002D4B61" w:rsidRDefault="002D4B61" w:rsidP="002D4B61">
      <w:pPr>
        <w:pStyle w:val="a4"/>
        <w:jc w:val="center"/>
        <w:rPr>
          <w:rFonts w:ascii="Times New Roman" w:hAnsi="Times New Roman" w:cs="Times New Roman"/>
          <w:bCs/>
          <w:sz w:val="20"/>
          <w:szCs w:val="20"/>
        </w:rPr>
      </w:pPr>
      <w:r w:rsidRPr="002D4B61">
        <w:rPr>
          <w:rFonts w:ascii="Times New Roman" w:hAnsi="Times New Roman" w:cs="Times New Roman"/>
          <w:bCs/>
          <w:sz w:val="20"/>
          <w:szCs w:val="20"/>
        </w:rPr>
        <w:t>НОВОСИБИРСКОЙ ОБЛАСТИ</w:t>
      </w:r>
    </w:p>
    <w:p w:rsidR="002D4B61" w:rsidRPr="002D4B61" w:rsidRDefault="002D4B61" w:rsidP="002D4B61">
      <w:pPr>
        <w:pStyle w:val="a4"/>
        <w:jc w:val="center"/>
        <w:rPr>
          <w:rFonts w:ascii="Times New Roman" w:hAnsi="Times New Roman" w:cs="Times New Roman"/>
          <w:b/>
          <w:bCs/>
          <w:sz w:val="20"/>
          <w:szCs w:val="20"/>
        </w:rPr>
      </w:pPr>
      <w:r w:rsidRPr="002D4B61">
        <w:rPr>
          <w:rFonts w:ascii="Times New Roman" w:hAnsi="Times New Roman" w:cs="Times New Roman"/>
          <w:b/>
          <w:bCs/>
          <w:sz w:val="20"/>
          <w:szCs w:val="20"/>
        </w:rPr>
        <w:t>ПОСТАНОВЛЕНИЕ</w:t>
      </w:r>
    </w:p>
    <w:p w:rsidR="002D4B61" w:rsidRPr="002D4B61" w:rsidRDefault="002D4B61" w:rsidP="002D4B61">
      <w:pPr>
        <w:pStyle w:val="a4"/>
        <w:jc w:val="center"/>
        <w:rPr>
          <w:rFonts w:ascii="Times New Roman" w:hAnsi="Times New Roman" w:cs="Times New Roman"/>
          <w:sz w:val="20"/>
          <w:szCs w:val="20"/>
        </w:rPr>
      </w:pPr>
      <w:r w:rsidRPr="002D4B61">
        <w:rPr>
          <w:rFonts w:ascii="Times New Roman" w:hAnsi="Times New Roman" w:cs="Times New Roman"/>
          <w:sz w:val="20"/>
          <w:szCs w:val="20"/>
        </w:rPr>
        <w:t>01.08.2019                                    с. Новотроицк                                           № 97</w:t>
      </w:r>
    </w:p>
    <w:p w:rsidR="002D4B61" w:rsidRPr="002D4B61" w:rsidRDefault="002D4B61" w:rsidP="002D4B61">
      <w:pPr>
        <w:jc w:val="center"/>
        <w:rPr>
          <w:bCs/>
          <w:sz w:val="20"/>
          <w:szCs w:val="20"/>
        </w:rPr>
      </w:pPr>
      <w:r w:rsidRPr="002D4B61">
        <w:rPr>
          <w:bCs/>
          <w:sz w:val="20"/>
          <w:szCs w:val="20"/>
        </w:rPr>
        <w:t xml:space="preserve">Об утверждении Порядка проведения анализа осуществления главными администраторами </w:t>
      </w:r>
      <w:proofErr w:type="gramStart"/>
      <w:r w:rsidRPr="002D4B61">
        <w:rPr>
          <w:bCs/>
          <w:sz w:val="20"/>
          <w:szCs w:val="20"/>
        </w:rPr>
        <w:t>средств бюджета Новотроицкого сельсовета Северного района Новосибирской области внутреннего финансового контроля</w:t>
      </w:r>
      <w:proofErr w:type="gramEnd"/>
      <w:r w:rsidRPr="002D4B61">
        <w:rPr>
          <w:bCs/>
          <w:sz w:val="20"/>
          <w:szCs w:val="20"/>
        </w:rPr>
        <w:t xml:space="preserve"> и внутреннего финансового аудита</w:t>
      </w:r>
    </w:p>
    <w:p w:rsidR="002D4B61" w:rsidRPr="002D4B61" w:rsidRDefault="002D4B61" w:rsidP="002D4B61">
      <w:pPr>
        <w:pStyle w:val="a4"/>
        <w:jc w:val="both"/>
        <w:rPr>
          <w:rFonts w:ascii="Times New Roman" w:hAnsi="Times New Roman" w:cs="Times New Roman"/>
          <w:sz w:val="20"/>
          <w:szCs w:val="20"/>
        </w:rPr>
      </w:pPr>
      <w:r w:rsidRPr="002D4B61">
        <w:rPr>
          <w:rFonts w:ascii="Times New Roman" w:hAnsi="Times New Roman" w:cs="Times New Roman"/>
          <w:sz w:val="20"/>
          <w:szCs w:val="20"/>
        </w:rPr>
        <w:lastRenderedPageBreak/>
        <w:t>В соответствии с пунктом 4 статьи 157 Бюджетного кодекса Российской Федерации, постановлением администрации Северного района  от 17.08.2017 № 64 «</w:t>
      </w:r>
      <w:r w:rsidRPr="002D4B61">
        <w:rPr>
          <w:rFonts w:ascii="Times New Roman" w:hAnsi="Times New Roman" w:cs="Times New Roman"/>
          <w:iCs/>
          <w:sz w:val="20"/>
          <w:szCs w:val="20"/>
        </w:rPr>
        <w:t xml:space="preserve">Об утверждении Порядка </w:t>
      </w:r>
      <w:r w:rsidRPr="002D4B61">
        <w:rPr>
          <w:rFonts w:ascii="Times New Roman" w:hAnsi="Times New Roman" w:cs="Times New Roman"/>
          <w:sz w:val="20"/>
          <w:szCs w:val="20"/>
        </w:rPr>
        <w:t>осуществления внутреннего муниципального финансового контроля в администрации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2D4B61" w:rsidRPr="002D4B61" w:rsidRDefault="002D4B61" w:rsidP="002D4B61">
      <w:pPr>
        <w:jc w:val="both"/>
        <w:rPr>
          <w:color w:val="000000"/>
          <w:sz w:val="20"/>
          <w:szCs w:val="20"/>
        </w:rPr>
      </w:pPr>
      <w:r w:rsidRPr="002D4B61">
        <w:rPr>
          <w:color w:val="000000"/>
          <w:sz w:val="20"/>
          <w:szCs w:val="20"/>
        </w:rPr>
        <w:t>ПОСТАНОВЛЯЕТ:</w:t>
      </w:r>
    </w:p>
    <w:p w:rsidR="002D4B61" w:rsidRPr="002D4B61" w:rsidRDefault="002D4B61" w:rsidP="002D4B61">
      <w:pPr>
        <w:jc w:val="both"/>
        <w:rPr>
          <w:color w:val="000000"/>
          <w:sz w:val="20"/>
          <w:szCs w:val="20"/>
        </w:rPr>
      </w:pPr>
      <w:r w:rsidRPr="002D4B61">
        <w:rPr>
          <w:color w:val="000000"/>
          <w:sz w:val="20"/>
          <w:szCs w:val="20"/>
        </w:rPr>
        <w:t xml:space="preserve">1. </w:t>
      </w:r>
      <w:r w:rsidRPr="002D4B61">
        <w:rPr>
          <w:sz w:val="20"/>
          <w:szCs w:val="20"/>
        </w:rPr>
        <w:t xml:space="preserve">Утвердить прилагаемый Порядок проведения анализа осуществления главными администраторами </w:t>
      </w:r>
      <w:proofErr w:type="gramStart"/>
      <w:r w:rsidRPr="002D4B61">
        <w:rPr>
          <w:sz w:val="20"/>
          <w:szCs w:val="20"/>
        </w:rPr>
        <w:t>средств бюджета Новотроицкого сельсовета Северного района Новосибирской области внутреннего финансового контроля</w:t>
      </w:r>
      <w:proofErr w:type="gramEnd"/>
      <w:r w:rsidRPr="002D4B61">
        <w:rPr>
          <w:sz w:val="20"/>
          <w:szCs w:val="20"/>
        </w:rPr>
        <w:t xml:space="preserve"> и внутреннего финансового аудита.</w:t>
      </w:r>
    </w:p>
    <w:p w:rsidR="002D4B61" w:rsidRPr="002D4B61" w:rsidRDefault="002D4B61" w:rsidP="002D4B61">
      <w:pPr>
        <w:pStyle w:val="a4"/>
        <w:jc w:val="both"/>
        <w:rPr>
          <w:rFonts w:ascii="Times New Roman" w:hAnsi="Times New Roman" w:cs="Times New Roman"/>
          <w:sz w:val="20"/>
          <w:szCs w:val="20"/>
        </w:rPr>
      </w:pPr>
      <w:r w:rsidRPr="002D4B61">
        <w:rPr>
          <w:rFonts w:ascii="Times New Roman" w:hAnsi="Times New Roman" w:cs="Times New Roman"/>
          <w:sz w:val="20"/>
          <w:szCs w:val="20"/>
        </w:rPr>
        <w:t xml:space="preserve">2. Опубликовать настоящее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w:t>
      </w:r>
    </w:p>
    <w:p w:rsidR="002D4B61" w:rsidRPr="002D4B61" w:rsidRDefault="002D4B61" w:rsidP="002D4B61">
      <w:pPr>
        <w:pStyle w:val="a4"/>
        <w:jc w:val="both"/>
        <w:rPr>
          <w:rFonts w:ascii="Times New Roman" w:hAnsi="Times New Roman" w:cs="Times New Roman"/>
          <w:sz w:val="20"/>
          <w:szCs w:val="20"/>
        </w:rPr>
      </w:pPr>
      <w:r w:rsidRPr="002D4B61">
        <w:rPr>
          <w:rFonts w:ascii="Times New Roman" w:hAnsi="Times New Roman" w:cs="Times New Roman"/>
          <w:sz w:val="20"/>
          <w:szCs w:val="20"/>
        </w:rPr>
        <w:t xml:space="preserve">3. </w:t>
      </w:r>
      <w:proofErr w:type="gramStart"/>
      <w:r w:rsidRPr="002D4B61">
        <w:rPr>
          <w:rFonts w:ascii="Times New Roman" w:hAnsi="Times New Roman" w:cs="Times New Roman"/>
          <w:sz w:val="20"/>
          <w:szCs w:val="20"/>
        </w:rPr>
        <w:t>Контроль за</w:t>
      </w:r>
      <w:proofErr w:type="gramEnd"/>
      <w:r w:rsidRPr="002D4B61">
        <w:rPr>
          <w:rFonts w:ascii="Times New Roman" w:hAnsi="Times New Roman" w:cs="Times New Roman"/>
          <w:sz w:val="20"/>
          <w:szCs w:val="20"/>
        </w:rPr>
        <w:t xml:space="preserve"> исполнением настоящего постановления оставляю за собой.</w:t>
      </w:r>
    </w:p>
    <w:p w:rsidR="002D4B61" w:rsidRPr="002D4B61" w:rsidRDefault="002D4B61" w:rsidP="002D4B61">
      <w:pPr>
        <w:jc w:val="both"/>
        <w:rPr>
          <w:sz w:val="20"/>
          <w:szCs w:val="20"/>
        </w:rPr>
      </w:pPr>
    </w:p>
    <w:tbl>
      <w:tblPr>
        <w:tblW w:w="0" w:type="auto"/>
        <w:tblInd w:w="-106" w:type="dxa"/>
        <w:tblLayout w:type="fixed"/>
        <w:tblLook w:val="0000"/>
      </w:tblPr>
      <w:tblGrid>
        <w:gridCol w:w="6062"/>
        <w:gridCol w:w="992"/>
        <w:gridCol w:w="3083"/>
      </w:tblGrid>
      <w:tr w:rsidR="002D4B61" w:rsidRPr="002D4B61" w:rsidTr="008F5D54">
        <w:tc>
          <w:tcPr>
            <w:tcW w:w="6062" w:type="dxa"/>
          </w:tcPr>
          <w:p w:rsidR="002D4B61" w:rsidRPr="002D4B61" w:rsidRDefault="002D4B61" w:rsidP="002D4B61">
            <w:pPr>
              <w:pStyle w:val="a4"/>
              <w:jc w:val="both"/>
              <w:rPr>
                <w:rFonts w:ascii="Times New Roman" w:hAnsi="Times New Roman" w:cs="Times New Roman"/>
                <w:sz w:val="20"/>
                <w:szCs w:val="20"/>
              </w:rPr>
            </w:pPr>
          </w:p>
          <w:p w:rsidR="002D4B61" w:rsidRPr="002D4B61" w:rsidRDefault="002D4B61" w:rsidP="002D4B61">
            <w:pPr>
              <w:pStyle w:val="a4"/>
              <w:jc w:val="both"/>
              <w:rPr>
                <w:rFonts w:ascii="Times New Roman" w:hAnsi="Times New Roman" w:cs="Times New Roman"/>
                <w:sz w:val="20"/>
                <w:szCs w:val="20"/>
              </w:rPr>
            </w:pPr>
            <w:r w:rsidRPr="002D4B61">
              <w:rPr>
                <w:rFonts w:ascii="Times New Roman" w:hAnsi="Times New Roman" w:cs="Times New Roman"/>
                <w:sz w:val="20"/>
                <w:szCs w:val="20"/>
              </w:rPr>
              <w:t>И.О.Главы Новотроицкого сельсовета</w:t>
            </w:r>
          </w:p>
          <w:p w:rsidR="002D4B61" w:rsidRPr="002D4B61" w:rsidRDefault="002D4B61" w:rsidP="002D4B61">
            <w:pPr>
              <w:pStyle w:val="a4"/>
              <w:jc w:val="both"/>
              <w:rPr>
                <w:rFonts w:ascii="Times New Roman" w:hAnsi="Times New Roman" w:cs="Times New Roman"/>
                <w:sz w:val="20"/>
                <w:szCs w:val="20"/>
              </w:rPr>
            </w:pPr>
            <w:r w:rsidRPr="002D4B61">
              <w:rPr>
                <w:rFonts w:ascii="Times New Roman" w:hAnsi="Times New Roman" w:cs="Times New Roman"/>
                <w:sz w:val="20"/>
                <w:szCs w:val="20"/>
              </w:rPr>
              <w:t xml:space="preserve">Северного района Новосибирской области </w:t>
            </w:r>
          </w:p>
        </w:tc>
        <w:tc>
          <w:tcPr>
            <w:tcW w:w="992" w:type="dxa"/>
          </w:tcPr>
          <w:p w:rsidR="002D4B61" w:rsidRPr="002D4B61" w:rsidRDefault="002D4B61" w:rsidP="002D4B61">
            <w:pPr>
              <w:pStyle w:val="ac"/>
              <w:jc w:val="both"/>
              <w:rPr>
                <w:sz w:val="20"/>
                <w:szCs w:val="20"/>
              </w:rPr>
            </w:pPr>
          </w:p>
        </w:tc>
        <w:tc>
          <w:tcPr>
            <w:tcW w:w="3083" w:type="dxa"/>
          </w:tcPr>
          <w:p w:rsidR="002D4B61" w:rsidRPr="002D4B61" w:rsidRDefault="002D4B61" w:rsidP="002D4B61">
            <w:pPr>
              <w:pStyle w:val="ac"/>
              <w:jc w:val="both"/>
              <w:rPr>
                <w:sz w:val="20"/>
                <w:szCs w:val="20"/>
              </w:rPr>
            </w:pPr>
            <w:proofErr w:type="spellStart"/>
            <w:r w:rsidRPr="002D4B61">
              <w:rPr>
                <w:sz w:val="20"/>
                <w:szCs w:val="20"/>
              </w:rPr>
              <w:t>Г.Н.Магер</w:t>
            </w:r>
            <w:proofErr w:type="spellEnd"/>
          </w:p>
        </w:tc>
      </w:tr>
    </w:tbl>
    <w:p w:rsidR="002D4B61" w:rsidRPr="003A4EE4" w:rsidRDefault="002D4B61" w:rsidP="002D4B61">
      <w:pPr>
        <w:pStyle w:val="ad"/>
        <w:rPr>
          <w:sz w:val="28"/>
          <w:szCs w:val="28"/>
        </w:rPr>
      </w:pPr>
    </w:p>
    <w:tbl>
      <w:tblPr>
        <w:tblW w:w="10172" w:type="dxa"/>
        <w:tblInd w:w="-106" w:type="dxa"/>
        <w:tblLook w:val="01E0"/>
      </w:tblPr>
      <w:tblGrid>
        <w:gridCol w:w="5920"/>
        <w:gridCol w:w="4252"/>
      </w:tblGrid>
      <w:tr w:rsidR="002D4B61" w:rsidRPr="003A4EE4" w:rsidTr="008F5D54">
        <w:tc>
          <w:tcPr>
            <w:tcW w:w="5920" w:type="dxa"/>
          </w:tcPr>
          <w:p w:rsidR="002D4B61" w:rsidRPr="003A4EE4" w:rsidRDefault="002D4B61" w:rsidP="008F5D54">
            <w:pPr>
              <w:jc w:val="both"/>
            </w:pPr>
          </w:p>
        </w:tc>
        <w:tc>
          <w:tcPr>
            <w:tcW w:w="4252" w:type="dxa"/>
          </w:tcPr>
          <w:p w:rsidR="002D4B61" w:rsidRPr="00F7424A" w:rsidRDefault="002D4B61" w:rsidP="008F5D54">
            <w:pPr>
              <w:rPr>
                <w:sz w:val="20"/>
                <w:szCs w:val="20"/>
              </w:rPr>
            </w:pPr>
            <w:r w:rsidRPr="00F7424A">
              <w:rPr>
                <w:sz w:val="20"/>
                <w:szCs w:val="20"/>
              </w:rPr>
              <w:t>УТВЕРЖДЕН</w:t>
            </w:r>
          </w:p>
          <w:p w:rsidR="002D4B61" w:rsidRPr="00F7424A" w:rsidRDefault="002D4B61" w:rsidP="008F5D54">
            <w:pPr>
              <w:autoSpaceDE w:val="0"/>
              <w:autoSpaceDN w:val="0"/>
              <w:adjustRightInd w:val="0"/>
              <w:rPr>
                <w:sz w:val="20"/>
                <w:szCs w:val="20"/>
              </w:rPr>
            </w:pPr>
            <w:r w:rsidRPr="00F7424A">
              <w:rPr>
                <w:sz w:val="20"/>
                <w:szCs w:val="20"/>
              </w:rPr>
              <w:t>постановлением администрации</w:t>
            </w:r>
          </w:p>
          <w:p w:rsidR="002D4B61" w:rsidRPr="00F7424A" w:rsidRDefault="002D4B61" w:rsidP="008F5D54">
            <w:pPr>
              <w:autoSpaceDE w:val="0"/>
              <w:autoSpaceDN w:val="0"/>
              <w:adjustRightInd w:val="0"/>
              <w:rPr>
                <w:sz w:val="20"/>
                <w:szCs w:val="20"/>
              </w:rPr>
            </w:pPr>
            <w:r w:rsidRPr="00F7424A">
              <w:rPr>
                <w:sz w:val="20"/>
                <w:szCs w:val="20"/>
              </w:rPr>
              <w:t>Новотроицкого сельсовета Северного района Новосибирской области</w:t>
            </w:r>
          </w:p>
          <w:p w:rsidR="002D4B61" w:rsidRPr="003A4EE4" w:rsidRDefault="002D4B61" w:rsidP="008F5D54">
            <w:pPr>
              <w:autoSpaceDE w:val="0"/>
              <w:autoSpaceDN w:val="0"/>
              <w:adjustRightInd w:val="0"/>
            </w:pPr>
            <w:r w:rsidRPr="00F7424A">
              <w:rPr>
                <w:sz w:val="20"/>
                <w:szCs w:val="20"/>
              </w:rPr>
              <w:t>от  01.08.2019  № 97</w:t>
            </w:r>
          </w:p>
        </w:tc>
      </w:tr>
    </w:tbl>
    <w:p w:rsidR="002D4B61" w:rsidRPr="00F7424A" w:rsidRDefault="002D4B61" w:rsidP="00F7424A">
      <w:pPr>
        <w:pStyle w:val="1"/>
        <w:spacing w:line="360" w:lineRule="exact"/>
        <w:jc w:val="center"/>
        <w:rPr>
          <w:sz w:val="20"/>
        </w:rPr>
      </w:pPr>
      <w:r w:rsidRPr="00F7424A">
        <w:rPr>
          <w:sz w:val="20"/>
        </w:rPr>
        <w:t>ПОРЯДОК</w:t>
      </w:r>
    </w:p>
    <w:p w:rsidR="002D4B61" w:rsidRPr="00F7424A" w:rsidRDefault="002D4B61" w:rsidP="00F7424A">
      <w:pPr>
        <w:spacing w:after="100" w:afterAutospacing="1"/>
        <w:jc w:val="center"/>
        <w:rPr>
          <w:b/>
          <w:bCs/>
          <w:sz w:val="20"/>
          <w:szCs w:val="20"/>
        </w:rPr>
      </w:pPr>
      <w:r w:rsidRPr="00F7424A">
        <w:rPr>
          <w:b/>
          <w:bCs/>
          <w:sz w:val="20"/>
          <w:szCs w:val="20"/>
        </w:rPr>
        <w:t xml:space="preserve">проведения анализа осуществления главными администраторами </w:t>
      </w:r>
      <w:proofErr w:type="gramStart"/>
      <w:r w:rsidRPr="00F7424A">
        <w:rPr>
          <w:b/>
          <w:bCs/>
          <w:sz w:val="20"/>
          <w:szCs w:val="20"/>
        </w:rPr>
        <w:t xml:space="preserve">средств бюджета </w:t>
      </w:r>
      <w:r w:rsidRPr="00F7424A">
        <w:rPr>
          <w:b/>
          <w:sz w:val="20"/>
          <w:szCs w:val="20"/>
        </w:rPr>
        <w:t>Новотроицкого сельсовета</w:t>
      </w:r>
      <w:r w:rsidRPr="00F7424A">
        <w:rPr>
          <w:sz w:val="20"/>
          <w:szCs w:val="20"/>
        </w:rPr>
        <w:t xml:space="preserve"> </w:t>
      </w:r>
      <w:r w:rsidRPr="00F7424A">
        <w:rPr>
          <w:b/>
          <w:bCs/>
          <w:sz w:val="20"/>
          <w:szCs w:val="20"/>
        </w:rPr>
        <w:t>Северного района Новосибирской области внутреннего финансового контроля</w:t>
      </w:r>
      <w:proofErr w:type="gramEnd"/>
      <w:r w:rsidRPr="00F7424A">
        <w:rPr>
          <w:b/>
          <w:bCs/>
          <w:sz w:val="20"/>
          <w:szCs w:val="20"/>
        </w:rPr>
        <w:t xml:space="preserve"> и внутреннего финансового аудита</w:t>
      </w:r>
    </w:p>
    <w:p w:rsidR="002D4B61" w:rsidRPr="00F7424A" w:rsidRDefault="002D4B61" w:rsidP="002D4B61">
      <w:pPr>
        <w:jc w:val="center"/>
        <w:rPr>
          <w:b/>
          <w:bCs/>
          <w:sz w:val="20"/>
          <w:szCs w:val="20"/>
        </w:rPr>
      </w:pPr>
      <w:r w:rsidRPr="00F7424A">
        <w:rPr>
          <w:b/>
          <w:bCs/>
          <w:sz w:val="20"/>
          <w:szCs w:val="20"/>
        </w:rPr>
        <w:t>1. Общие положения</w:t>
      </w:r>
    </w:p>
    <w:p w:rsidR="002D4B61" w:rsidRPr="00F7424A" w:rsidRDefault="002D4B61" w:rsidP="002D4B61">
      <w:pPr>
        <w:jc w:val="both"/>
        <w:rPr>
          <w:sz w:val="20"/>
          <w:szCs w:val="20"/>
        </w:rPr>
      </w:pPr>
      <w:r w:rsidRPr="00F7424A">
        <w:rPr>
          <w:sz w:val="20"/>
          <w:szCs w:val="20"/>
        </w:rPr>
        <w:t xml:space="preserve">1.1. </w:t>
      </w:r>
      <w:proofErr w:type="gramStart"/>
      <w:r w:rsidRPr="00F7424A">
        <w:rPr>
          <w:sz w:val="20"/>
          <w:szCs w:val="20"/>
        </w:rPr>
        <w:t xml:space="preserve">Настоящий Порядок разработан в целях обеспечения реализации администрацией Новотроицкого сельсовета Северного района Новосибирской области полномочий, определенных положениями </w:t>
      </w:r>
      <w:hyperlink r:id="rId9" w:history="1">
        <w:r w:rsidRPr="00F7424A">
          <w:rPr>
            <w:rStyle w:val="a6"/>
            <w:sz w:val="20"/>
            <w:szCs w:val="20"/>
          </w:rPr>
          <w:t>пункта 4 статьи 157</w:t>
        </w:r>
      </w:hyperlink>
      <w:r w:rsidRPr="00F7424A">
        <w:rPr>
          <w:sz w:val="20"/>
          <w:szCs w:val="20"/>
        </w:rPr>
        <w:t xml:space="preserve"> Бюджетного кодекса Российской Федерации, и устанавливает правила проведения администрации Новотроицкого сельсовета Северного района Новосибирской области анализа осуществления главными распорядителями средств бюджета Новотроицкого сельсовета Северного района Новосибирской области, главными администраторами доходов бюджета Новотроицкого сельсовета Северного района, главными администраторами источников финансирования</w:t>
      </w:r>
      <w:proofErr w:type="gramEnd"/>
      <w:r w:rsidRPr="00F7424A">
        <w:rPr>
          <w:sz w:val="20"/>
          <w:szCs w:val="20"/>
        </w:rPr>
        <w:t xml:space="preserve"> дефицита бюджета Новотроицкого сельсовета Северного района Новосибирской области (далее – главный администратор средств бюджета Новотроицкого сельсовета Северного района)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1.2. Анализ осуществления главными администраторами бюджетных средств внутреннего финансового контроля и внутреннего финансового аудита (далее - Анализ) организуется и проводится в соответствии с законодательством Российской Федерации</w:t>
      </w:r>
      <w:proofErr w:type="gramStart"/>
      <w:r w:rsidRPr="00F7424A">
        <w:rPr>
          <w:sz w:val="20"/>
          <w:szCs w:val="20"/>
        </w:rPr>
        <w:t xml:space="preserve"> ,</w:t>
      </w:r>
      <w:proofErr w:type="gramEnd"/>
      <w:r w:rsidRPr="00F7424A">
        <w:rPr>
          <w:sz w:val="20"/>
          <w:szCs w:val="20"/>
        </w:rPr>
        <w:t xml:space="preserve"> а также настоящим Порядком.</w:t>
      </w:r>
    </w:p>
    <w:p w:rsidR="002D4B61" w:rsidRPr="00F7424A" w:rsidRDefault="002D4B61" w:rsidP="002D4B61">
      <w:pPr>
        <w:jc w:val="both"/>
        <w:rPr>
          <w:sz w:val="20"/>
          <w:szCs w:val="20"/>
        </w:rPr>
      </w:pPr>
      <w:r w:rsidRPr="00F7424A">
        <w:rPr>
          <w:sz w:val="20"/>
          <w:szCs w:val="20"/>
        </w:rPr>
        <w:t>1.3. Анализ проводится в целях оценки качества и повышения эффективности осуществления главными администраторами бюджетных средств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xml:space="preserve">          1.4. Настоящий Порядок устанавливает требования </w:t>
      </w:r>
      <w:proofErr w:type="gramStart"/>
      <w:r w:rsidRPr="00F7424A">
        <w:rPr>
          <w:sz w:val="20"/>
          <w:szCs w:val="20"/>
        </w:rPr>
        <w:t>к</w:t>
      </w:r>
      <w:proofErr w:type="gramEnd"/>
      <w:r w:rsidRPr="00F7424A">
        <w:rPr>
          <w:sz w:val="20"/>
          <w:szCs w:val="20"/>
        </w:rPr>
        <w:t>:</w:t>
      </w:r>
    </w:p>
    <w:p w:rsidR="002D4B61" w:rsidRPr="00F7424A" w:rsidRDefault="002D4B61" w:rsidP="002D4B61">
      <w:pPr>
        <w:jc w:val="both"/>
        <w:rPr>
          <w:sz w:val="20"/>
          <w:szCs w:val="20"/>
        </w:rPr>
      </w:pPr>
      <w:r w:rsidRPr="00F7424A">
        <w:rPr>
          <w:sz w:val="20"/>
          <w:szCs w:val="20"/>
        </w:rPr>
        <w:t>- планированию Анализа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проведению анализа;</w:t>
      </w:r>
    </w:p>
    <w:p w:rsidR="002D4B61" w:rsidRPr="00F7424A" w:rsidRDefault="002D4B61" w:rsidP="002D4B61">
      <w:pPr>
        <w:jc w:val="both"/>
        <w:rPr>
          <w:sz w:val="20"/>
          <w:szCs w:val="20"/>
        </w:rPr>
      </w:pPr>
      <w:r w:rsidRPr="00F7424A">
        <w:rPr>
          <w:sz w:val="20"/>
          <w:szCs w:val="20"/>
        </w:rPr>
        <w:t>- оформлению результатов Анализа;</w:t>
      </w:r>
    </w:p>
    <w:p w:rsidR="002D4B61" w:rsidRPr="00F7424A" w:rsidRDefault="002D4B61" w:rsidP="002D4B61">
      <w:pPr>
        <w:jc w:val="both"/>
        <w:rPr>
          <w:sz w:val="20"/>
          <w:szCs w:val="20"/>
        </w:rPr>
      </w:pPr>
      <w:r w:rsidRPr="00F7424A">
        <w:rPr>
          <w:sz w:val="20"/>
          <w:szCs w:val="20"/>
        </w:rPr>
        <w:t>- составлению и представлению отчетности по результатам Анализа.</w:t>
      </w:r>
    </w:p>
    <w:p w:rsidR="002D4B61" w:rsidRPr="00F7424A" w:rsidRDefault="002D4B61" w:rsidP="002D4B61">
      <w:pPr>
        <w:jc w:val="both"/>
        <w:rPr>
          <w:sz w:val="20"/>
          <w:szCs w:val="20"/>
        </w:rPr>
      </w:pPr>
      <w:r w:rsidRPr="00F7424A">
        <w:rPr>
          <w:sz w:val="20"/>
          <w:szCs w:val="20"/>
        </w:rPr>
        <w:t xml:space="preserve">         1.5. Анализ осуществляется посредством оценки состояния осуществления внутреннего финансового контроля и внутреннего финансового аудита главными администраторами бюджетных средств. </w:t>
      </w:r>
    </w:p>
    <w:p w:rsidR="002D4B61" w:rsidRPr="00F7424A" w:rsidRDefault="002D4B61" w:rsidP="002D4B61">
      <w:pPr>
        <w:jc w:val="both"/>
        <w:rPr>
          <w:sz w:val="20"/>
          <w:szCs w:val="20"/>
        </w:rPr>
      </w:pPr>
      <w:r w:rsidRPr="00F7424A">
        <w:rPr>
          <w:sz w:val="20"/>
          <w:szCs w:val="20"/>
        </w:rPr>
        <w:t xml:space="preserve">         1.6. Предметом Анализа являются:</w:t>
      </w:r>
    </w:p>
    <w:p w:rsidR="002D4B61" w:rsidRPr="00F7424A" w:rsidRDefault="002D4B61" w:rsidP="002D4B61">
      <w:pPr>
        <w:jc w:val="both"/>
        <w:rPr>
          <w:sz w:val="20"/>
          <w:szCs w:val="20"/>
        </w:rPr>
      </w:pPr>
      <w:r w:rsidRPr="00F7424A">
        <w:rPr>
          <w:sz w:val="20"/>
          <w:szCs w:val="20"/>
        </w:rPr>
        <w:t xml:space="preserve">              - правовой (локальный) акт главного администратора бюджетных средств о наделении полномочиями по осуществлению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xml:space="preserve">            - карта внутреннего финансового контроля;</w:t>
      </w:r>
    </w:p>
    <w:p w:rsidR="002D4B61" w:rsidRPr="00F7424A" w:rsidRDefault="002D4B61" w:rsidP="002D4B61">
      <w:pPr>
        <w:jc w:val="both"/>
        <w:rPr>
          <w:sz w:val="20"/>
          <w:szCs w:val="20"/>
        </w:rPr>
      </w:pPr>
      <w:r w:rsidRPr="00F7424A">
        <w:rPr>
          <w:sz w:val="20"/>
          <w:szCs w:val="20"/>
        </w:rPr>
        <w:t xml:space="preserve">            - учет и хранение регистро</w:t>
      </w:r>
      <w:proofErr w:type="gramStart"/>
      <w:r w:rsidRPr="00F7424A">
        <w:rPr>
          <w:sz w:val="20"/>
          <w:szCs w:val="20"/>
        </w:rPr>
        <w:t>в(</w:t>
      </w:r>
      <w:proofErr w:type="gramEnd"/>
      <w:r w:rsidRPr="00F7424A">
        <w:rPr>
          <w:sz w:val="20"/>
          <w:szCs w:val="20"/>
        </w:rPr>
        <w:t>журналов) внутреннего финансового контроля;</w:t>
      </w:r>
    </w:p>
    <w:p w:rsidR="002D4B61" w:rsidRPr="00F7424A" w:rsidRDefault="002D4B61" w:rsidP="002D4B61">
      <w:pPr>
        <w:jc w:val="both"/>
        <w:rPr>
          <w:sz w:val="20"/>
          <w:szCs w:val="20"/>
        </w:rPr>
      </w:pPr>
      <w:r w:rsidRPr="00F7424A">
        <w:rPr>
          <w:sz w:val="20"/>
          <w:szCs w:val="20"/>
        </w:rPr>
        <w:t xml:space="preserve">            - перечень операций (действий по формированию документа) необходимых для выполнения внутренней бюджетной процедуры подразделениями, ответственными за результаты выполнения внутренних бюджетных процедур; </w:t>
      </w:r>
    </w:p>
    <w:p w:rsidR="002D4B61" w:rsidRPr="00F7424A" w:rsidRDefault="002D4B61" w:rsidP="002D4B61">
      <w:pPr>
        <w:jc w:val="both"/>
        <w:rPr>
          <w:sz w:val="20"/>
          <w:szCs w:val="20"/>
        </w:rPr>
      </w:pPr>
      <w:r w:rsidRPr="00F7424A">
        <w:rPr>
          <w:sz w:val="20"/>
          <w:szCs w:val="20"/>
        </w:rPr>
        <w:t xml:space="preserve">            - оценка бюджетных рисков при принятии решения о включении операции из Перечня операций в карту внутреннего финансового контроля;</w:t>
      </w:r>
    </w:p>
    <w:p w:rsidR="002D4B61" w:rsidRPr="00F7424A" w:rsidRDefault="002D4B61" w:rsidP="002D4B61">
      <w:pPr>
        <w:jc w:val="both"/>
        <w:rPr>
          <w:sz w:val="20"/>
          <w:szCs w:val="20"/>
        </w:rPr>
      </w:pPr>
      <w:r w:rsidRPr="00F7424A">
        <w:rPr>
          <w:sz w:val="20"/>
          <w:szCs w:val="20"/>
        </w:rPr>
        <w:lastRenderedPageBreak/>
        <w:t xml:space="preserve">           - план аудиторских проверок;</w:t>
      </w:r>
    </w:p>
    <w:p w:rsidR="002D4B61" w:rsidRPr="00F7424A" w:rsidRDefault="002D4B61" w:rsidP="002D4B61">
      <w:pPr>
        <w:jc w:val="both"/>
        <w:rPr>
          <w:sz w:val="20"/>
          <w:szCs w:val="20"/>
        </w:rPr>
      </w:pPr>
      <w:r w:rsidRPr="00F7424A">
        <w:rPr>
          <w:sz w:val="20"/>
          <w:szCs w:val="20"/>
        </w:rPr>
        <w:t xml:space="preserve">           - акты аудиторских проверок; </w:t>
      </w:r>
    </w:p>
    <w:p w:rsidR="002D4B61" w:rsidRPr="00F7424A" w:rsidRDefault="002D4B61" w:rsidP="002D4B61">
      <w:pPr>
        <w:jc w:val="both"/>
        <w:rPr>
          <w:sz w:val="20"/>
          <w:szCs w:val="20"/>
        </w:rPr>
      </w:pPr>
      <w:r w:rsidRPr="00F7424A">
        <w:rPr>
          <w:sz w:val="20"/>
          <w:szCs w:val="20"/>
        </w:rPr>
        <w:t>- информация о результатах аудиторской проверки, направленная руководителю главного администратора бюджетных средств;</w:t>
      </w:r>
    </w:p>
    <w:p w:rsidR="002D4B61" w:rsidRPr="00F7424A" w:rsidRDefault="002D4B61" w:rsidP="002D4B61">
      <w:pPr>
        <w:jc w:val="both"/>
        <w:rPr>
          <w:sz w:val="20"/>
          <w:szCs w:val="20"/>
        </w:rPr>
      </w:pPr>
      <w:r w:rsidRPr="00F7424A">
        <w:rPr>
          <w:sz w:val="20"/>
          <w:szCs w:val="20"/>
        </w:rPr>
        <w:t xml:space="preserve">           - отчетность о результатах осуществления внутреннего финансового аудита;</w:t>
      </w:r>
    </w:p>
    <w:p w:rsidR="002D4B61" w:rsidRPr="00F7424A" w:rsidRDefault="002D4B61" w:rsidP="002D4B61">
      <w:pPr>
        <w:jc w:val="center"/>
        <w:rPr>
          <w:b/>
          <w:bCs/>
          <w:sz w:val="20"/>
          <w:szCs w:val="20"/>
        </w:rPr>
      </w:pPr>
      <w:r w:rsidRPr="00F7424A">
        <w:rPr>
          <w:b/>
          <w:bCs/>
          <w:sz w:val="20"/>
          <w:szCs w:val="20"/>
        </w:rPr>
        <w:t xml:space="preserve">2. Организация и планирование проведения анализа </w:t>
      </w:r>
    </w:p>
    <w:p w:rsidR="002D4B61" w:rsidRPr="00F7424A" w:rsidRDefault="002D4B61" w:rsidP="002D4B61">
      <w:pPr>
        <w:rPr>
          <w:bCs/>
          <w:sz w:val="20"/>
          <w:szCs w:val="20"/>
        </w:rPr>
      </w:pPr>
      <w:r w:rsidRPr="00F7424A">
        <w:rPr>
          <w:bCs/>
          <w:sz w:val="20"/>
          <w:szCs w:val="20"/>
        </w:rPr>
        <w:t xml:space="preserve">       2.1. Проведение Анализа подлежит ежегодному планированию.</w:t>
      </w:r>
    </w:p>
    <w:p w:rsidR="002D4B61" w:rsidRPr="00F7424A" w:rsidRDefault="002D4B61" w:rsidP="002D4B61">
      <w:pPr>
        <w:rPr>
          <w:bCs/>
          <w:sz w:val="20"/>
          <w:szCs w:val="20"/>
        </w:rPr>
      </w:pPr>
      <w:r w:rsidRPr="00F7424A">
        <w:rPr>
          <w:bCs/>
          <w:sz w:val="20"/>
          <w:szCs w:val="20"/>
        </w:rPr>
        <w:t xml:space="preserve">Анализ проводится на основании Плана работы на соответствующий период.  </w:t>
      </w:r>
    </w:p>
    <w:p w:rsidR="002D4B61" w:rsidRPr="00F7424A" w:rsidRDefault="002D4B61" w:rsidP="002D4B61">
      <w:pPr>
        <w:rPr>
          <w:bCs/>
          <w:sz w:val="20"/>
          <w:szCs w:val="20"/>
        </w:rPr>
      </w:pPr>
      <w:r w:rsidRPr="00F7424A">
        <w:rPr>
          <w:bCs/>
          <w:sz w:val="20"/>
          <w:szCs w:val="20"/>
        </w:rPr>
        <w:t xml:space="preserve">       2.2. План формируется в разрезе структурных подразделений администрации Новотроицкого сельсовета Северного района, в отношении </w:t>
      </w:r>
      <w:proofErr w:type="gramStart"/>
      <w:r w:rsidRPr="00F7424A">
        <w:rPr>
          <w:bCs/>
          <w:sz w:val="20"/>
          <w:szCs w:val="20"/>
        </w:rPr>
        <w:t>деятельности</w:t>
      </w:r>
      <w:proofErr w:type="gramEnd"/>
      <w:r w:rsidRPr="00F7424A">
        <w:rPr>
          <w:bCs/>
          <w:sz w:val="20"/>
          <w:szCs w:val="20"/>
        </w:rPr>
        <w:t xml:space="preserve"> которых в соответствующем году запланировано проведение Анализа. По каждому структурному подразделению в  Плане указываются: </w:t>
      </w:r>
    </w:p>
    <w:p w:rsidR="002D4B61" w:rsidRPr="00F7424A" w:rsidRDefault="002D4B61" w:rsidP="002D4B61">
      <w:pPr>
        <w:rPr>
          <w:bCs/>
          <w:sz w:val="20"/>
          <w:szCs w:val="20"/>
        </w:rPr>
      </w:pPr>
      <w:r w:rsidRPr="00F7424A">
        <w:rPr>
          <w:bCs/>
          <w:sz w:val="20"/>
          <w:szCs w:val="20"/>
        </w:rPr>
        <w:t>- наименование главного администратора средств бюджета;</w:t>
      </w:r>
    </w:p>
    <w:p w:rsidR="002D4B61" w:rsidRPr="00F7424A" w:rsidRDefault="002D4B61" w:rsidP="002D4B61">
      <w:pPr>
        <w:rPr>
          <w:bCs/>
          <w:sz w:val="20"/>
          <w:szCs w:val="20"/>
        </w:rPr>
      </w:pPr>
      <w:r w:rsidRPr="00F7424A">
        <w:rPr>
          <w:bCs/>
          <w:sz w:val="20"/>
          <w:szCs w:val="20"/>
        </w:rPr>
        <w:t>- сроки проведения анализа;</w:t>
      </w:r>
    </w:p>
    <w:p w:rsidR="002D4B61" w:rsidRPr="00F7424A" w:rsidRDefault="002D4B61" w:rsidP="002D4B61">
      <w:pPr>
        <w:rPr>
          <w:bCs/>
          <w:sz w:val="20"/>
          <w:szCs w:val="20"/>
        </w:rPr>
      </w:pPr>
      <w:r w:rsidRPr="00F7424A">
        <w:rPr>
          <w:bCs/>
          <w:sz w:val="20"/>
          <w:szCs w:val="20"/>
        </w:rPr>
        <w:t>- анализируемый период внутреннего финансового контроля и внутреннего финансового аудита (полугодие, год);</w:t>
      </w:r>
    </w:p>
    <w:p w:rsidR="002D4B61" w:rsidRPr="00F7424A" w:rsidRDefault="002D4B61" w:rsidP="002D4B61">
      <w:pPr>
        <w:jc w:val="both"/>
        <w:rPr>
          <w:bCs/>
          <w:sz w:val="20"/>
          <w:szCs w:val="20"/>
        </w:rPr>
      </w:pPr>
      <w:r w:rsidRPr="00F7424A">
        <w:rPr>
          <w:bCs/>
          <w:sz w:val="20"/>
          <w:szCs w:val="20"/>
        </w:rPr>
        <w:t xml:space="preserve">      2.3.Планирование проведения анализа осуществляет специалист 1 разряда администрации Новотроицкого сельсовета Северного района Новосибирской области. План составляется до начала очередного финансового года и утверждается Главой Новотроицкого сельсовета Северного района Новосибирской области.</w:t>
      </w:r>
    </w:p>
    <w:p w:rsidR="002D4B61" w:rsidRPr="00F7424A" w:rsidRDefault="002D4B61" w:rsidP="002D4B61">
      <w:pPr>
        <w:jc w:val="both"/>
        <w:rPr>
          <w:bCs/>
          <w:sz w:val="20"/>
          <w:szCs w:val="20"/>
        </w:rPr>
      </w:pPr>
      <w:r w:rsidRPr="00F7424A">
        <w:rPr>
          <w:bCs/>
          <w:sz w:val="20"/>
          <w:szCs w:val="20"/>
        </w:rPr>
        <w:t xml:space="preserve">     2.4. По решению Главы Новотроицкого сельсовета Северного района Новосибирской области может проводиться внеплановый анализ.</w:t>
      </w:r>
    </w:p>
    <w:p w:rsidR="002D4B61" w:rsidRPr="00F7424A" w:rsidRDefault="002D4B61" w:rsidP="002D4B61">
      <w:pPr>
        <w:jc w:val="center"/>
        <w:rPr>
          <w:b/>
          <w:bCs/>
          <w:sz w:val="20"/>
          <w:szCs w:val="20"/>
        </w:rPr>
      </w:pPr>
      <w:r w:rsidRPr="00F7424A">
        <w:rPr>
          <w:b/>
          <w:bCs/>
          <w:sz w:val="20"/>
          <w:szCs w:val="20"/>
        </w:rPr>
        <w:t>3. Проведение анализа</w:t>
      </w:r>
    </w:p>
    <w:p w:rsidR="002D4B61" w:rsidRPr="00F7424A" w:rsidRDefault="002D4B61" w:rsidP="002D4B61">
      <w:pPr>
        <w:jc w:val="both"/>
        <w:rPr>
          <w:sz w:val="20"/>
          <w:szCs w:val="20"/>
        </w:rPr>
      </w:pPr>
      <w:r w:rsidRPr="00F7424A">
        <w:rPr>
          <w:sz w:val="20"/>
          <w:szCs w:val="20"/>
        </w:rPr>
        <w:t>3.1. Анализ осуществления внутреннего финансового контроля и внутреннего финансового аудита проводится на основании распоряжения о проведении указанных контрольных мероприятий.</w:t>
      </w:r>
    </w:p>
    <w:p w:rsidR="002D4B61" w:rsidRPr="00F7424A" w:rsidRDefault="002D4B61" w:rsidP="002D4B61">
      <w:pPr>
        <w:jc w:val="both"/>
        <w:rPr>
          <w:sz w:val="20"/>
          <w:szCs w:val="20"/>
        </w:rPr>
      </w:pPr>
      <w:r w:rsidRPr="00F7424A">
        <w:rPr>
          <w:sz w:val="20"/>
          <w:szCs w:val="20"/>
        </w:rPr>
        <w:t>В распоряжении указывается:</w:t>
      </w:r>
    </w:p>
    <w:p w:rsidR="002D4B61" w:rsidRPr="00F7424A" w:rsidRDefault="002D4B61" w:rsidP="002D4B61">
      <w:pPr>
        <w:jc w:val="both"/>
        <w:rPr>
          <w:sz w:val="20"/>
          <w:szCs w:val="20"/>
        </w:rPr>
      </w:pPr>
      <w:r w:rsidRPr="00F7424A">
        <w:rPr>
          <w:sz w:val="20"/>
          <w:szCs w:val="20"/>
        </w:rPr>
        <w:t>- должность, фамилия, имя, отчество должностного лица, ответственного за проведение Анализа;</w:t>
      </w:r>
    </w:p>
    <w:p w:rsidR="002D4B61" w:rsidRPr="00F7424A" w:rsidRDefault="002D4B61" w:rsidP="002D4B61">
      <w:pPr>
        <w:jc w:val="both"/>
        <w:rPr>
          <w:sz w:val="20"/>
          <w:szCs w:val="20"/>
        </w:rPr>
      </w:pPr>
      <w:r w:rsidRPr="00F7424A">
        <w:rPr>
          <w:sz w:val="20"/>
          <w:szCs w:val="20"/>
        </w:rPr>
        <w:t>- срок проведения Анализа (дата начала и окончания);</w:t>
      </w:r>
    </w:p>
    <w:p w:rsidR="002D4B61" w:rsidRPr="00F7424A" w:rsidRDefault="002D4B61" w:rsidP="002D4B61">
      <w:pPr>
        <w:jc w:val="both"/>
        <w:rPr>
          <w:sz w:val="20"/>
          <w:szCs w:val="20"/>
        </w:rPr>
      </w:pPr>
      <w:r w:rsidRPr="00F7424A">
        <w:rPr>
          <w:sz w:val="20"/>
          <w:szCs w:val="20"/>
        </w:rPr>
        <w:t>- анализируемый период структурным подразделением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xml:space="preserve">3.2. В ходе проведения анализа внутреннего финансового контроля и внутреннего финансового аудита запрашиваются и изучаются документы, материалы и информация, полученная от структурных подразделений по запросу лица, уполномоченного на осуществление внутреннего финансового аудита в администрации </w:t>
      </w:r>
      <w:r w:rsidRPr="00F7424A">
        <w:rPr>
          <w:bCs/>
          <w:sz w:val="20"/>
          <w:szCs w:val="20"/>
        </w:rPr>
        <w:t xml:space="preserve">Новотроицкого сельсовета </w:t>
      </w:r>
      <w:r w:rsidRPr="00F7424A">
        <w:rPr>
          <w:sz w:val="20"/>
          <w:szCs w:val="20"/>
        </w:rPr>
        <w:t xml:space="preserve">Северного района Новосибирской области. </w:t>
      </w:r>
    </w:p>
    <w:p w:rsidR="002D4B61" w:rsidRPr="00F7424A" w:rsidRDefault="002D4B61" w:rsidP="002D4B61">
      <w:pPr>
        <w:jc w:val="both"/>
        <w:rPr>
          <w:sz w:val="20"/>
          <w:szCs w:val="20"/>
        </w:rPr>
      </w:pPr>
      <w:r w:rsidRPr="00F7424A">
        <w:rPr>
          <w:sz w:val="20"/>
          <w:szCs w:val="20"/>
        </w:rPr>
        <w:t xml:space="preserve">3.3. При проведении Анализа исследуется: </w:t>
      </w:r>
    </w:p>
    <w:p w:rsidR="002D4B61" w:rsidRPr="00F7424A" w:rsidRDefault="002D4B61" w:rsidP="002D4B61">
      <w:pPr>
        <w:jc w:val="both"/>
        <w:rPr>
          <w:sz w:val="20"/>
          <w:szCs w:val="20"/>
        </w:rPr>
      </w:pPr>
      <w:r w:rsidRPr="00F7424A">
        <w:rPr>
          <w:sz w:val="20"/>
          <w:szCs w:val="20"/>
        </w:rPr>
        <w:t xml:space="preserve">а)  осуществление внутреннего финансового контроля, направленного </w:t>
      </w:r>
      <w:proofErr w:type="gramStart"/>
      <w:r w:rsidRPr="00F7424A">
        <w:rPr>
          <w:sz w:val="20"/>
          <w:szCs w:val="20"/>
        </w:rPr>
        <w:t>на</w:t>
      </w:r>
      <w:proofErr w:type="gramEnd"/>
      <w:r w:rsidRPr="00F7424A">
        <w:rPr>
          <w:sz w:val="20"/>
          <w:szCs w:val="20"/>
        </w:rPr>
        <w:t xml:space="preserve">: </w:t>
      </w:r>
    </w:p>
    <w:p w:rsidR="002D4B61" w:rsidRPr="00F7424A" w:rsidRDefault="002D4B61" w:rsidP="002D4B61">
      <w:pPr>
        <w:jc w:val="both"/>
        <w:rPr>
          <w:sz w:val="20"/>
          <w:szCs w:val="20"/>
        </w:rPr>
      </w:pPr>
      <w:r w:rsidRPr="00F7424A">
        <w:rPr>
          <w:sz w:val="20"/>
          <w:szCs w:val="20"/>
        </w:rPr>
        <w:t xml:space="preserve">- соблюдение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w:t>
      </w:r>
    </w:p>
    <w:p w:rsidR="002D4B61" w:rsidRPr="00F7424A" w:rsidRDefault="002D4B61" w:rsidP="002D4B61">
      <w:pPr>
        <w:jc w:val="both"/>
        <w:rPr>
          <w:sz w:val="20"/>
          <w:szCs w:val="20"/>
        </w:rPr>
      </w:pPr>
      <w:r w:rsidRPr="00F7424A">
        <w:rPr>
          <w:sz w:val="20"/>
          <w:szCs w:val="20"/>
        </w:rPr>
        <w:t>- подготовку и организацию мер по повышению экономности и результативности использования бюджетных средств;</w:t>
      </w:r>
    </w:p>
    <w:p w:rsidR="002D4B61" w:rsidRPr="00F7424A" w:rsidRDefault="002D4B61" w:rsidP="002D4B61">
      <w:pPr>
        <w:jc w:val="both"/>
        <w:rPr>
          <w:sz w:val="20"/>
          <w:szCs w:val="20"/>
        </w:rPr>
      </w:pPr>
      <w:r w:rsidRPr="00F7424A">
        <w:rPr>
          <w:sz w:val="20"/>
          <w:szCs w:val="20"/>
        </w:rPr>
        <w:t>б) осуществление внутреннего финансового контроля, направленного на соблюдение внутренних стандартов и процедур составления и исполнения бюджета по доходам;</w:t>
      </w:r>
    </w:p>
    <w:p w:rsidR="002D4B61" w:rsidRPr="00F7424A" w:rsidRDefault="002D4B61" w:rsidP="002D4B61">
      <w:pPr>
        <w:jc w:val="both"/>
        <w:rPr>
          <w:sz w:val="20"/>
          <w:szCs w:val="20"/>
        </w:rPr>
      </w:pPr>
      <w:r w:rsidRPr="00F7424A">
        <w:rPr>
          <w:sz w:val="20"/>
          <w:szCs w:val="20"/>
        </w:rPr>
        <w:t xml:space="preserve">в) осуществление внутреннего финансового контроля, направленного на соблюдение внутренних стандартов и процедур составления бюджетной отчетности и ведения бюджетного </w:t>
      </w:r>
      <w:proofErr w:type="gramStart"/>
      <w:r w:rsidRPr="00F7424A">
        <w:rPr>
          <w:sz w:val="20"/>
          <w:szCs w:val="20"/>
        </w:rPr>
        <w:t xml:space="preserve">учета администрации </w:t>
      </w:r>
      <w:r w:rsidRPr="00F7424A">
        <w:rPr>
          <w:bCs/>
          <w:sz w:val="20"/>
          <w:szCs w:val="20"/>
        </w:rPr>
        <w:t xml:space="preserve">Новотроицкого сельсовета </w:t>
      </w:r>
      <w:r w:rsidRPr="00F7424A">
        <w:rPr>
          <w:sz w:val="20"/>
          <w:szCs w:val="20"/>
        </w:rPr>
        <w:t>Северного района Новосибирской области</w:t>
      </w:r>
      <w:proofErr w:type="gramEnd"/>
      <w:r w:rsidRPr="00F7424A">
        <w:rPr>
          <w:sz w:val="20"/>
          <w:szCs w:val="20"/>
        </w:rPr>
        <w:t xml:space="preserve"> и подведомственными ему получателями бюджетных средств;</w:t>
      </w:r>
    </w:p>
    <w:p w:rsidR="002D4B61" w:rsidRPr="00F7424A" w:rsidRDefault="002D4B61" w:rsidP="002D4B61">
      <w:pPr>
        <w:jc w:val="both"/>
        <w:rPr>
          <w:sz w:val="20"/>
          <w:szCs w:val="20"/>
        </w:rPr>
      </w:pPr>
      <w:r w:rsidRPr="00F7424A">
        <w:rPr>
          <w:sz w:val="20"/>
          <w:szCs w:val="20"/>
        </w:rPr>
        <w:t xml:space="preserve">г) осуществление администрацией </w:t>
      </w:r>
      <w:r w:rsidRPr="00F7424A">
        <w:rPr>
          <w:bCs/>
          <w:sz w:val="20"/>
          <w:szCs w:val="20"/>
        </w:rPr>
        <w:t xml:space="preserve">Новотроицкого сельсовета </w:t>
      </w:r>
      <w:r w:rsidRPr="00F7424A">
        <w:rPr>
          <w:sz w:val="20"/>
          <w:szCs w:val="20"/>
        </w:rPr>
        <w:t>Северного района Новосибирской области на основе функциональной независимости внутреннего финансового аудита в целях:</w:t>
      </w:r>
    </w:p>
    <w:p w:rsidR="002D4B61" w:rsidRPr="00F7424A" w:rsidRDefault="002D4B61" w:rsidP="002D4B61">
      <w:pPr>
        <w:jc w:val="both"/>
        <w:rPr>
          <w:sz w:val="20"/>
          <w:szCs w:val="20"/>
        </w:rPr>
      </w:pPr>
      <w:r w:rsidRPr="00F7424A">
        <w:rPr>
          <w:sz w:val="20"/>
          <w:szCs w:val="20"/>
        </w:rPr>
        <w:t xml:space="preserve"> - оценки надежности внутреннего финансового контроля и подготовки рекомендаций по повышению его эффективности;</w:t>
      </w:r>
    </w:p>
    <w:p w:rsidR="002D4B61" w:rsidRPr="00F7424A" w:rsidRDefault="002D4B61" w:rsidP="002D4B61">
      <w:pPr>
        <w:jc w:val="both"/>
        <w:rPr>
          <w:sz w:val="20"/>
          <w:szCs w:val="20"/>
        </w:rPr>
      </w:pPr>
      <w:r w:rsidRPr="00F7424A">
        <w:rPr>
          <w:sz w:val="20"/>
          <w:szCs w:val="20"/>
        </w:rPr>
        <w:t>- подтверждения достоверности бюджетной отчетности и соответствия порядка ведения бюджетного</w:t>
      </w:r>
      <w:bookmarkStart w:id="0" w:name="_GoBack"/>
      <w:bookmarkEnd w:id="0"/>
      <w:r w:rsidRPr="00F7424A">
        <w:rPr>
          <w:sz w:val="20"/>
          <w:szCs w:val="20"/>
        </w:rPr>
        <w:t xml:space="preserve"> учета методологии и стандартам бюджетного учета, установленным Министерством финансов Российской Федерации;</w:t>
      </w:r>
    </w:p>
    <w:p w:rsidR="002D4B61" w:rsidRPr="00F7424A" w:rsidRDefault="002D4B61" w:rsidP="002D4B61">
      <w:pPr>
        <w:jc w:val="both"/>
        <w:rPr>
          <w:sz w:val="20"/>
          <w:szCs w:val="20"/>
        </w:rPr>
      </w:pPr>
      <w:r w:rsidRPr="00F7424A">
        <w:rPr>
          <w:sz w:val="20"/>
          <w:szCs w:val="20"/>
        </w:rPr>
        <w:t>- подготовки предложений по повышению экономности и результативности использования средств бюджета;</w:t>
      </w:r>
    </w:p>
    <w:p w:rsidR="002D4B61" w:rsidRPr="00F7424A" w:rsidRDefault="002D4B61" w:rsidP="002D4B61">
      <w:pPr>
        <w:jc w:val="both"/>
        <w:rPr>
          <w:sz w:val="20"/>
          <w:szCs w:val="20"/>
        </w:rPr>
      </w:pPr>
      <w:r w:rsidRPr="00F7424A">
        <w:rPr>
          <w:sz w:val="20"/>
          <w:szCs w:val="20"/>
        </w:rPr>
        <w:t>3.4. Специалист 1 разряда уполномоченный на осуществление анализа, подготавливает запрос о предоставлении информации об осуществлении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xml:space="preserve">3.5. </w:t>
      </w:r>
      <w:proofErr w:type="gramStart"/>
      <w:r w:rsidRPr="00F7424A">
        <w:rPr>
          <w:sz w:val="20"/>
          <w:szCs w:val="20"/>
        </w:rPr>
        <w:t xml:space="preserve">Запрос содержит перечень вопросов оценки осуществления главными администраторами средств бюджета внутреннего финансового контроля и внутреннего финансового аудита, информацию об организационной структуре главного администратора средств бюджета в части осуществления внутреннего финансового контроля и внутреннего финансового аудита (при необходимости), а также перечень документов в части осуществления главными администраторами средств бюджета внутреннего финансового </w:t>
      </w:r>
      <w:r w:rsidRPr="00F7424A">
        <w:rPr>
          <w:sz w:val="20"/>
          <w:szCs w:val="20"/>
        </w:rPr>
        <w:lastRenderedPageBreak/>
        <w:t>контроля и внутреннего финансового аудита, которые главным администраторам средств бюджета</w:t>
      </w:r>
      <w:proofErr w:type="gramEnd"/>
      <w:r w:rsidRPr="00F7424A">
        <w:rPr>
          <w:sz w:val="20"/>
          <w:szCs w:val="20"/>
        </w:rPr>
        <w:t xml:space="preserve"> надлежит представить (далее - Запрос).</w:t>
      </w:r>
    </w:p>
    <w:p w:rsidR="002D4B61" w:rsidRPr="00F7424A" w:rsidRDefault="002D4B61" w:rsidP="002D4B61">
      <w:pPr>
        <w:jc w:val="both"/>
        <w:rPr>
          <w:sz w:val="20"/>
          <w:szCs w:val="20"/>
        </w:rPr>
      </w:pPr>
      <w:r w:rsidRPr="00F7424A">
        <w:rPr>
          <w:sz w:val="20"/>
          <w:szCs w:val="20"/>
        </w:rPr>
        <w:t>3.6. Запрос с указанием срока представления запрашиваемых информации и документов направляется в адрес главных администраторов средств бюджета следующими способами: нарочно или с применением электронного документооборота (при наличии технической возможности) с обязательным получением подтверждающего документа либо отметки о получении Запроса.</w:t>
      </w:r>
    </w:p>
    <w:p w:rsidR="002D4B61" w:rsidRPr="00F7424A" w:rsidRDefault="002D4B61" w:rsidP="002D4B61">
      <w:pPr>
        <w:jc w:val="both"/>
        <w:rPr>
          <w:sz w:val="20"/>
          <w:szCs w:val="20"/>
        </w:rPr>
      </w:pPr>
      <w:r w:rsidRPr="00F7424A">
        <w:rPr>
          <w:sz w:val="20"/>
          <w:szCs w:val="20"/>
        </w:rPr>
        <w:t xml:space="preserve">3.7. Срок предоставления документов, материалов и информации главным администратором или структурными подразделениями устанавливается в запросе и исчисляется </w:t>
      </w:r>
      <w:proofErr w:type="gramStart"/>
      <w:r w:rsidRPr="00F7424A">
        <w:rPr>
          <w:sz w:val="20"/>
          <w:szCs w:val="20"/>
        </w:rPr>
        <w:t>с даты получения</w:t>
      </w:r>
      <w:proofErr w:type="gramEnd"/>
      <w:r w:rsidRPr="00F7424A">
        <w:rPr>
          <w:sz w:val="20"/>
          <w:szCs w:val="20"/>
        </w:rPr>
        <w:t xml:space="preserve"> запроса. При этом такой срок составляет не менее 3 рабочих дней.</w:t>
      </w:r>
    </w:p>
    <w:p w:rsidR="002D4B61" w:rsidRPr="00F7424A" w:rsidRDefault="002D4B61" w:rsidP="002D4B61">
      <w:pPr>
        <w:jc w:val="both"/>
        <w:rPr>
          <w:sz w:val="20"/>
          <w:szCs w:val="20"/>
        </w:rPr>
      </w:pPr>
      <w:r w:rsidRPr="00F7424A">
        <w:rPr>
          <w:sz w:val="20"/>
          <w:szCs w:val="20"/>
        </w:rPr>
        <w:t>3.8. Срок проведения Анализа составляет не более 30 рабочих дней.</w:t>
      </w:r>
    </w:p>
    <w:p w:rsidR="002D4B61" w:rsidRPr="00F7424A" w:rsidRDefault="002D4B61" w:rsidP="002D4B61">
      <w:pPr>
        <w:jc w:val="center"/>
        <w:rPr>
          <w:b/>
          <w:bCs/>
          <w:sz w:val="20"/>
          <w:szCs w:val="20"/>
        </w:rPr>
      </w:pPr>
      <w:r w:rsidRPr="00F7424A">
        <w:rPr>
          <w:b/>
          <w:bCs/>
          <w:sz w:val="20"/>
          <w:szCs w:val="20"/>
        </w:rPr>
        <w:t>4. Оформление результатов Анализа на соответствующий год</w:t>
      </w:r>
    </w:p>
    <w:p w:rsidR="002D4B61" w:rsidRPr="00F7424A" w:rsidRDefault="002D4B61" w:rsidP="002D4B61">
      <w:pPr>
        <w:jc w:val="both"/>
        <w:rPr>
          <w:sz w:val="20"/>
          <w:szCs w:val="20"/>
        </w:rPr>
      </w:pPr>
      <w:r w:rsidRPr="00F7424A">
        <w:rPr>
          <w:sz w:val="20"/>
          <w:szCs w:val="20"/>
        </w:rPr>
        <w:t>4.1. По результатам Анализа специалистом 1 разряда, уполномоченным на проведение Анализа, готовится заключение.</w:t>
      </w:r>
    </w:p>
    <w:p w:rsidR="002D4B61" w:rsidRPr="00F7424A" w:rsidRDefault="002D4B61" w:rsidP="002D4B61">
      <w:pPr>
        <w:jc w:val="both"/>
        <w:rPr>
          <w:sz w:val="20"/>
          <w:szCs w:val="20"/>
        </w:rPr>
      </w:pPr>
      <w:r w:rsidRPr="00F7424A">
        <w:rPr>
          <w:sz w:val="20"/>
          <w:szCs w:val="20"/>
        </w:rPr>
        <w:t>4.2. Заключение должно содержать следующие сведения:</w:t>
      </w:r>
    </w:p>
    <w:p w:rsidR="002D4B61" w:rsidRPr="00F7424A" w:rsidRDefault="002D4B61" w:rsidP="002D4B61">
      <w:pPr>
        <w:jc w:val="both"/>
        <w:rPr>
          <w:sz w:val="20"/>
          <w:szCs w:val="20"/>
        </w:rPr>
      </w:pPr>
      <w:r w:rsidRPr="00F7424A">
        <w:rPr>
          <w:sz w:val="20"/>
          <w:szCs w:val="20"/>
        </w:rPr>
        <w:t>- наименование главного</w:t>
      </w:r>
      <w:r w:rsidRPr="00F7424A">
        <w:rPr>
          <w:color w:val="FF0000"/>
          <w:sz w:val="20"/>
          <w:szCs w:val="20"/>
        </w:rPr>
        <w:t xml:space="preserve"> </w:t>
      </w:r>
      <w:r w:rsidRPr="00F7424A">
        <w:rPr>
          <w:sz w:val="20"/>
          <w:szCs w:val="20"/>
        </w:rPr>
        <w:t>администратора средств бюджета;</w:t>
      </w:r>
    </w:p>
    <w:p w:rsidR="002D4B61" w:rsidRPr="00F7424A" w:rsidRDefault="002D4B61" w:rsidP="002D4B61">
      <w:pPr>
        <w:jc w:val="both"/>
        <w:rPr>
          <w:sz w:val="20"/>
          <w:szCs w:val="20"/>
        </w:rPr>
      </w:pPr>
      <w:r w:rsidRPr="00F7424A">
        <w:rPr>
          <w:sz w:val="20"/>
          <w:szCs w:val="20"/>
        </w:rPr>
        <w:t>- сведения о должностном лице, проводившем анализ;</w:t>
      </w:r>
    </w:p>
    <w:p w:rsidR="002D4B61" w:rsidRPr="00F7424A" w:rsidRDefault="002D4B61" w:rsidP="002D4B61">
      <w:pPr>
        <w:jc w:val="both"/>
        <w:rPr>
          <w:sz w:val="20"/>
          <w:szCs w:val="20"/>
        </w:rPr>
      </w:pPr>
      <w:r w:rsidRPr="00F7424A">
        <w:rPr>
          <w:sz w:val="20"/>
          <w:szCs w:val="20"/>
        </w:rPr>
        <w:t>- дату начала и окончания проведения Анализа;</w:t>
      </w:r>
    </w:p>
    <w:p w:rsidR="002D4B61" w:rsidRPr="00F7424A" w:rsidRDefault="002D4B61" w:rsidP="002D4B61">
      <w:pPr>
        <w:jc w:val="both"/>
        <w:rPr>
          <w:sz w:val="20"/>
          <w:szCs w:val="20"/>
        </w:rPr>
      </w:pPr>
      <w:r w:rsidRPr="00F7424A">
        <w:rPr>
          <w:sz w:val="20"/>
          <w:szCs w:val="20"/>
        </w:rPr>
        <w:t>- анализируемый период осуществления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xml:space="preserve"> - описание проведенного Анализа;</w:t>
      </w:r>
    </w:p>
    <w:p w:rsidR="002D4B61" w:rsidRPr="00F7424A" w:rsidRDefault="002D4B61" w:rsidP="002D4B61">
      <w:pPr>
        <w:jc w:val="both"/>
        <w:rPr>
          <w:sz w:val="20"/>
          <w:szCs w:val="20"/>
        </w:rPr>
      </w:pPr>
      <w:r w:rsidRPr="00F7424A">
        <w:rPr>
          <w:sz w:val="20"/>
          <w:szCs w:val="20"/>
        </w:rPr>
        <w:t>-сведения о текущем состоянии осуществления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выявленные недостатки в осуществлении внутреннего финансового контроля и внутреннего финансового аудита (при наличии);</w:t>
      </w:r>
    </w:p>
    <w:p w:rsidR="002D4B61" w:rsidRPr="00F7424A" w:rsidRDefault="002D4B61" w:rsidP="002D4B61">
      <w:pPr>
        <w:jc w:val="both"/>
        <w:rPr>
          <w:sz w:val="20"/>
          <w:szCs w:val="20"/>
        </w:rPr>
      </w:pPr>
      <w:r w:rsidRPr="00F7424A">
        <w:rPr>
          <w:sz w:val="20"/>
          <w:szCs w:val="20"/>
        </w:rPr>
        <w:t>- оценку осуществления внутреннего финансового контроля и внутреннего финансового аудита, а также рекомендации по улучшению осуществления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xml:space="preserve">4.3. Заключение подписывается специалистом 1 разряда, ответственным за проведение Анализа, не позднее последнего дня проведения Анализа, и направляется Главе </w:t>
      </w:r>
      <w:r w:rsidRPr="00F7424A">
        <w:rPr>
          <w:bCs/>
          <w:sz w:val="20"/>
          <w:szCs w:val="20"/>
        </w:rPr>
        <w:t xml:space="preserve">Новотроицкого сельсовета </w:t>
      </w:r>
      <w:r w:rsidRPr="00F7424A">
        <w:rPr>
          <w:sz w:val="20"/>
          <w:szCs w:val="20"/>
        </w:rPr>
        <w:t xml:space="preserve">Северного района Новосибирской области не позднее 3 рабочих дней с момента подписания.   </w:t>
      </w:r>
    </w:p>
    <w:p w:rsidR="002D4B61" w:rsidRPr="00F7424A" w:rsidRDefault="002D4B61" w:rsidP="002D4B61">
      <w:pPr>
        <w:jc w:val="center"/>
        <w:rPr>
          <w:b/>
          <w:bCs/>
          <w:sz w:val="20"/>
          <w:szCs w:val="20"/>
        </w:rPr>
      </w:pPr>
      <w:r w:rsidRPr="00F7424A">
        <w:rPr>
          <w:b/>
          <w:bCs/>
          <w:sz w:val="20"/>
          <w:szCs w:val="20"/>
        </w:rPr>
        <w:t xml:space="preserve">5. Подготовка отчетности по результатам проведенного анализа </w:t>
      </w:r>
    </w:p>
    <w:p w:rsidR="002D4B61" w:rsidRPr="00F7424A" w:rsidRDefault="002D4B61" w:rsidP="002D4B61">
      <w:pPr>
        <w:jc w:val="both"/>
        <w:rPr>
          <w:sz w:val="20"/>
          <w:szCs w:val="20"/>
        </w:rPr>
      </w:pPr>
      <w:r w:rsidRPr="00F7424A">
        <w:rPr>
          <w:sz w:val="20"/>
          <w:szCs w:val="20"/>
        </w:rPr>
        <w:t xml:space="preserve">5.1. На основании Заключений составляется отчет о результатах анализа организации и осуществления главными администраторами бюджетных средств внутреннего финансового контроля и внутреннего финансового аудита за отчетный год.  </w:t>
      </w:r>
    </w:p>
    <w:p w:rsidR="002D4B61" w:rsidRPr="00F7424A" w:rsidRDefault="002D4B61" w:rsidP="002D4B61">
      <w:pPr>
        <w:jc w:val="both"/>
        <w:rPr>
          <w:sz w:val="20"/>
          <w:szCs w:val="20"/>
        </w:rPr>
      </w:pPr>
      <w:r w:rsidRPr="00F7424A">
        <w:rPr>
          <w:sz w:val="20"/>
          <w:szCs w:val="20"/>
        </w:rPr>
        <w:t xml:space="preserve">5.2. В отчете отражаются следующие сведения: </w:t>
      </w:r>
    </w:p>
    <w:p w:rsidR="002D4B61" w:rsidRPr="00F7424A" w:rsidRDefault="002D4B61" w:rsidP="002D4B61">
      <w:pPr>
        <w:jc w:val="both"/>
        <w:rPr>
          <w:sz w:val="20"/>
          <w:szCs w:val="20"/>
        </w:rPr>
      </w:pPr>
      <w:r w:rsidRPr="00F7424A">
        <w:rPr>
          <w:sz w:val="20"/>
          <w:szCs w:val="20"/>
        </w:rPr>
        <w:t>- сведения о количестве мероприятий по анализу внутреннего финансового контроля и внутреннего финансового аудита;</w:t>
      </w:r>
    </w:p>
    <w:p w:rsidR="002D4B61" w:rsidRPr="00F7424A" w:rsidRDefault="002D4B61" w:rsidP="002D4B61">
      <w:pPr>
        <w:jc w:val="both"/>
        <w:rPr>
          <w:sz w:val="20"/>
          <w:szCs w:val="20"/>
        </w:rPr>
      </w:pPr>
      <w:r w:rsidRPr="00F7424A">
        <w:rPr>
          <w:sz w:val="20"/>
          <w:szCs w:val="20"/>
        </w:rPr>
        <w:t>- количество уполномоченных должностных лиц, наделенных полномочиями по осуществлению внутреннего финансового аудита;</w:t>
      </w:r>
    </w:p>
    <w:p w:rsidR="002D4B61" w:rsidRDefault="002D4B61" w:rsidP="002D4B61">
      <w:pPr>
        <w:jc w:val="both"/>
        <w:rPr>
          <w:sz w:val="20"/>
          <w:szCs w:val="20"/>
        </w:rPr>
      </w:pPr>
      <w:r w:rsidRPr="00F7424A">
        <w:rPr>
          <w:sz w:val="20"/>
          <w:szCs w:val="20"/>
        </w:rPr>
        <w:t>- описание основных недостатков (нарушений), выявленных в ходе мероприятий по анализу внутреннего финансового контроля и внутреннего финансового аудита в отчетном году.</w:t>
      </w:r>
    </w:p>
    <w:p w:rsidR="00F7424A" w:rsidRDefault="00F7424A" w:rsidP="002D4B61">
      <w:pPr>
        <w:jc w:val="both"/>
        <w:rPr>
          <w:sz w:val="20"/>
          <w:szCs w:val="20"/>
        </w:rPr>
      </w:pPr>
    </w:p>
    <w:p w:rsidR="00F7424A" w:rsidRPr="00F7424A" w:rsidRDefault="00F7424A" w:rsidP="002D4B61">
      <w:pPr>
        <w:jc w:val="both"/>
        <w:rPr>
          <w:sz w:val="20"/>
          <w:szCs w:val="20"/>
        </w:rPr>
      </w:pPr>
    </w:p>
    <w:tbl>
      <w:tblPr>
        <w:tblpPr w:leftFromText="180" w:rightFromText="180" w:vertAnchor="text" w:horzAnchor="margin" w:tblpXSpec="center" w:tblpY="15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F7424A" w:rsidRPr="00BB5AE5" w:rsidTr="00F7424A">
        <w:trPr>
          <w:trHeight w:val="2715"/>
        </w:trPr>
        <w:tc>
          <w:tcPr>
            <w:tcW w:w="2148" w:type="dxa"/>
            <w:tcBorders>
              <w:top w:val="single" w:sz="4" w:space="0" w:color="auto"/>
              <w:left w:val="single" w:sz="4" w:space="0" w:color="auto"/>
              <w:bottom w:val="single" w:sz="4" w:space="0" w:color="auto"/>
              <w:right w:val="single" w:sz="4" w:space="0" w:color="auto"/>
            </w:tcBorders>
          </w:tcPr>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F7424A" w:rsidRPr="00BB5AE5" w:rsidRDefault="00F7424A" w:rsidP="00F7424A">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Адрес редакции:</w:t>
            </w:r>
          </w:p>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село Новотроицк</w:t>
            </w:r>
          </w:p>
          <w:p w:rsidR="00F7424A" w:rsidRPr="00BB5AE5" w:rsidRDefault="00F7424A" w:rsidP="00F7424A">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Главный редактор</w:t>
            </w:r>
          </w:p>
          <w:p w:rsidR="00F7424A" w:rsidRPr="00BB5AE5" w:rsidRDefault="00F7424A" w:rsidP="00F7424A">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Телефон:</w:t>
            </w:r>
          </w:p>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F7424A" w:rsidRPr="00BB5AE5" w:rsidRDefault="00F7424A" w:rsidP="00F7424A">
            <w:pPr>
              <w:pStyle w:val="a4"/>
              <w:rPr>
                <w:rFonts w:ascii="Times New Roman" w:hAnsi="Times New Roman"/>
                <w:sz w:val="20"/>
                <w:szCs w:val="20"/>
              </w:rPr>
            </w:pPr>
            <w:r w:rsidRPr="00BB5AE5">
              <w:rPr>
                <w:rFonts w:ascii="Times New Roman" w:hAnsi="Times New Roman"/>
                <w:sz w:val="20"/>
                <w:szCs w:val="20"/>
              </w:rPr>
              <w:t>Бесплатно</w:t>
            </w:r>
          </w:p>
        </w:tc>
      </w:tr>
    </w:tbl>
    <w:p w:rsidR="002D4B61" w:rsidRPr="003A4EE4" w:rsidRDefault="002D4B61" w:rsidP="002D4B61">
      <w:pPr>
        <w:jc w:val="center"/>
      </w:pPr>
    </w:p>
    <w:p w:rsidR="002D4B61" w:rsidRDefault="002D4B61" w:rsidP="002D4B61"/>
    <w:p w:rsidR="002D4B61" w:rsidRDefault="002D4B61" w:rsidP="002D4B61"/>
    <w:p w:rsidR="002D4B61" w:rsidRDefault="002D4B61" w:rsidP="002D4B61"/>
    <w:p w:rsidR="007652EC" w:rsidRDefault="007652EC" w:rsidP="007652EC">
      <w:pPr>
        <w:pStyle w:val="a4"/>
        <w:jc w:val="both"/>
        <w:rPr>
          <w:rFonts w:ascii="Times New Roman" w:eastAsia="Times New Roman" w:hAnsi="Times New Roman" w:cs="Times New Roman"/>
          <w:sz w:val="28"/>
          <w:szCs w:val="28"/>
        </w:rPr>
      </w:pPr>
    </w:p>
    <w:p w:rsidR="00F7424A" w:rsidRPr="00E15C23" w:rsidRDefault="00F7424A" w:rsidP="00E15C23">
      <w:pPr>
        <w:pStyle w:val="a4"/>
        <w:rPr>
          <w:rFonts w:ascii="Times New Roman" w:hAnsi="Times New Roman" w:cs="Times New Roman"/>
          <w:sz w:val="20"/>
          <w:szCs w:val="20"/>
        </w:rPr>
      </w:pPr>
    </w:p>
    <w:sectPr w:rsidR="00F7424A"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6B81831"/>
    <w:multiLevelType w:val="hybridMultilevel"/>
    <w:tmpl w:val="FBF6A232"/>
    <w:lvl w:ilvl="0" w:tplc="A4B09704">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3B403CEB"/>
    <w:multiLevelType w:val="hybridMultilevel"/>
    <w:tmpl w:val="ABF44BB6"/>
    <w:lvl w:ilvl="0" w:tplc="46468012">
      <w:start w:val="7"/>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6"/>
  </w:num>
  <w:num w:numId="3">
    <w:abstractNumId w:val="1"/>
  </w:num>
  <w:num w:numId="4">
    <w:abstractNumId w:val="0"/>
  </w:num>
  <w:num w:numId="5">
    <w:abstractNumId w:val="3"/>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0E0614"/>
    <w:rsid w:val="00142A41"/>
    <w:rsid w:val="001D2A9C"/>
    <w:rsid w:val="00297199"/>
    <w:rsid w:val="002A2F39"/>
    <w:rsid w:val="002D4B61"/>
    <w:rsid w:val="00314C01"/>
    <w:rsid w:val="003B23B6"/>
    <w:rsid w:val="004F54C0"/>
    <w:rsid w:val="0056204E"/>
    <w:rsid w:val="00645A39"/>
    <w:rsid w:val="007652EC"/>
    <w:rsid w:val="008444E5"/>
    <w:rsid w:val="008713FD"/>
    <w:rsid w:val="00A8201C"/>
    <w:rsid w:val="00AD0D3E"/>
    <w:rsid w:val="00BC3211"/>
    <w:rsid w:val="00BD153D"/>
    <w:rsid w:val="00DC1B0A"/>
    <w:rsid w:val="00DF1E66"/>
    <w:rsid w:val="00E15C23"/>
    <w:rsid w:val="00E23652"/>
    <w:rsid w:val="00EA44E2"/>
    <w:rsid w:val="00EA60CC"/>
    <w:rsid w:val="00EB5CE9"/>
    <w:rsid w:val="00F7424A"/>
    <w:rsid w:val="00FA34FF"/>
    <w:rsid w:val="00FB4548"/>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uiPriority w:val="99"/>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character" w:customStyle="1" w:styleId="ConsPlusNormal">
    <w:name w:val="ConsPlusNormal Знак"/>
    <w:link w:val="ConsPlusNormal0"/>
    <w:locked/>
    <w:rsid w:val="008444E5"/>
    <w:rPr>
      <w:rFonts w:ascii="Arial" w:eastAsia="Calibri" w:hAnsi="Arial" w:cs="Arial"/>
      <w:sz w:val="20"/>
      <w:szCs w:val="20"/>
    </w:rPr>
  </w:style>
  <w:style w:type="paragraph" w:customStyle="1" w:styleId="ConsPlusNormal0">
    <w:name w:val="ConsPlusNormal"/>
    <w:link w:val="ConsPlusNormal"/>
    <w:uiPriority w:val="99"/>
    <w:qFormat/>
    <w:rsid w:val="008444E5"/>
    <w:pPr>
      <w:autoSpaceDE w:val="0"/>
      <w:autoSpaceDN w:val="0"/>
      <w:adjustRightInd w:val="0"/>
      <w:spacing w:after="0" w:line="240" w:lineRule="auto"/>
    </w:pPr>
    <w:rPr>
      <w:rFonts w:ascii="Arial" w:eastAsia="Calibri" w:hAnsi="Arial" w:cs="Arial"/>
      <w:sz w:val="20"/>
      <w:szCs w:val="20"/>
    </w:rPr>
  </w:style>
  <w:style w:type="character" w:customStyle="1" w:styleId="aa">
    <w:name w:val="Обычный (веб) Знак"/>
    <w:aliases w:val="Обычный (Web) Знак,Знак Знак10 Знак"/>
    <w:link w:val="ab"/>
    <w:uiPriority w:val="99"/>
    <w:locked/>
    <w:rsid w:val="007652EC"/>
    <w:rPr>
      <w:rFonts w:ascii="Times New Roman" w:eastAsia="Times New Roman" w:hAnsi="Times New Roman" w:cs="Times New Roman"/>
      <w:sz w:val="24"/>
      <w:szCs w:val="24"/>
    </w:rPr>
  </w:style>
  <w:style w:type="paragraph" w:styleId="ab">
    <w:name w:val="Normal (Web)"/>
    <w:aliases w:val="Обычный (Web),Знак Знак10"/>
    <w:basedOn w:val="a"/>
    <w:link w:val="aa"/>
    <w:uiPriority w:val="99"/>
    <w:unhideWhenUsed/>
    <w:qFormat/>
    <w:rsid w:val="007652EC"/>
    <w:pPr>
      <w:spacing w:before="158" w:after="158"/>
    </w:pPr>
    <w:rPr>
      <w:lang w:eastAsia="en-US"/>
    </w:rPr>
  </w:style>
  <w:style w:type="paragraph" w:customStyle="1" w:styleId="ConsNonformat">
    <w:name w:val="ConsNonformat"/>
    <w:uiPriority w:val="99"/>
    <w:qFormat/>
    <w:rsid w:val="007652EC"/>
    <w:pPr>
      <w:widowControl w:val="0"/>
      <w:autoSpaceDE w:val="0"/>
      <w:autoSpaceDN w:val="0"/>
      <w:adjustRightInd w:val="0"/>
      <w:spacing w:after="0" w:line="240" w:lineRule="auto"/>
    </w:pPr>
    <w:rPr>
      <w:rFonts w:ascii="Courier New" w:eastAsia="Times New Roman" w:hAnsi="Courier New" w:cs="Courier New"/>
      <w:sz w:val="18"/>
      <w:szCs w:val="18"/>
      <w:lang w:eastAsia="ru-RU"/>
    </w:rPr>
  </w:style>
  <w:style w:type="paragraph" w:customStyle="1" w:styleId="ConsNormal">
    <w:name w:val="ConsNormal"/>
    <w:uiPriority w:val="99"/>
    <w:qFormat/>
    <w:rsid w:val="007652EC"/>
    <w:pPr>
      <w:widowControl w:val="0"/>
      <w:autoSpaceDE w:val="0"/>
      <w:autoSpaceDN w:val="0"/>
      <w:adjustRightInd w:val="0"/>
      <w:spacing w:after="0" w:line="240" w:lineRule="auto"/>
      <w:ind w:firstLine="720"/>
    </w:pPr>
    <w:rPr>
      <w:rFonts w:ascii="Arial" w:eastAsia="Times New Roman" w:hAnsi="Arial" w:cs="Arial"/>
      <w:sz w:val="18"/>
      <w:szCs w:val="18"/>
      <w:lang w:eastAsia="ru-RU"/>
    </w:rPr>
  </w:style>
  <w:style w:type="paragraph" w:customStyle="1" w:styleId="ac">
    <w:name w:val="Должность в подписи"/>
    <w:basedOn w:val="a"/>
    <w:next w:val="a"/>
    <w:uiPriority w:val="99"/>
    <w:rsid w:val="002D4B61"/>
    <w:pPr>
      <w:suppressAutoHyphens/>
      <w:spacing w:before="480" w:line="240" w:lineRule="exact"/>
    </w:pPr>
    <w:rPr>
      <w:sz w:val="28"/>
      <w:szCs w:val="28"/>
    </w:rPr>
  </w:style>
  <w:style w:type="paragraph" w:customStyle="1" w:styleId="ad">
    <w:name w:val="Отметка об исполнителе"/>
    <w:basedOn w:val="a"/>
    <w:next w:val="a"/>
    <w:uiPriority w:val="99"/>
    <w:rsid w:val="002D4B61"/>
    <w:pPr>
      <w:suppressAutoHyphens/>
      <w:spacing w:line="240" w:lineRule="exact"/>
    </w:p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F4628778E2CBA7CCA96EA9BAFE77333FC3746AE8C173B6AAF3A9DC87D72E7DFDD57EEE69DA6A29Ac6h5F" TargetMode="External"/><Relationship Id="rId3" Type="http://schemas.openxmlformats.org/officeDocument/2006/relationships/styles" Target="styles.xml"/><Relationship Id="rId7" Type="http://schemas.openxmlformats.org/officeDocument/2006/relationships/hyperlink" Target="consultantplus://offline/ref=CD277A43C84AC7C06B64D744392B9E9CFA646385BA1B97C40F5B0709FDD420F9239ABB10B795D014A9f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EF4628778E2CBA7CCA96EA9BAFE77333FC3746AE8C173B6AAF3A9DC87D72E7DFDD57EEE69DA6A29Ac6h5F"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12012604.15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056FCC-64A3-435A-BA3C-8B38DAE201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Pages>
  <Words>10854</Words>
  <Characters>61870</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28</cp:revision>
  <cp:lastPrinted>2019-07-17T02:33:00Z</cp:lastPrinted>
  <dcterms:created xsi:type="dcterms:W3CDTF">2017-01-30T01:59:00Z</dcterms:created>
  <dcterms:modified xsi:type="dcterms:W3CDTF">2019-08-08T05:39:00Z</dcterms:modified>
</cp:coreProperties>
</file>