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2647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97FE5">
              <w:rPr>
                <w:rFonts w:ascii="Times New Roman" w:hAnsi="Times New Roman"/>
                <w:b/>
                <w:sz w:val="52"/>
                <w:szCs w:val="52"/>
              </w:rPr>
              <w:t>4</w:t>
            </w:r>
            <w:r w:rsidR="009167C7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9167C7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97FE5">
              <w:rPr>
                <w:rFonts w:ascii="Times New Roman" w:hAnsi="Times New Roman"/>
                <w:b/>
                <w:sz w:val="32"/>
                <w:szCs w:val="32"/>
              </w:rPr>
              <w:t>5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087C97" w:rsidRDefault="00087C97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087C97" w:rsidRDefault="00087C97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FD623E" w:rsidRPr="00B05D15" w:rsidRDefault="00197FE5" w:rsidP="00B05D15">
      <w:pPr>
        <w:pStyle w:val="a5"/>
        <w:rPr>
          <w:b/>
          <w:sz w:val="28"/>
          <w:szCs w:val="28"/>
        </w:rPr>
      </w:pPr>
      <w:r>
        <w:rPr>
          <w:b/>
          <w:sz w:val="28"/>
          <w:szCs w:val="28"/>
        </w:rPr>
        <w:t>ПАМЯТКА:</w:t>
      </w:r>
    </w:p>
    <w:p w:rsidR="00087C97" w:rsidRDefault="00087C97" w:rsidP="00197FE5">
      <w:pPr>
        <w:pStyle w:val="a5"/>
        <w:rPr>
          <w:b/>
          <w:sz w:val="28"/>
          <w:szCs w:val="28"/>
        </w:rPr>
      </w:pPr>
    </w:p>
    <w:p w:rsidR="00B05D15" w:rsidRPr="00B05D15" w:rsidRDefault="00B05D15" w:rsidP="00197FE5">
      <w:pPr>
        <w:pStyle w:val="a5"/>
        <w:rPr>
          <w:b/>
          <w:sz w:val="28"/>
          <w:szCs w:val="28"/>
        </w:rPr>
      </w:pPr>
      <w:r w:rsidRPr="009167C7">
        <w:rPr>
          <w:sz w:val="28"/>
          <w:szCs w:val="28"/>
        </w:rPr>
        <w:t>-</w:t>
      </w:r>
      <w:r w:rsidRPr="00B05D15">
        <w:rPr>
          <w:b/>
          <w:sz w:val="28"/>
          <w:szCs w:val="28"/>
        </w:rPr>
        <w:t xml:space="preserve"> </w:t>
      </w:r>
      <w:r w:rsidR="009167C7">
        <w:rPr>
          <w:b/>
          <w:sz w:val="28"/>
          <w:szCs w:val="28"/>
        </w:rPr>
        <w:t xml:space="preserve"> «Открытое окно-опасность для ребенка!»</w:t>
      </w:r>
    </w:p>
    <w:p w:rsidR="0032647A" w:rsidRPr="00FD623E" w:rsidRDefault="0032647A" w:rsidP="00FD623E">
      <w:pPr>
        <w:autoSpaceDE w:val="0"/>
        <w:autoSpaceDN w:val="0"/>
        <w:adjustRightInd w:val="0"/>
        <w:jc w:val="both"/>
        <w:rPr>
          <w:b/>
        </w:rPr>
      </w:pPr>
    </w:p>
    <w:p w:rsidR="007224E2" w:rsidRPr="007224E2" w:rsidRDefault="007224E2" w:rsidP="007224E2">
      <w:pPr>
        <w:autoSpaceDE w:val="0"/>
        <w:autoSpaceDN w:val="0"/>
        <w:adjustRightInd w:val="0"/>
        <w:ind w:left="360"/>
        <w:jc w:val="both"/>
        <w:rPr>
          <w:b/>
        </w:rPr>
      </w:pPr>
    </w:p>
    <w:p w:rsidR="00FD623E" w:rsidRPr="00FD623E" w:rsidRDefault="00FD623E" w:rsidP="00FD623E">
      <w:pPr>
        <w:spacing w:line="240" w:lineRule="atLeast"/>
        <w:ind w:left="360"/>
        <w:rPr>
          <w:sz w:val="20"/>
          <w:szCs w:val="20"/>
        </w:rPr>
      </w:pPr>
    </w:p>
    <w:p w:rsidR="00FD623E" w:rsidRPr="00FD623E" w:rsidRDefault="00FD623E" w:rsidP="00FD623E">
      <w:pPr>
        <w:spacing w:line="240" w:lineRule="atLeast"/>
        <w:ind w:left="360"/>
        <w:rPr>
          <w:sz w:val="20"/>
          <w:szCs w:val="20"/>
        </w:rPr>
      </w:pPr>
    </w:p>
    <w:p w:rsidR="00FD623E" w:rsidRDefault="00FD623E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F1276B" w:rsidRDefault="00F1276B" w:rsidP="00F1276B">
      <w:pPr>
        <w:tabs>
          <w:tab w:val="left" w:pos="4305"/>
        </w:tabs>
        <w:spacing w:line="240" w:lineRule="atLeast"/>
        <w:rPr>
          <w:sz w:val="20"/>
          <w:szCs w:val="20"/>
        </w:rPr>
      </w:pPr>
    </w:p>
    <w:p w:rsidR="00F1276B" w:rsidRDefault="00F1276B" w:rsidP="00F1276B">
      <w:pPr>
        <w:tabs>
          <w:tab w:val="left" w:pos="4305"/>
        </w:tabs>
        <w:spacing w:line="240" w:lineRule="atLeast"/>
        <w:rPr>
          <w:sz w:val="20"/>
          <w:szCs w:val="20"/>
        </w:rPr>
      </w:pPr>
    </w:p>
    <w:p w:rsidR="00F1276B" w:rsidRPr="00F1276B" w:rsidRDefault="00F1276B" w:rsidP="00F1276B">
      <w:pPr>
        <w:tabs>
          <w:tab w:val="left" w:pos="4305"/>
        </w:tabs>
        <w:spacing w:line="240" w:lineRule="atLeas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</w:t>
      </w:r>
      <w:r w:rsidRPr="00F1276B">
        <w:rPr>
          <w:b/>
          <w:sz w:val="20"/>
          <w:szCs w:val="20"/>
        </w:rPr>
        <w:t>ПРОКУРАТУРА СЕВЕРНОГО РАЙОНА НОВОСИБИРСКОЙ ОБЛАСТИ</w:t>
      </w:r>
    </w:p>
    <w:p w:rsidR="00F1276B" w:rsidRDefault="00F1276B" w:rsidP="00F1276B">
      <w:pPr>
        <w:spacing w:line="240" w:lineRule="atLeast"/>
        <w:ind w:left="360"/>
        <w:rPr>
          <w:b/>
          <w:sz w:val="20"/>
          <w:szCs w:val="20"/>
        </w:rPr>
      </w:pPr>
    </w:p>
    <w:p w:rsidR="00F1276B" w:rsidRPr="00F1276B" w:rsidRDefault="00F1276B" w:rsidP="00F1276B">
      <w:pPr>
        <w:spacing w:line="240" w:lineRule="atLeast"/>
        <w:ind w:left="360"/>
        <w:rPr>
          <w:b/>
          <w:sz w:val="20"/>
          <w:szCs w:val="20"/>
        </w:rPr>
      </w:pPr>
      <w:r w:rsidRPr="00F1276B">
        <w:rPr>
          <w:b/>
          <w:sz w:val="20"/>
          <w:szCs w:val="20"/>
        </w:rPr>
        <w:t>ОТКРЫТОЕ ОКНО – ОПАСНОСТЬ ДЛЯ РЕБЕНКА!</w:t>
      </w:r>
    </w:p>
    <w:p w:rsidR="00F1276B" w:rsidRPr="00F1276B" w:rsidRDefault="00F1276B" w:rsidP="00F1276B">
      <w:pPr>
        <w:spacing w:line="240" w:lineRule="atLeast"/>
        <w:ind w:left="360"/>
        <w:rPr>
          <w:sz w:val="20"/>
          <w:szCs w:val="20"/>
        </w:rPr>
      </w:pPr>
    </w:p>
    <w:p w:rsidR="00F1276B" w:rsidRPr="00F1276B" w:rsidRDefault="00F1276B" w:rsidP="00F1276B">
      <w:pPr>
        <w:spacing w:line="240" w:lineRule="atLeast"/>
        <w:ind w:left="360"/>
        <w:rPr>
          <w:sz w:val="20"/>
          <w:szCs w:val="20"/>
        </w:rPr>
      </w:pPr>
      <w:r w:rsidRPr="00F1276B">
        <w:rPr>
          <w:sz w:val="20"/>
          <w:szCs w:val="20"/>
        </w:rPr>
        <w:t xml:space="preserve">      </w:t>
      </w:r>
      <w:r w:rsidRPr="00F1276B">
        <w:rPr>
          <w:sz w:val="20"/>
          <w:szCs w:val="20"/>
          <w:u w:val="single"/>
        </w:rPr>
        <w:t>Уважаемые родители, чтобы избежать несчастного случая, связанного с падением ребенка из окна, необходимо</w:t>
      </w:r>
      <w:r w:rsidRPr="00F1276B">
        <w:rPr>
          <w:sz w:val="20"/>
          <w:szCs w:val="20"/>
        </w:rPr>
        <w:t>:</w:t>
      </w:r>
    </w:p>
    <w:p w:rsidR="00F1276B" w:rsidRPr="00F1276B" w:rsidRDefault="00F1276B" w:rsidP="00F1276B">
      <w:pPr>
        <w:spacing w:line="240" w:lineRule="atLeast"/>
        <w:ind w:left="360"/>
        <w:rPr>
          <w:b/>
          <w:sz w:val="20"/>
          <w:szCs w:val="20"/>
        </w:rPr>
      </w:pPr>
      <w:r w:rsidRPr="00F1276B">
        <w:rPr>
          <w:b/>
          <w:sz w:val="20"/>
          <w:szCs w:val="20"/>
        </w:rPr>
        <w:t>- ОТОДВИНУТЬ МЕБЕЛЬ ПОДАЛЬШЕ ОТ ОКОН;</w:t>
      </w:r>
    </w:p>
    <w:p w:rsidR="00F1276B" w:rsidRPr="00F1276B" w:rsidRDefault="00F1276B" w:rsidP="00F1276B">
      <w:pPr>
        <w:spacing w:line="240" w:lineRule="atLeast"/>
        <w:ind w:left="360"/>
        <w:rPr>
          <w:b/>
          <w:sz w:val="20"/>
          <w:szCs w:val="20"/>
        </w:rPr>
      </w:pPr>
      <w:r w:rsidRPr="00F1276B">
        <w:rPr>
          <w:b/>
          <w:sz w:val="20"/>
          <w:szCs w:val="20"/>
        </w:rPr>
        <w:t>- ЗАПЕРЕТЬ ОКНА, КОТОРЫМИ НЕ ПОЛЬЗУЕТЕСЬ;</w:t>
      </w:r>
    </w:p>
    <w:p w:rsidR="00F1276B" w:rsidRPr="00F1276B" w:rsidRDefault="00F1276B" w:rsidP="00F1276B">
      <w:pPr>
        <w:spacing w:line="240" w:lineRule="atLeast"/>
        <w:ind w:left="360"/>
        <w:rPr>
          <w:b/>
          <w:sz w:val="20"/>
          <w:szCs w:val="20"/>
        </w:rPr>
      </w:pPr>
      <w:r w:rsidRPr="00F1276B">
        <w:rPr>
          <w:b/>
          <w:sz w:val="20"/>
          <w:szCs w:val="20"/>
        </w:rPr>
        <w:t>- ПОСТАВИТЬ НА ОКНА ОГРАНИЧИТЕЛИ; НЕ  ПОКАЗЫВАЙТЕ РЕБЕНКУ, КАК ОТКРЫВАЕТСЯ ОКНО;</w:t>
      </w:r>
    </w:p>
    <w:p w:rsidR="00F1276B" w:rsidRPr="00F1276B" w:rsidRDefault="00F1276B" w:rsidP="00F1276B">
      <w:pPr>
        <w:spacing w:line="240" w:lineRule="atLeast"/>
        <w:ind w:left="360"/>
        <w:rPr>
          <w:b/>
          <w:sz w:val="20"/>
          <w:szCs w:val="20"/>
        </w:rPr>
      </w:pPr>
      <w:r w:rsidRPr="00F1276B">
        <w:rPr>
          <w:b/>
          <w:sz w:val="20"/>
          <w:szCs w:val="20"/>
        </w:rPr>
        <w:t>- ОТКРЫВАТЬ ФРАМУГИ И ФОРТОЧКИ;</w:t>
      </w:r>
    </w:p>
    <w:p w:rsidR="00F1276B" w:rsidRPr="00F1276B" w:rsidRDefault="00F1276B" w:rsidP="00F1276B">
      <w:pPr>
        <w:spacing w:line="240" w:lineRule="atLeast"/>
        <w:ind w:left="360"/>
        <w:rPr>
          <w:b/>
          <w:sz w:val="20"/>
          <w:szCs w:val="20"/>
        </w:rPr>
      </w:pPr>
      <w:r w:rsidRPr="00F1276B">
        <w:rPr>
          <w:b/>
          <w:sz w:val="20"/>
          <w:szCs w:val="20"/>
        </w:rPr>
        <w:t>- НЕ ОСТАВЛЯТЬ СПЯЩЕГО РЕБЕНКА ОДНОГО В КВАРТИРЕ;</w:t>
      </w:r>
    </w:p>
    <w:p w:rsidR="00F1276B" w:rsidRPr="00F1276B" w:rsidRDefault="00F1276B" w:rsidP="00F1276B">
      <w:pPr>
        <w:spacing w:line="240" w:lineRule="atLeast"/>
        <w:ind w:left="360"/>
        <w:rPr>
          <w:b/>
          <w:sz w:val="20"/>
          <w:szCs w:val="20"/>
        </w:rPr>
      </w:pPr>
      <w:r w:rsidRPr="00F1276B">
        <w:rPr>
          <w:b/>
          <w:sz w:val="20"/>
          <w:szCs w:val="20"/>
        </w:rPr>
        <w:t>- НЕ ИСПОЛЬЗОВАТЬ МОСКИТНЫЕ СЕТКИ БЕЗ СООТВЕТСТВУЮЩЕЙ ЗАЩИТЫ ОКНА;</w:t>
      </w:r>
    </w:p>
    <w:p w:rsidR="00F1276B" w:rsidRPr="00F1276B" w:rsidRDefault="00F1276B" w:rsidP="00F1276B">
      <w:pPr>
        <w:spacing w:line="240" w:lineRule="atLeast"/>
        <w:ind w:left="360"/>
        <w:rPr>
          <w:b/>
          <w:sz w:val="20"/>
          <w:szCs w:val="20"/>
        </w:rPr>
      </w:pPr>
      <w:r w:rsidRPr="00F1276B">
        <w:rPr>
          <w:b/>
          <w:sz w:val="20"/>
          <w:szCs w:val="20"/>
        </w:rPr>
        <w:t>- ПРЕПОДАВАТЬ ДЕТЯМ УРОКИ БЕЗОПАСНОСТИ.</w:t>
      </w:r>
    </w:p>
    <w:p w:rsidR="00F1276B" w:rsidRPr="00F1276B" w:rsidRDefault="00F1276B" w:rsidP="00F1276B">
      <w:pPr>
        <w:spacing w:line="240" w:lineRule="atLeast"/>
        <w:ind w:left="360"/>
        <w:rPr>
          <w:sz w:val="20"/>
          <w:szCs w:val="20"/>
          <w:u w:val="single"/>
        </w:rPr>
      </w:pPr>
      <w:r w:rsidRPr="00F1276B">
        <w:rPr>
          <w:b/>
          <w:sz w:val="20"/>
          <w:szCs w:val="20"/>
          <w:u w:val="single"/>
        </w:rPr>
        <w:t>НЕОБХОДИМО ЗНАТЬ</w:t>
      </w:r>
      <w:r w:rsidRPr="00F1276B">
        <w:rPr>
          <w:sz w:val="20"/>
          <w:szCs w:val="20"/>
          <w:u w:val="single"/>
        </w:rPr>
        <w:t>:</w:t>
      </w:r>
    </w:p>
    <w:p w:rsidR="00F1276B" w:rsidRPr="00F1276B" w:rsidRDefault="00F1276B" w:rsidP="00F1276B">
      <w:pPr>
        <w:spacing w:line="240" w:lineRule="atLeast"/>
        <w:ind w:left="360"/>
        <w:rPr>
          <w:i/>
          <w:sz w:val="20"/>
          <w:szCs w:val="20"/>
        </w:rPr>
      </w:pPr>
      <w:r w:rsidRPr="00F1276B">
        <w:rPr>
          <w:i/>
          <w:sz w:val="20"/>
          <w:szCs w:val="20"/>
        </w:rPr>
        <w:t>В случае </w:t>
      </w:r>
      <w:r w:rsidRPr="00F1276B">
        <w:rPr>
          <w:bCs/>
          <w:i/>
          <w:sz w:val="20"/>
          <w:szCs w:val="20"/>
        </w:rPr>
        <w:t>падения</w:t>
      </w:r>
      <w:r w:rsidRPr="00F1276B">
        <w:rPr>
          <w:i/>
          <w:sz w:val="20"/>
          <w:szCs w:val="20"/>
        </w:rPr>
        <w:t> детей </w:t>
      </w:r>
      <w:r w:rsidRPr="00F1276B">
        <w:rPr>
          <w:bCs/>
          <w:i/>
          <w:sz w:val="20"/>
          <w:szCs w:val="20"/>
        </w:rPr>
        <w:t>из</w:t>
      </w:r>
      <w:r w:rsidRPr="00F1276B">
        <w:rPr>
          <w:i/>
          <w:sz w:val="20"/>
          <w:szCs w:val="20"/>
        </w:rPr>
        <w:t> </w:t>
      </w:r>
      <w:r w:rsidRPr="00F1276B">
        <w:rPr>
          <w:bCs/>
          <w:i/>
          <w:sz w:val="20"/>
          <w:szCs w:val="20"/>
        </w:rPr>
        <w:t>окон</w:t>
      </w:r>
      <w:r w:rsidRPr="00F1276B">
        <w:rPr>
          <w:i/>
          <w:sz w:val="20"/>
          <w:szCs w:val="20"/>
        </w:rPr>
        <w:t> </w:t>
      </w:r>
      <w:r w:rsidRPr="00F1276B">
        <w:rPr>
          <w:b/>
          <w:bCs/>
          <w:i/>
          <w:sz w:val="20"/>
          <w:szCs w:val="20"/>
        </w:rPr>
        <w:t>родители</w:t>
      </w:r>
      <w:r w:rsidRPr="00F1276B">
        <w:rPr>
          <w:i/>
          <w:sz w:val="20"/>
          <w:szCs w:val="20"/>
        </w:rPr>
        <w:t> подлежат привлечению к ответственности по ст. 5.35 КоАП РФ «Неисполнение </w:t>
      </w:r>
      <w:r w:rsidRPr="00F1276B">
        <w:rPr>
          <w:bCs/>
          <w:i/>
          <w:sz w:val="20"/>
          <w:szCs w:val="20"/>
        </w:rPr>
        <w:t>родителями</w:t>
      </w:r>
      <w:r w:rsidRPr="00F1276B">
        <w:rPr>
          <w:i/>
          <w:sz w:val="20"/>
          <w:szCs w:val="20"/>
        </w:rPr>
        <w:t xml:space="preserve"> или иными законными представителями несовершеннолетних обязанностей по содержанию и воспитанию несовершеннолетних», а также по ст. 109 УК РФ «Причинение смерти по неосторожности», по ст. 118 УК РФ «Причинение тяжкого вреда здоровью по неосторожности», по ст. 125 УК РФ «Оставление в опасности», в зависимости от наступивших последствий. </w:t>
      </w: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F1276B" w:rsidP="00FD623E">
      <w:pPr>
        <w:spacing w:line="240" w:lineRule="atLeast"/>
        <w:ind w:left="360"/>
        <w:rPr>
          <w:sz w:val="20"/>
          <w:szCs w:val="20"/>
        </w:rPr>
      </w:pPr>
      <w:bookmarkStart w:id="0" w:name="_GoBack"/>
      <w:r w:rsidRPr="00F1276B">
        <w:rPr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5192A95C" wp14:editId="02782244">
            <wp:simplePos x="0" y="0"/>
            <wp:positionH relativeFrom="margin">
              <wp:posOffset>2558415</wp:posOffset>
            </wp:positionH>
            <wp:positionV relativeFrom="margin">
              <wp:posOffset>3785235</wp:posOffset>
            </wp:positionV>
            <wp:extent cx="3226435" cy="4446270"/>
            <wp:effectExtent l="0" t="0" r="0" b="0"/>
            <wp:wrapSquare wrapText="bothSides"/>
            <wp:docPr id="1" name="Рисунок 1" descr="https://drasler.ru/wp-content/uploads/2019/05/%D0%9A%D0%B0%D1%80%D1%82%D0%B8%D0%BD%D0%BA%D0%B8-%D0%BD%D0%B0%D1%80%D0%B8%D1%81%D0%BE%D0%B2%D0%B0%D0%BD%D0%BD%D1%8B%D0%B5-%D0%B7%D0%B8%D0%BC%D0%B0-%D0%B8-%D0%B4%D0%B5%D0%B2%D1%83%D1%88%D0%BA%D0%B0-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s://drasler.ru/wp-content/uploads/2019/05/%D0%9A%D0%B0%D1%80%D1%82%D0%B8%D0%BD%D0%BA%D0%B8-%D0%BD%D0%B0%D1%80%D0%B8%D1%81%D0%BE%D0%B2%D0%B0%D0%BD%D0%BD%D1%8B%D0%B5-%D0%B7%D0%B8%D0%BC%D0%B0-%D0%B8-%D0%B4%D0%B5%D0%B2%D1%83%D1%88%D0%BA%D0%B0-00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6435" cy="4446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B05D15" w:rsidRPr="00FD623E" w:rsidRDefault="00B05D15" w:rsidP="00FD623E">
      <w:pPr>
        <w:spacing w:line="240" w:lineRule="atLeast"/>
        <w:ind w:left="360"/>
        <w:rPr>
          <w:sz w:val="20"/>
          <w:szCs w:val="20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-60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3C6AED" w:rsidRPr="000E0C89" w:rsidTr="003C6AED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Учредители:</w:t>
            </w: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>Адрес редакции:</w:t>
            </w:r>
          </w:p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>632092 Новосибирская область Северный район</w:t>
            </w:r>
          </w:p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>село Новотроицк</w:t>
            </w:r>
          </w:p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>Главный редактор</w:t>
            </w:r>
          </w:p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>Магер</w:t>
            </w:r>
            <w:proofErr w:type="spellEnd"/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>Телефон:</w:t>
            </w:r>
          </w:p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3C6AED" w:rsidRPr="000E0C89" w:rsidRDefault="003C6AED" w:rsidP="003C6AED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C89">
              <w:rPr>
                <w:rFonts w:ascii="Times New Roman" w:hAnsi="Times New Roman" w:cs="Times New Roman"/>
                <w:b/>
                <w:sz w:val="24"/>
                <w:szCs w:val="24"/>
              </w:rPr>
              <w:t>Бесплатно</w:t>
            </w:r>
          </w:p>
        </w:tc>
      </w:tr>
    </w:tbl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AA3" w:rsidRDefault="00371AA3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2675E"/>
    <w:multiLevelType w:val="hybridMultilevel"/>
    <w:tmpl w:val="8A3CA0F6"/>
    <w:lvl w:ilvl="0" w:tplc="A668733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349DF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68C0CC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FAEFC6E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430414E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3389AC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61A4EB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63092E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BF8E87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4E433C"/>
    <w:multiLevelType w:val="hybridMultilevel"/>
    <w:tmpl w:val="8EA60544"/>
    <w:lvl w:ilvl="0" w:tplc="AE4C3452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7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09D0F33"/>
    <w:multiLevelType w:val="multilevel"/>
    <w:tmpl w:val="5E4E643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b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2"/>
  </w:num>
  <w:num w:numId="3">
    <w:abstractNumId w:val="2"/>
  </w:num>
  <w:num w:numId="4">
    <w:abstractNumId w:val="14"/>
  </w:num>
  <w:num w:numId="5">
    <w:abstractNumId w:val="10"/>
  </w:num>
  <w:num w:numId="6">
    <w:abstractNumId w:val="1"/>
  </w:num>
  <w:num w:numId="7">
    <w:abstractNumId w:val="12"/>
  </w:num>
  <w:num w:numId="8">
    <w:abstractNumId w:val="19"/>
  </w:num>
  <w:num w:numId="9">
    <w:abstractNumId w:val="21"/>
  </w:num>
  <w:num w:numId="10">
    <w:abstractNumId w:val="16"/>
  </w:num>
  <w:num w:numId="11">
    <w:abstractNumId w:val="20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15"/>
  </w:num>
  <w:num w:numId="15">
    <w:abstractNumId w:val="7"/>
  </w:num>
  <w:num w:numId="16">
    <w:abstractNumId w:val="9"/>
  </w:num>
  <w:num w:numId="17">
    <w:abstractNumId w:val="3"/>
  </w:num>
  <w:num w:numId="18">
    <w:abstractNumId w:val="6"/>
  </w:num>
  <w:num w:numId="19">
    <w:abstractNumId w:val="8"/>
  </w:num>
  <w:num w:numId="20">
    <w:abstractNumId w:val="4"/>
  </w:num>
  <w:num w:numId="21">
    <w:abstractNumId w:val="5"/>
  </w:num>
  <w:num w:numId="22">
    <w:abstractNumId w:val="13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722F1"/>
    <w:rsid w:val="00087C97"/>
    <w:rsid w:val="000E0C89"/>
    <w:rsid w:val="001021AF"/>
    <w:rsid w:val="00131E04"/>
    <w:rsid w:val="00142A41"/>
    <w:rsid w:val="00163A86"/>
    <w:rsid w:val="00193C83"/>
    <w:rsid w:val="00197FE5"/>
    <w:rsid w:val="001A308F"/>
    <w:rsid w:val="001D2A9C"/>
    <w:rsid w:val="001F31B7"/>
    <w:rsid w:val="001F661A"/>
    <w:rsid w:val="00282BD0"/>
    <w:rsid w:val="00297199"/>
    <w:rsid w:val="003073D1"/>
    <w:rsid w:val="00314C01"/>
    <w:rsid w:val="0032647A"/>
    <w:rsid w:val="00371AA3"/>
    <w:rsid w:val="00395025"/>
    <w:rsid w:val="003B23B6"/>
    <w:rsid w:val="003C6AED"/>
    <w:rsid w:val="004278C5"/>
    <w:rsid w:val="004578C7"/>
    <w:rsid w:val="0056204E"/>
    <w:rsid w:val="00574876"/>
    <w:rsid w:val="00584A4F"/>
    <w:rsid w:val="005A7CA1"/>
    <w:rsid w:val="005B3036"/>
    <w:rsid w:val="005E07AE"/>
    <w:rsid w:val="00602740"/>
    <w:rsid w:val="00645A39"/>
    <w:rsid w:val="00702C16"/>
    <w:rsid w:val="007224E2"/>
    <w:rsid w:val="007D2077"/>
    <w:rsid w:val="007D320A"/>
    <w:rsid w:val="007F031B"/>
    <w:rsid w:val="00803551"/>
    <w:rsid w:val="008C5244"/>
    <w:rsid w:val="008F125E"/>
    <w:rsid w:val="008F1274"/>
    <w:rsid w:val="009167C7"/>
    <w:rsid w:val="00976A8E"/>
    <w:rsid w:val="0099045D"/>
    <w:rsid w:val="0099534D"/>
    <w:rsid w:val="00997FAC"/>
    <w:rsid w:val="009C2222"/>
    <w:rsid w:val="009F3297"/>
    <w:rsid w:val="00A1760F"/>
    <w:rsid w:val="00AC035B"/>
    <w:rsid w:val="00AD0952"/>
    <w:rsid w:val="00AD0D3E"/>
    <w:rsid w:val="00AF2215"/>
    <w:rsid w:val="00B05D15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E37EE"/>
    <w:rsid w:val="00F1276B"/>
    <w:rsid w:val="00FB5E32"/>
    <w:rsid w:val="00FD6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styleId="af3">
    <w:name w:val="Emphasis"/>
    <w:uiPriority w:val="20"/>
    <w:qFormat/>
    <w:rsid w:val="00FD623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57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930075-7953-477E-893C-44DAF4598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5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77</cp:revision>
  <cp:lastPrinted>2022-03-15T08:16:00Z</cp:lastPrinted>
  <dcterms:created xsi:type="dcterms:W3CDTF">2017-01-30T01:59:00Z</dcterms:created>
  <dcterms:modified xsi:type="dcterms:W3CDTF">2022-05-12T02:50:00Z</dcterms:modified>
</cp:coreProperties>
</file>