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CE3A99">
              <w:rPr>
                <w:rFonts w:ascii="Times New Roman" w:hAnsi="Times New Roman"/>
                <w:b/>
                <w:sz w:val="52"/>
                <w:szCs w:val="52"/>
              </w:rPr>
              <w:t>54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CE3A9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C177B4"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6E0DF3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8F125E"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</w:p>
    <w:p w:rsidR="0065053D" w:rsidRDefault="00CE3A99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1. Статьи </w:t>
      </w:r>
      <w:r w:rsidRPr="00CE3A99">
        <w:rPr>
          <w:rFonts w:ascii="Times New Roman" w:hAnsi="Times New Roman" w:cs="Times New Roman"/>
          <w:sz w:val="24"/>
          <w:szCs w:val="24"/>
        </w:rPr>
        <w:t>работников прокуратуры Северного района о результатах работы органов прокуратуры</w:t>
      </w:r>
    </w:p>
    <w:p w:rsidR="00C177B4" w:rsidRPr="006E0DF3" w:rsidRDefault="00C177B4" w:rsidP="00C177B4">
      <w:pPr>
        <w:rPr>
          <w:rFonts w:eastAsiaTheme="minorEastAsia"/>
        </w:rPr>
      </w:pPr>
    </w:p>
    <w:p w:rsidR="006E0DF3" w:rsidRDefault="006E0DF3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r w:rsidRPr="00CE3A99">
        <w:rPr>
          <w:rFonts w:asciiTheme="minorHAnsi" w:hAnsiTheme="minorHAnsi" w:cstheme="minorBidi"/>
          <w:b/>
        </w:rPr>
        <w:t>Ежемесячно прокурор района проводит встречи с подростками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Прокурором Северного района </w:t>
      </w:r>
      <w:proofErr w:type="spellStart"/>
      <w:r w:rsidRPr="00CE3A99">
        <w:rPr>
          <w:rFonts w:asciiTheme="minorHAnsi" w:hAnsiTheme="minorHAnsi" w:cstheme="minorBidi"/>
        </w:rPr>
        <w:t>Немирой</w:t>
      </w:r>
      <w:proofErr w:type="spellEnd"/>
      <w:r w:rsidRPr="00CE3A99">
        <w:rPr>
          <w:rFonts w:asciiTheme="minorHAnsi" w:hAnsiTheme="minorHAnsi" w:cstheme="minorBidi"/>
        </w:rPr>
        <w:t xml:space="preserve"> Александром проведена очередная встреча с </w:t>
      </w:r>
      <w:proofErr w:type="gramStart"/>
      <w:r w:rsidRPr="00CE3A99">
        <w:rPr>
          <w:rFonts w:asciiTheme="minorHAnsi" w:hAnsiTheme="minorHAnsi" w:cstheme="minorBidi"/>
        </w:rPr>
        <w:t>обучающимися</w:t>
      </w:r>
      <w:proofErr w:type="gramEnd"/>
      <w:r w:rsidRPr="00CE3A99">
        <w:rPr>
          <w:rFonts w:asciiTheme="minorHAnsi" w:hAnsiTheme="minorHAnsi" w:cstheme="minorBidi"/>
        </w:rPr>
        <w:t xml:space="preserve"> МКОУ Северной средней школы, состоящими на учете  в органах и учреждениях системы профилактики правонарушений  несовершеннолетних.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 каждым подростком в присутствии родителей проведена профилактическая беседа, направленная на профилактику совершения повторных правонарушений.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В большинстве случаев такие профилактические беседы </w:t>
      </w:r>
      <w:proofErr w:type="gramStart"/>
      <w:r w:rsidRPr="00CE3A99">
        <w:rPr>
          <w:rFonts w:asciiTheme="minorHAnsi" w:hAnsiTheme="minorHAnsi" w:cstheme="minorBidi"/>
        </w:rPr>
        <w:t>приносят положительные результаты</w:t>
      </w:r>
      <w:proofErr w:type="gramEnd"/>
      <w:r w:rsidRPr="00CE3A99">
        <w:rPr>
          <w:rFonts w:asciiTheme="minorHAnsi" w:hAnsiTheme="minorHAnsi" w:cstheme="minorBidi"/>
        </w:rPr>
        <w:t>. Родители отмечают, что после посещения данных мероприятий поведение подростков становится заметно лучше. Но, к сожалению, так бывает не всегда.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Заместитель</w:t>
      </w:r>
      <w:proofErr w:type="gramStart"/>
      <w:r w:rsidRPr="00CE3A99">
        <w:rPr>
          <w:rFonts w:asciiTheme="minorHAnsi" w:hAnsiTheme="minorHAnsi" w:cstheme="minorBidi"/>
        </w:rPr>
        <w:t>.</w:t>
      </w:r>
      <w:proofErr w:type="gramEnd"/>
      <w:r w:rsidRPr="00CE3A99">
        <w:rPr>
          <w:rFonts w:asciiTheme="minorHAnsi" w:hAnsiTheme="minorHAnsi" w:cstheme="minorBidi"/>
        </w:rPr>
        <w:t xml:space="preserve"> </w:t>
      </w:r>
      <w:proofErr w:type="gramStart"/>
      <w:r w:rsidRPr="00CE3A99">
        <w:rPr>
          <w:rFonts w:asciiTheme="minorHAnsi" w:hAnsiTheme="minorHAnsi" w:cstheme="minorBidi"/>
        </w:rPr>
        <w:t>п</w:t>
      </w:r>
      <w:proofErr w:type="gramEnd"/>
      <w:r w:rsidRPr="00CE3A99">
        <w:rPr>
          <w:rFonts w:asciiTheme="minorHAnsi" w:hAnsiTheme="minorHAnsi" w:cstheme="minorBidi"/>
        </w:rPr>
        <w:t xml:space="preserve">рокурора Северного района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советник юстиции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Л.И. </w:t>
      </w:r>
      <w:proofErr w:type="spellStart"/>
      <w:r w:rsidRPr="00CE3A99">
        <w:rPr>
          <w:rFonts w:asciiTheme="minorHAnsi" w:hAnsiTheme="minorHAnsi" w:cstheme="minorBidi"/>
        </w:rPr>
        <w:t>Тишечко</w:t>
      </w:r>
      <w:proofErr w:type="spellEnd"/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lastRenderedPageBreak/>
        <w:t>Вступил в законную силу приговор Куйбышевского районного суда от 07.04.2022 года в отношении 64-летнего жителя Северного района Степанова В.М.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Осужденный признан виновным в совершении преступления, предусмотренного ч. 2 ст. 258 УК РФ (незаконная охота на особо охраняемой природной территории с применением механического транспортного средства с причинением особо крупного ущерба).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proofErr w:type="gramStart"/>
      <w:r w:rsidRPr="00CE3A99">
        <w:rPr>
          <w:rFonts w:asciiTheme="minorHAnsi" w:hAnsiTheme="minorHAnsi" w:cstheme="minorBidi"/>
        </w:rPr>
        <w:t>Судом установлено, что Степанов В.М. в период с ноября 2021 года по январь 2022 года без соответствующего разрешения на добычу  охотничьих ресурсов, передвигаясь на гусеничном транспортере (тягаче) ГАЗ-71 для транспортировки незаконно добытых пушных животных, на территории государственного природного заказника «Северный» Новосибирской области и в общедоступных охотничьих угодьях в районе урочища «</w:t>
      </w:r>
      <w:proofErr w:type="spellStart"/>
      <w:r w:rsidRPr="00CE3A99">
        <w:rPr>
          <w:rFonts w:asciiTheme="minorHAnsi" w:hAnsiTheme="minorHAnsi" w:cstheme="minorBidi"/>
        </w:rPr>
        <w:t>Масарга</w:t>
      </w:r>
      <w:proofErr w:type="spellEnd"/>
      <w:r w:rsidRPr="00CE3A99">
        <w:rPr>
          <w:rFonts w:asciiTheme="minorHAnsi" w:hAnsiTheme="minorHAnsi" w:cstheme="minorBidi"/>
        </w:rPr>
        <w:t>», расставлял и приводил в настороженное состояние капканы.</w:t>
      </w:r>
      <w:proofErr w:type="gramEnd"/>
      <w:r w:rsidRPr="00CE3A99">
        <w:rPr>
          <w:rFonts w:asciiTheme="minorHAnsi" w:hAnsiTheme="minorHAnsi" w:cstheme="minorBidi"/>
        </w:rPr>
        <w:t xml:space="preserve"> В результате преступных действий осужденный незаконно осуществил добычу пушных животных – особей соболя в количестве 17 штук, причинив ущерб Министерству природных ресурсов и экологии Новосибирской области в размере 255 000 рублей.  Вред, причиненный охотничьим ресурсам за уничтожение 17 особей соболя (9 самок и 8 самцов) составил 1 035 000 руб.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Приговором суда Степанову В.М. по ч. 2 ст. 258 УК РФ назначено наказание в виде 3-х лет лишения свободы условно. Также в пользу Российской Федерации в лице Министерства природных ресурсов и экологии области с осужденного в счет возмещения ущерба, причиненного преступлением, взыскано 1 035 000 рублей.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Прокурор Северного района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старший советник юстиции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А.Е. </w:t>
      </w:r>
      <w:proofErr w:type="spellStart"/>
      <w:r w:rsidRPr="00CE3A99">
        <w:rPr>
          <w:rFonts w:asciiTheme="minorHAnsi" w:hAnsiTheme="minorHAnsi" w:cstheme="minorBidi"/>
        </w:rPr>
        <w:t>Немира</w:t>
      </w:r>
      <w:proofErr w:type="spellEnd"/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r w:rsidRPr="00CE3A99">
        <w:rPr>
          <w:rFonts w:asciiTheme="minorHAnsi" w:hAnsiTheme="minorHAnsi" w:cstheme="minorBidi"/>
          <w:b/>
        </w:rPr>
        <w:lastRenderedPageBreak/>
        <w:t>Объявлено предостережение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30 мая 2022 года прокурором Северного района Новосибирской области Александром </w:t>
      </w:r>
      <w:proofErr w:type="spellStart"/>
      <w:r w:rsidRPr="00CE3A99">
        <w:rPr>
          <w:rFonts w:asciiTheme="minorHAnsi" w:hAnsiTheme="minorHAnsi" w:cstheme="minorBidi"/>
        </w:rPr>
        <w:t>Немирой</w:t>
      </w:r>
      <w:proofErr w:type="spellEnd"/>
      <w:r w:rsidRPr="00CE3A99">
        <w:rPr>
          <w:rFonts w:asciiTheme="minorHAnsi" w:hAnsiTheme="minorHAnsi" w:cstheme="minorBidi"/>
        </w:rPr>
        <w:t xml:space="preserve"> проведена рабочая встреча с представителями органа опеки и попечительства  по вопросу исполнения законодательства, направленного на обеспечение детей-сирот и детей, оставшихся без попечения родителей, жилыми помещениями.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Установлено, что на 2022 год из областного бюджета на приобретение жилья для детей-сирот и детей, оставшихся без попечения родителей, и лиц из их числа, запланировано 3 776 900 руб. на  приобретение 2 квартир.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В связи с тем, что по состоянию на 30.05.2022  администрацией Северного  района указанные денежные средства не  освоены, закупки в целях приобретения жилых помещений для обеспечения детей-сирот не осуществлялись, прокурором района Главе Северного района Коростелеву Сергею объявлено предостережение о недопустимости нарушений закона.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Заместитель</w:t>
      </w:r>
      <w:proofErr w:type="gramStart"/>
      <w:r w:rsidRPr="00CE3A99">
        <w:rPr>
          <w:rFonts w:asciiTheme="minorHAnsi" w:hAnsiTheme="minorHAnsi" w:cstheme="minorBidi"/>
        </w:rPr>
        <w:t>.</w:t>
      </w:r>
      <w:proofErr w:type="gramEnd"/>
      <w:r w:rsidRPr="00CE3A99">
        <w:rPr>
          <w:rFonts w:asciiTheme="minorHAnsi" w:hAnsiTheme="minorHAnsi" w:cstheme="minorBidi"/>
        </w:rPr>
        <w:t xml:space="preserve"> </w:t>
      </w:r>
      <w:proofErr w:type="gramStart"/>
      <w:r w:rsidRPr="00CE3A99">
        <w:rPr>
          <w:rFonts w:asciiTheme="minorHAnsi" w:hAnsiTheme="minorHAnsi" w:cstheme="minorBidi"/>
        </w:rPr>
        <w:t>п</w:t>
      </w:r>
      <w:proofErr w:type="gramEnd"/>
      <w:r w:rsidRPr="00CE3A99">
        <w:rPr>
          <w:rFonts w:asciiTheme="minorHAnsi" w:hAnsiTheme="minorHAnsi" w:cstheme="minorBidi"/>
        </w:rPr>
        <w:t xml:space="preserve">рокурора Северного района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советник юстиции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Л.И. </w:t>
      </w:r>
      <w:proofErr w:type="spellStart"/>
      <w:r w:rsidRPr="00CE3A99">
        <w:rPr>
          <w:rFonts w:asciiTheme="minorHAnsi" w:hAnsiTheme="minorHAnsi" w:cstheme="minorBidi"/>
        </w:rPr>
        <w:t>Тишечко</w:t>
      </w:r>
      <w:proofErr w:type="spellEnd"/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r w:rsidRPr="00CE3A99">
        <w:rPr>
          <w:rFonts w:asciiTheme="minorHAnsi" w:hAnsiTheme="minorHAnsi" w:cstheme="minorBidi"/>
          <w:b/>
        </w:rPr>
        <w:lastRenderedPageBreak/>
        <w:t xml:space="preserve">Результаты прокурорской проверки при организации питания в школах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Прокуратурой Северного района проведена проверка обеспечения прав детей при организации </w:t>
      </w:r>
      <w:proofErr w:type="gramStart"/>
      <w:r w:rsidRPr="00CE3A99">
        <w:rPr>
          <w:rFonts w:asciiTheme="minorHAnsi" w:hAnsiTheme="minorHAnsi" w:cstheme="minorBidi"/>
        </w:rPr>
        <w:t>питания</w:t>
      </w:r>
      <w:proofErr w:type="gramEnd"/>
      <w:r w:rsidRPr="00CE3A99">
        <w:rPr>
          <w:rFonts w:asciiTheme="minorHAnsi" w:hAnsiTheme="minorHAnsi" w:cstheme="minorBidi"/>
        </w:rPr>
        <w:t xml:space="preserve"> обучающихся в образовательных организациях. В ходе проверки выявлены нарушения в МКОУ </w:t>
      </w:r>
      <w:proofErr w:type="spellStart"/>
      <w:r w:rsidRPr="00CE3A99">
        <w:rPr>
          <w:rFonts w:asciiTheme="minorHAnsi" w:hAnsiTheme="minorHAnsi" w:cstheme="minorBidi"/>
        </w:rPr>
        <w:t>Биазинской</w:t>
      </w:r>
      <w:proofErr w:type="spellEnd"/>
      <w:r w:rsidRPr="00CE3A99">
        <w:rPr>
          <w:rFonts w:asciiTheme="minorHAnsi" w:hAnsiTheme="minorHAnsi" w:cstheme="minorBidi"/>
        </w:rPr>
        <w:t xml:space="preserve"> СШ, МКОУ </w:t>
      </w:r>
      <w:proofErr w:type="spellStart"/>
      <w:r w:rsidRPr="00CE3A99">
        <w:rPr>
          <w:rFonts w:asciiTheme="minorHAnsi" w:hAnsiTheme="minorHAnsi" w:cstheme="minorBidi"/>
        </w:rPr>
        <w:t>Чувашинской</w:t>
      </w:r>
      <w:proofErr w:type="spellEnd"/>
      <w:r w:rsidRPr="00CE3A99">
        <w:rPr>
          <w:rFonts w:asciiTheme="minorHAnsi" w:hAnsiTheme="minorHAnsi" w:cstheme="minorBidi"/>
        </w:rPr>
        <w:t xml:space="preserve"> ОШ, МКОУ </w:t>
      </w:r>
      <w:proofErr w:type="spellStart"/>
      <w:r w:rsidRPr="00CE3A99">
        <w:rPr>
          <w:rFonts w:asciiTheme="minorHAnsi" w:hAnsiTheme="minorHAnsi" w:cstheme="minorBidi"/>
        </w:rPr>
        <w:t>Витинской</w:t>
      </w:r>
      <w:proofErr w:type="spellEnd"/>
      <w:r w:rsidRPr="00CE3A99">
        <w:rPr>
          <w:rFonts w:asciiTheme="minorHAnsi" w:hAnsiTheme="minorHAnsi" w:cstheme="minorBidi"/>
        </w:rPr>
        <w:t xml:space="preserve"> и </w:t>
      </w:r>
      <w:proofErr w:type="spellStart"/>
      <w:r w:rsidRPr="00CE3A99">
        <w:rPr>
          <w:rFonts w:asciiTheme="minorHAnsi" w:hAnsiTheme="minorHAnsi" w:cstheme="minorBidi"/>
        </w:rPr>
        <w:t>Коб-Кордоновской</w:t>
      </w:r>
      <w:proofErr w:type="spellEnd"/>
      <w:r w:rsidRPr="00CE3A99">
        <w:rPr>
          <w:rFonts w:asciiTheme="minorHAnsi" w:hAnsiTheme="minorHAnsi" w:cstheme="minorBidi"/>
        </w:rPr>
        <w:t xml:space="preserve"> ОШ.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proofErr w:type="gramStart"/>
      <w:r w:rsidRPr="00CE3A99">
        <w:rPr>
          <w:rFonts w:asciiTheme="minorHAnsi" w:hAnsiTheme="minorHAnsi" w:cstheme="minorBidi"/>
        </w:rPr>
        <w:t xml:space="preserve">Выявлены следующие  нарушения: в мясорыбном, овощном цехах и в помещении для обработки яиц не используется бактерицидная установка для </w:t>
      </w:r>
      <w:proofErr w:type="spellStart"/>
      <w:r w:rsidRPr="00CE3A99">
        <w:rPr>
          <w:rFonts w:asciiTheme="minorHAnsi" w:hAnsiTheme="minorHAnsi" w:cstheme="minorBidi"/>
        </w:rPr>
        <w:t>обезораживания</w:t>
      </w:r>
      <w:proofErr w:type="spellEnd"/>
      <w:r w:rsidRPr="00CE3A99">
        <w:rPr>
          <w:rFonts w:asciiTheme="minorHAnsi" w:hAnsiTheme="minorHAnsi" w:cstheme="minorBidi"/>
        </w:rPr>
        <w:t xml:space="preserve"> воздуха; не проводит ежедневный осмотр работников, занятых изготовлением продукции общественного питания; ненадлежащее хранение обуви, личных вещей; не ведется ежедневная регистрация показателей температурного режима хранения пищевой продукции и холодильном оборудовании и складских помещениях;</w:t>
      </w:r>
      <w:proofErr w:type="gramEnd"/>
      <w:r w:rsidRPr="00CE3A99">
        <w:rPr>
          <w:rFonts w:asciiTheme="minorHAnsi" w:hAnsiTheme="minorHAnsi" w:cstheme="minorBidi"/>
        </w:rPr>
        <w:t xml:space="preserve"> суточные пробы хранятся в холодильнике при температуре +9С;  посуда для приготовления блюд не выполнена из нержавеющей стали; </w:t>
      </w:r>
      <w:proofErr w:type="gramStart"/>
      <w:r w:rsidRPr="00CE3A99">
        <w:rPr>
          <w:rFonts w:asciiTheme="minorHAnsi" w:hAnsiTheme="minorHAnsi" w:cstheme="minorBidi"/>
        </w:rPr>
        <w:t xml:space="preserve">инвентарь, используемый для раздачи и </w:t>
      </w:r>
      <w:proofErr w:type="spellStart"/>
      <w:r w:rsidRPr="00CE3A99">
        <w:rPr>
          <w:rFonts w:asciiTheme="minorHAnsi" w:hAnsiTheme="minorHAnsi" w:cstheme="minorBidi"/>
        </w:rPr>
        <w:t>порционирования</w:t>
      </w:r>
      <w:proofErr w:type="spellEnd"/>
      <w:r w:rsidRPr="00CE3A99">
        <w:rPr>
          <w:rFonts w:asciiTheme="minorHAnsi" w:hAnsiTheme="minorHAnsi" w:cstheme="minorBidi"/>
        </w:rPr>
        <w:t xml:space="preserve"> блюд не имеет</w:t>
      </w:r>
      <w:proofErr w:type="gramEnd"/>
      <w:r w:rsidRPr="00CE3A99">
        <w:rPr>
          <w:rFonts w:asciiTheme="minorHAnsi" w:hAnsiTheme="minorHAnsi" w:cstheme="minorBidi"/>
        </w:rPr>
        <w:t xml:space="preserve"> мерную метку объема в литрах и (или) миллилитрах; холодильное оборудование не оборудовано контрольным термометром.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proofErr w:type="gramStart"/>
      <w:r w:rsidRPr="00CE3A99">
        <w:rPr>
          <w:rFonts w:asciiTheme="minorHAnsi" w:hAnsiTheme="minorHAnsi" w:cstheme="minorBidi"/>
        </w:rPr>
        <w:t>По результатам проверки руководителям школ внесено 4 представления (рассмотрены, удовлетворены, 4 должностных лица привлечены к дисциплинарной ответственности, 4 ответственных за питание должностных лица привлечены к административной ответственности по ст. 6.7 КоАП РФ к наказанию в виде штрафа в размере 3000 руб. каждый.</w:t>
      </w:r>
      <w:proofErr w:type="gramEnd"/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ab/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Заместитель</w:t>
      </w:r>
      <w:proofErr w:type="gramStart"/>
      <w:r w:rsidRPr="00CE3A99">
        <w:rPr>
          <w:rFonts w:asciiTheme="minorHAnsi" w:hAnsiTheme="minorHAnsi" w:cstheme="minorBidi"/>
        </w:rPr>
        <w:t>.</w:t>
      </w:r>
      <w:proofErr w:type="gramEnd"/>
      <w:r w:rsidRPr="00CE3A99">
        <w:rPr>
          <w:rFonts w:asciiTheme="minorHAnsi" w:hAnsiTheme="minorHAnsi" w:cstheme="minorBidi"/>
        </w:rPr>
        <w:t xml:space="preserve"> </w:t>
      </w:r>
      <w:proofErr w:type="gramStart"/>
      <w:r w:rsidRPr="00CE3A99">
        <w:rPr>
          <w:rFonts w:asciiTheme="minorHAnsi" w:hAnsiTheme="minorHAnsi" w:cstheme="minorBidi"/>
        </w:rPr>
        <w:t>п</w:t>
      </w:r>
      <w:proofErr w:type="gramEnd"/>
      <w:r w:rsidRPr="00CE3A99">
        <w:rPr>
          <w:rFonts w:asciiTheme="minorHAnsi" w:hAnsiTheme="minorHAnsi" w:cstheme="minorBidi"/>
        </w:rPr>
        <w:t xml:space="preserve">рокурора Северного района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советник юстиции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Л.И. </w:t>
      </w:r>
      <w:proofErr w:type="spellStart"/>
      <w:r w:rsidRPr="00CE3A99">
        <w:rPr>
          <w:rFonts w:asciiTheme="minorHAnsi" w:hAnsiTheme="minorHAnsi" w:cstheme="minorBidi"/>
        </w:rPr>
        <w:t>Тишечко</w:t>
      </w:r>
      <w:proofErr w:type="spellEnd"/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 </w:t>
      </w: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r w:rsidRPr="00CE3A99">
        <w:rPr>
          <w:rFonts w:asciiTheme="minorHAnsi" w:hAnsiTheme="minorHAnsi" w:cstheme="minorBidi"/>
          <w:b/>
        </w:rPr>
        <w:lastRenderedPageBreak/>
        <w:t>Выявлены нарушения в сфере физической культуры и спорта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Прокуратурой Северного района в июне 2022 года  проведена проверка в области физической культуры и спорта на территории района.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При проверке деятельности органов местного самоуправления установлено, что в нарушение требований п. 1, 2 ч. 1 ст. 9 Федерального закона от 04.12.2007 №329-ФЗ «О физической культуре и спорте в Российской Федерации» на территориях </w:t>
      </w:r>
      <w:proofErr w:type="spellStart"/>
      <w:r w:rsidRPr="00CE3A99">
        <w:rPr>
          <w:rFonts w:asciiTheme="minorHAnsi" w:hAnsiTheme="minorHAnsi" w:cstheme="minorBidi"/>
        </w:rPr>
        <w:t>Останинского</w:t>
      </w:r>
      <w:proofErr w:type="spellEnd"/>
      <w:r w:rsidRPr="00CE3A99">
        <w:rPr>
          <w:rFonts w:asciiTheme="minorHAnsi" w:hAnsiTheme="minorHAnsi" w:cstheme="minorBidi"/>
        </w:rPr>
        <w:t xml:space="preserve">, Федоровского, </w:t>
      </w:r>
      <w:proofErr w:type="spellStart"/>
      <w:r w:rsidRPr="00CE3A99">
        <w:rPr>
          <w:rFonts w:asciiTheme="minorHAnsi" w:hAnsiTheme="minorHAnsi" w:cstheme="minorBidi"/>
        </w:rPr>
        <w:t>Чебаковского</w:t>
      </w:r>
      <w:proofErr w:type="spellEnd"/>
      <w:r w:rsidRPr="00CE3A99">
        <w:rPr>
          <w:rFonts w:asciiTheme="minorHAnsi" w:hAnsiTheme="minorHAnsi" w:cstheme="minorBidi"/>
        </w:rPr>
        <w:t xml:space="preserve"> сельсоветов отсутствуют  муниципальные программы развития физической культуры и спорта на территории сельсовета.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Кроме того, в нарушение </w:t>
      </w:r>
      <w:proofErr w:type="spellStart"/>
      <w:r w:rsidRPr="00CE3A99">
        <w:rPr>
          <w:rFonts w:asciiTheme="minorHAnsi" w:hAnsiTheme="minorHAnsi" w:cstheme="minorBidi"/>
        </w:rPr>
        <w:t>пп</w:t>
      </w:r>
      <w:proofErr w:type="spellEnd"/>
      <w:r w:rsidRPr="00CE3A99">
        <w:rPr>
          <w:rFonts w:asciiTheme="minorHAnsi" w:hAnsiTheme="minorHAnsi" w:cstheme="minorBidi"/>
        </w:rPr>
        <w:t>. «а» п. 5 ч. 1 ст. 9 указанного Федерального закона на территории данных поселений не утвержден и не реализуется календарный план физкультурных мероприятий и спортивных мероприятий муниципальных образований, включающих в себя физкультурные мероприятия и спортивные мероприятия по реализации комплекса ГТО, на 2022 год. Аналогичные нарушения (отсутствие календарных планов физкультурных мероприятий) выявлены при проверке администраций Северного, Новотроицкого, Остяцкого сельсоветов.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По результатам проверки Главам поселений внесено 6 представлений (находятся на рассмотрении).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Заместитель</w:t>
      </w:r>
      <w:proofErr w:type="gramStart"/>
      <w:r w:rsidRPr="00CE3A99">
        <w:rPr>
          <w:rFonts w:asciiTheme="minorHAnsi" w:hAnsiTheme="minorHAnsi" w:cstheme="minorBidi"/>
        </w:rPr>
        <w:t>.</w:t>
      </w:r>
      <w:proofErr w:type="gramEnd"/>
      <w:r w:rsidRPr="00CE3A99">
        <w:rPr>
          <w:rFonts w:asciiTheme="minorHAnsi" w:hAnsiTheme="minorHAnsi" w:cstheme="minorBidi"/>
        </w:rPr>
        <w:t xml:space="preserve"> </w:t>
      </w:r>
      <w:proofErr w:type="gramStart"/>
      <w:r w:rsidRPr="00CE3A99">
        <w:rPr>
          <w:rFonts w:asciiTheme="minorHAnsi" w:hAnsiTheme="minorHAnsi" w:cstheme="minorBidi"/>
        </w:rPr>
        <w:t>п</w:t>
      </w:r>
      <w:proofErr w:type="gramEnd"/>
      <w:r w:rsidRPr="00CE3A99">
        <w:rPr>
          <w:rFonts w:asciiTheme="minorHAnsi" w:hAnsiTheme="minorHAnsi" w:cstheme="minorBidi"/>
        </w:rPr>
        <w:t xml:space="preserve">рокурора Северного района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советник юстиции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Л.И. </w:t>
      </w:r>
      <w:proofErr w:type="spellStart"/>
      <w:r w:rsidRPr="00CE3A99">
        <w:rPr>
          <w:rFonts w:asciiTheme="minorHAnsi" w:hAnsiTheme="minorHAnsi" w:cstheme="minorBidi"/>
        </w:rPr>
        <w:t>Тишечко</w:t>
      </w:r>
      <w:proofErr w:type="spellEnd"/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r w:rsidRPr="00CE3A99">
        <w:rPr>
          <w:rFonts w:asciiTheme="minorHAnsi" w:hAnsiTheme="minorHAnsi" w:cstheme="minorBidi"/>
          <w:b/>
        </w:rPr>
        <w:lastRenderedPageBreak/>
        <w:t xml:space="preserve">Прокуратурой Северного района выявлены нарушения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r w:rsidRPr="00CE3A99">
        <w:rPr>
          <w:rFonts w:asciiTheme="minorHAnsi" w:hAnsiTheme="minorHAnsi" w:cstheme="minorBidi"/>
          <w:b/>
        </w:rPr>
        <w:t>в сфере охраны труда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Прокуратурой Северного района проведена  проверка исполнения МУП «</w:t>
      </w:r>
      <w:proofErr w:type="gramStart"/>
      <w:r w:rsidRPr="00CE3A99">
        <w:rPr>
          <w:rFonts w:asciiTheme="minorHAnsi" w:hAnsiTheme="minorHAnsi" w:cstheme="minorBidi"/>
        </w:rPr>
        <w:t>Северное</w:t>
      </w:r>
      <w:proofErr w:type="gramEnd"/>
      <w:r w:rsidRPr="00CE3A99">
        <w:rPr>
          <w:rFonts w:asciiTheme="minorHAnsi" w:hAnsiTheme="minorHAnsi" w:cstheme="minorBidi"/>
        </w:rPr>
        <w:t xml:space="preserve"> АТП» законодательства  об охране труда. В ходе данной проверки выявлены нарушения трудового законодательства в части проведения специальной оценки условий труда.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Установлено, что  размещение транспортных средств МУП, осуществляющих </w:t>
      </w:r>
      <w:proofErr w:type="spellStart"/>
      <w:r w:rsidRPr="00CE3A99">
        <w:rPr>
          <w:rFonts w:asciiTheme="minorHAnsi" w:hAnsiTheme="minorHAnsi" w:cstheme="minorBidi"/>
        </w:rPr>
        <w:t>пассажироперевозки</w:t>
      </w:r>
      <w:proofErr w:type="spellEnd"/>
      <w:r w:rsidRPr="00CE3A99">
        <w:rPr>
          <w:rFonts w:asciiTheme="minorHAnsi" w:hAnsiTheme="minorHAnsi" w:cstheme="minorBidi"/>
        </w:rPr>
        <w:t xml:space="preserve">,  осуществляется на территории, расположенной на ул. Пушкина, </w:t>
      </w:r>
      <w:proofErr w:type="gramStart"/>
      <w:r w:rsidRPr="00CE3A99">
        <w:rPr>
          <w:rFonts w:asciiTheme="minorHAnsi" w:hAnsiTheme="minorHAnsi" w:cstheme="minorBidi"/>
        </w:rPr>
        <w:t>с</w:t>
      </w:r>
      <w:proofErr w:type="gramEnd"/>
      <w:r w:rsidRPr="00CE3A99">
        <w:rPr>
          <w:rFonts w:asciiTheme="minorHAnsi" w:hAnsiTheme="minorHAnsi" w:cstheme="minorBidi"/>
        </w:rPr>
        <w:t>. Северное. Охрана территории и транспортных средств осуществляется сторожевой охраной (4 штатных единицы сторожа в соответствии со штатным расписанием предприятия).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Однако  специальная оценка условий труда по данному рабочему месту не проведена.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По результатам проверки в суд направлено исковое заявление с требованием </w:t>
      </w:r>
      <w:proofErr w:type="gramStart"/>
      <w:r w:rsidRPr="00CE3A99">
        <w:rPr>
          <w:rFonts w:asciiTheme="minorHAnsi" w:hAnsiTheme="minorHAnsi" w:cstheme="minorBidi"/>
        </w:rPr>
        <w:t>обязать</w:t>
      </w:r>
      <w:proofErr w:type="gramEnd"/>
      <w:r w:rsidRPr="00CE3A99">
        <w:rPr>
          <w:rFonts w:asciiTheme="minorHAnsi" w:hAnsiTheme="minorHAnsi" w:cstheme="minorBidi"/>
        </w:rPr>
        <w:t xml:space="preserve"> провести специальную оценку условий труда по рабочему месту сторож.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Результаты рассмотрения искового заявления находятся на контроле в прокуратуре района.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Заместитель прокурора Северного района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советник юстиции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Л.И. </w:t>
      </w:r>
      <w:proofErr w:type="spellStart"/>
      <w:r w:rsidRPr="00CE3A99">
        <w:rPr>
          <w:rFonts w:asciiTheme="minorHAnsi" w:hAnsiTheme="minorHAnsi" w:cstheme="minorBidi"/>
        </w:rPr>
        <w:t>Тишечко</w:t>
      </w:r>
      <w:proofErr w:type="spellEnd"/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r w:rsidRPr="00CE3A99">
        <w:rPr>
          <w:rFonts w:asciiTheme="minorHAnsi" w:hAnsiTheme="minorHAnsi" w:cstheme="minorBidi"/>
          <w:b/>
        </w:rPr>
        <w:lastRenderedPageBreak/>
        <w:t>Результаты мониторинга  сети «Интернет»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Прокуратурой Северного района на постоянной основе осуществляется мониторинг сведений, содержащихся в информационно-телекоммуникационной сети «Интернет». </w:t>
      </w:r>
      <w:proofErr w:type="gramStart"/>
      <w:r w:rsidRPr="00CE3A99">
        <w:rPr>
          <w:rFonts w:asciiTheme="minorHAnsi" w:hAnsiTheme="minorHAnsi" w:cstheme="minorBidi"/>
        </w:rPr>
        <w:t>В ходе мониторинга выявлено четыре сайта, на которых  размещена информация о возможностях оформления медицинских справок в дистанционной форме без посещения медицинского учреждения, без медицинского обследования, за определенную плату; 4 сайта, на которых размещена информация о продаже паспортов Российской Федерации за денежное вознаграждение с указанием на официальную проводку по базе данных ФМС;</w:t>
      </w:r>
      <w:proofErr w:type="gramEnd"/>
      <w:r w:rsidRPr="00CE3A99">
        <w:rPr>
          <w:rFonts w:asciiTheme="minorHAnsi" w:hAnsiTheme="minorHAnsi" w:cstheme="minorBidi"/>
        </w:rPr>
        <w:t xml:space="preserve"> 8 сайтов с незаконным предложением о продаже боевого оружия; 4 сайта, содержащих содержащие фото, </w:t>
      </w:r>
      <w:proofErr w:type="gramStart"/>
      <w:r w:rsidRPr="00CE3A99">
        <w:rPr>
          <w:rFonts w:asciiTheme="minorHAnsi" w:hAnsiTheme="minorHAnsi" w:cstheme="minorBidi"/>
        </w:rPr>
        <w:t>видео-файлы</w:t>
      </w:r>
      <w:proofErr w:type="gramEnd"/>
      <w:r w:rsidRPr="00CE3A99">
        <w:rPr>
          <w:rFonts w:asciiTheme="minorHAnsi" w:hAnsiTheme="minorHAnsi" w:cstheme="minorBidi"/>
        </w:rPr>
        <w:t>, демонстрирующие порнографические материалы, запрещенной к распространению на территории Российской Федерации.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По результатам мониторинга в суд направлено 5 административных исковых заявлений с требованием </w:t>
      </w:r>
      <w:proofErr w:type="gramStart"/>
      <w:r w:rsidRPr="00CE3A99">
        <w:rPr>
          <w:rFonts w:asciiTheme="minorHAnsi" w:hAnsiTheme="minorHAnsi" w:cstheme="minorBidi"/>
        </w:rPr>
        <w:t>признать</w:t>
      </w:r>
      <w:proofErr w:type="gramEnd"/>
      <w:r w:rsidRPr="00CE3A99">
        <w:rPr>
          <w:rFonts w:asciiTheme="minorHAnsi" w:hAnsiTheme="minorHAnsi" w:cstheme="minorBidi"/>
        </w:rPr>
        <w:t xml:space="preserve"> информацию, размещенную на указанных сайтах, запрещенной к распространению на территории России.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Иски прокурора рассмотрены Куйбышевским районным судом, удовлетворены в полном объеме.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Заместитель прокурора Северного района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советник юстиции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Л.И. </w:t>
      </w:r>
      <w:proofErr w:type="spellStart"/>
      <w:r w:rsidRPr="00CE3A99">
        <w:rPr>
          <w:rFonts w:asciiTheme="minorHAnsi" w:hAnsiTheme="minorHAnsi" w:cstheme="minorBidi"/>
        </w:rPr>
        <w:t>Тишечко</w:t>
      </w:r>
      <w:proofErr w:type="spellEnd"/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r w:rsidRPr="00CE3A99">
        <w:rPr>
          <w:rFonts w:asciiTheme="minorHAnsi" w:hAnsiTheme="minorHAnsi" w:cstheme="minorBidi"/>
          <w:b/>
        </w:rPr>
        <w:t xml:space="preserve">Допущены нарушения законодательства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r w:rsidRPr="00CE3A99">
        <w:rPr>
          <w:rFonts w:asciiTheme="minorHAnsi" w:hAnsiTheme="minorHAnsi" w:cstheme="minorBidi"/>
          <w:b/>
        </w:rPr>
        <w:t>о социальной защите  прав инвалидов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Прокуратурой Северного района проведена проверка  соблюдения законодательства о социальной защите инвалидов, в том числе детей-инвалидов,  ГБУЗ НСО «Северная ЦРБ».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proofErr w:type="gramStart"/>
      <w:r w:rsidRPr="00CE3A99">
        <w:rPr>
          <w:rFonts w:asciiTheme="minorHAnsi" w:hAnsiTheme="minorHAnsi" w:cstheme="minorBidi"/>
        </w:rPr>
        <w:t>Установлено, что в нарушение ст. </w:t>
      </w:r>
      <w:hyperlink r:id="rId7" w:tgtFrame="_blank" w:tooltip="Федеральный закон от 24.11.1995 N 181-ФЗ &gt; (ред. от 28.06.2021) &gt; &quot;О социальной защите инвалидов в Российской Федерации&quot; &gt;  Глава IV. Обеспечение жизнедеятельности инвалидов &gt; Статья 15. Обеспечение беспрепятственного доступа инвалидов к объектам социальной, и" w:history="1">
        <w:r w:rsidRPr="00CE3A99">
          <w:rPr>
            <w:rStyle w:val="a7"/>
            <w:rFonts w:asciiTheme="minorHAnsi" w:hAnsiTheme="minorHAnsi" w:cstheme="minorBidi"/>
          </w:rPr>
          <w:t>15</w:t>
        </w:r>
      </w:hyperlink>
      <w:r w:rsidRPr="00CE3A99">
        <w:rPr>
          <w:rFonts w:asciiTheme="minorHAnsi" w:hAnsiTheme="minorHAnsi" w:cstheme="minorBidi"/>
        </w:rPr>
        <w:t> Федерального закона от 24.11.1995 г. № 181-ФЗ "О социальной защите инвалидов в Российской Федерации", ст. </w:t>
      </w:r>
      <w:hyperlink r:id="rId8" w:tgtFrame="_blank" w:tooltip="Федеральный закон от 30.12.2009 N 384-ФЗ &gt; (ред. от 02.07.2013) &gt; &quot;Технический регламент о безопасности зданий и сооружений&quot; &gt;  Глава 3. Требования к результатам инженерных изысканий и проектной документации в целях обеспечения безопасности зданий и сооружений" w:history="1">
        <w:r w:rsidRPr="00CE3A99">
          <w:rPr>
            <w:rStyle w:val="a7"/>
            <w:rFonts w:asciiTheme="minorHAnsi" w:hAnsiTheme="minorHAnsi" w:cstheme="minorBidi"/>
          </w:rPr>
          <w:t>30</w:t>
        </w:r>
      </w:hyperlink>
      <w:r w:rsidRPr="00CE3A99">
        <w:rPr>
          <w:rFonts w:asciiTheme="minorHAnsi" w:hAnsiTheme="minorHAnsi" w:cstheme="minorBidi"/>
        </w:rPr>
        <w:t> Федерального закона от 30.12.2009 N 384-ФЗ "Технический регламент о безопасности зданий и сооружений", СП 59.13330.2020 «СНиП 35-01-2001 «Доступность зданий и сооружений для маломобильных групп населения», внешние входы в отдельно стоящее здание ГБУЗ НСО «Северная ЦРБ», в котором расположены отделение</w:t>
      </w:r>
      <w:proofErr w:type="gramEnd"/>
      <w:r w:rsidRPr="00CE3A99">
        <w:rPr>
          <w:rFonts w:asciiTheme="minorHAnsi" w:hAnsiTheme="minorHAnsi" w:cstheme="minorBidi"/>
        </w:rPr>
        <w:t xml:space="preserve"> скорой медицинской помощи, фтизиатрический кабинет, психиатрический и наркологический кабинеты, пандусом с двухсторонними поручнями не оборудованы. 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Кроме того, при входе в здания ГБУЗ НСО «</w:t>
      </w:r>
      <w:proofErr w:type="gramStart"/>
      <w:r w:rsidRPr="00CE3A99">
        <w:rPr>
          <w:rFonts w:asciiTheme="minorHAnsi" w:hAnsiTheme="minorHAnsi" w:cstheme="minorBidi"/>
        </w:rPr>
        <w:t>Северная</w:t>
      </w:r>
      <w:proofErr w:type="gramEnd"/>
      <w:r w:rsidRPr="00CE3A99">
        <w:rPr>
          <w:rFonts w:asciiTheme="minorHAnsi" w:hAnsiTheme="minorHAnsi" w:cstheme="minorBidi"/>
        </w:rPr>
        <w:t xml:space="preserve"> ЦРБ» не оборудовано  визуальное, тактильное, радио- или звуковое информирование с указанием групп помещений (отделений), в которые можно попасть через данный вход.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 целью понуждения учреждение здравоохранения устранить выявленные нарушение в суд направлено исковое заявление. Результаты рассмотрения данного иска находятся на контроле в прокуратуре района.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Заместитель прокурора Северного района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советник юстиции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Л.И. </w:t>
      </w:r>
      <w:proofErr w:type="spellStart"/>
      <w:r w:rsidRPr="00CE3A99">
        <w:rPr>
          <w:rFonts w:asciiTheme="minorHAnsi" w:hAnsiTheme="minorHAnsi" w:cstheme="minorBidi"/>
        </w:rPr>
        <w:t>Тишечко</w:t>
      </w:r>
      <w:proofErr w:type="spellEnd"/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center"/>
        <w:rPr>
          <w:rFonts w:asciiTheme="minorHAnsi" w:hAnsiTheme="minorHAnsi" w:cstheme="minorBidi"/>
          <w:b/>
        </w:rPr>
      </w:pPr>
    </w:p>
    <w:p w:rsidR="00CE3A99" w:rsidRDefault="00CE3A99" w:rsidP="00CE3A99">
      <w:pPr>
        <w:rPr>
          <w:rFonts w:asciiTheme="minorHAnsi" w:hAnsiTheme="minorHAnsi" w:cstheme="minorBidi"/>
          <w:b/>
        </w:rPr>
      </w:pPr>
    </w:p>
    <w:p w:rsidR="00CE3A99" w:rsidRDefault="00CE3A99" w:rsidP="00CE3A99">
      <w:pPr>
        <w:rPr>
          <w:rFonts w:asciiTheme="minorHAnsi" w:hAnsiTheme="minorHAnsi" w:cstheme="minorBidi"/>
          <w:b/>
        </w:rPr>
      </w:pPr>
    </w:p>
    <w:p w:rsidR="00CE3A99" w:rsidRDefault="00CE3A99" w:rsidP="00CE3A99">
      <w:pPr>
        <w:rPr>
          <w:rFonts w:asciiTheme="minorHAnsi" w:hAnsiTheme="minorHAnsi" w:cstheme="minorBidi"/>
          <w:b/>
        </w:rPr>
      </w:pPr>
    </w:p>
    <w:p w:rsidR="00CE3A99" w:rsidRDefault="00CE3A99" w:rsidP="00CE3A99">
      <w:pPr>
        <w:rPr>
          <w:rFonts w:asciiTheme="minorHAnsi" w:hAnsiTheme="minorHAnsi" w:cstheme="minorBidi"/>
          <w:b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  <w:b/>
        </w:rPr>
      </w:pPr>
      <w:r w:rsidRPr="00CE3A99">
        <w:rPr>
          <w:rFonts w:asciiTheme="minorHAnsi" w:hAnsiTheme="minorHAnsi" w:cstheme="minorBidi"/>
          <w:b/>
        </w:rPr>
        <w:lastRenderedPageBreak/>
        <w:t xml:space="preserve">В результате мониторинга муниципальных нормативных правовых актов выявлены </w:t>
      </w:r>
      <w:proofErr w:type="spellStart"/>
      <w:r w:rsidRPr="00CE3A99">
        <w:rPr>
          <w:rFonts w:asciiTheme="minorHAnsi" w:hAnsiTheme="minorHAnsi" w:cstheme="minorBidi"/>
          <w:b/>
        </w:rPr>
        <w:t>коррупциогенные</w:t>
      </w:r>
      <w:proofErr w:type="spellEnd"/>
      <w:r w:rsidRPr="00CE3A99">
        <w:rPr>
          <w:rFonts w:asciiTheme="minorHAnsi" w:hAnsiTheme="minorHAnsi" w:cstheme="minorBidi"/>
          <w:b/>
        </w:rPr>
        <w:t xml:space="preserve"> факторы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Прокуратурой района проведен мониторинг действующих муниципальных нормативных правовых актов в сфере безопасности дорожного движения.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По результатам монит</w:t>
      </w:r>
      <w:bookmarkStart w:id="0" w:name="_GoBack"/>
      <w:bookmarkEnd w:id="0"/>
      <w:r w:rsidRPr="00CE3A99">
        <w:rPr>
          <w:rFonts w:asciiTheme="minorHAnsi" w:hAnsiTheme="minorHAnsi" w:cstheme="minorBidi"/>
        </w:rPr>
        <w:t xml:space="preserve">оринга выявлено 13 незаконных правовых акта органов местного самоуправления поселений района, противоречащих федеральному законодательству, а также содержащих </w:t>
      </w:r>
      <w:proofErr w:type="spellStart"/>
      <w:r w:rsidRPr="00CE3A99">
        <w:rPr>
          <w:rFonts w:asciiTheme="minorHAnsi" w:hAnsiTheme="minorHAnsi" w:cstheme="minorBidi"/>
        </w:rPr>
        <w:t>коррупциогенные</w:t>
      </w:r>
      <w:proofErr w:type="spellEnd"/>
      <w:r w:rsidRPr="00CE3A99">
        <w:rPr>
          <w:rFonts w:asciiTheme="minorHAnsi" w:hAnsiTheme="minorHAnsi" w:cstheme="minorBidi"/>
        </w:rPr>
        <w:t xml:space="preserve"> факторы - принятие нормативно-правового акта за пределами компетенции.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proofErr w:type="gramStart"/>
      <w:r w:rsidRPr="00CE3A99">
        <w:rPr>
          <w:rFonts w:asciiTheme="minorHAnsi" w:hAnsiTheme="minorHAnsi" w:cstheme="minorBidi"/>
        </w:rPr>
        <w:t>Главам поселений принесено 13 протестов на нормативные правовые акты ОМС, регулирующие порядок организации и  мониторинга дорожного движения на автомобильных дорогах общего пользования  местного значения; порядок проведения оценки технического состояния автомобильных дорог; порядок использования автомобильных дорог общего пользования местного значения   при организации и проведения мероприятий по гражданской обороне, мобилизационной подготовке, ликвидации последствий чрезвычайных ситуаций;</w:t>
      </w:r>
      <w:proofErr w:type="gramEnd"/>
      <w:r w:rsidRPr="00CE3A99">
        <w:rPr>
          <w:rFonts w:asciiTheme="minorHAnsi" w:hAnsiTheme="minorHAnsi" w:cstheme="minorBidi"/>
        </w:rPr>
        <w:t xml:space="preserve"> порядок содержания и </w:t>
      </w:r>
      <w:proofErr w:type="gramStart"/>
      <w:r w:rsidRPr="00CE3A99">
        <w:rPr>
          <w:rFonts w:asciiTheme="minorHAnsi" w:hAnsiTheme="minorHAnsi" w:cstheme="minorBidi"/>
        </w:rPr>
        <w:t>ремонта</w:t>
      </w:r>
      <w:proofErr w:type="gramEnd"/>
      <w:r w:rsidRPr="00CE3A99">
        <w:rPr>
          <w:rFonts w:asciiTheme="minorHAnsi" w:hAnsiTheme="minorHAnsi" w:cstheme="minorBidi"/>
        </w:rPr>
        <w:t xml:space="preserve"> автомобильных дорог.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Протесты рассмотрены, удовлетворены.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Заместитель прокурора Северного района 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>советник юстиции</w:t>
      </w:r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  <w:r w:rsidRPr="00CE3A99">
        <w:rPr>
          <w:rFonts w:asciiTheme="minorHAnsi" w:hAnsiTheme="minorHAnsi" w:cstheme="minorBidi"/>
        </w:rPr>
        <w:t xml:space="preserve">Л.И. </w:t>
      </w:r>
      <w:proofErr w:type="spellStart"/>
      <w:r w:rsidRPr="00CE3A99">
        <w:rPr>
          <w:rFonts w:asciiTheme="minorHAnsi" w:hAnsiTheme="minorHAnsi" w:cstheme="minorBidi"/>
        </w:rPr>
        <w:t>Тишечко</w:t>
      </w:r>
      <w:proofErr w:type="spellEnd"/>
    </w:p>
    <w:p w:rsidR="00CE3A99" w:rsidRPr="00CE3A99" w:rsidRDefault="00CE3A99" w:rsidP="00CE3A99">
      <w:pPr>
        <w:jc w:val="both"/>
        <w:rPr>
          <w:rFonts w:asciiTheme="minorHAnsi" w:hAnsiTheme="minorHAnsi" w:cstheme="minorBidi"/>
        </w:rPr>
      </w:pPr>
    </w:p>
    <w:p w:rsidR="00CE3A99" w:rsidRDefault="00CE3A99" w:rsidP="00CE3A99">
      <w:pPr>
        <w:jc w:val="center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Default="00CE3A99" w:rsidP="006E0DF3">
      <w:pPr>
        <w:jc w:val="both"/>
        <w:rPr>
          <w:rFonts w:asciiTheme="minorHAnsi" w:hAnsiTheme="minorHAnsi" w:cstheme="minorBidi"/>
        </w:rPr>
      </w:pPr>
    </w:p>
    <w:p w:rsidR="00CE3A99" w:rsidRPr="006E0DF3" w:rsidRDefault="00CE3A99" w:rsidP="006E0DF3">
      <w:pPr>
        <w:jc w:val="both"/>
        <w:rPr>
          <w:rFonts w:asciiTheme="minorHAnsi" w:hAnsiTheme="minorHAnsi" w:cstheme="minorBidi"/>
        </w:rPr>
      </w:pPr>
    </w:p>
    <w:p w:rsidR="00C177B4" w:rsidRPr="006E0DF3" w:rsidRDefault="00C177B4" w:rsidP="006E0DF3">
      <w:pPr>
        <w:jc w:val="center"/>
        <w:rPr>
          <w:rFonts w:eastAsiaTheme="minorEastAsia"/>
        </w:rPr>
      </w:pPr>
    </w:p>
    <w:tbl>
      <w:tblPr>
        <w:tblpPr w:leftFromText="180" w:rightFromText="180" w:vertAnchor="text" w:horzAnchor="margin" w:tblpXSpec="center" w:tblpY="-24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48"/>
        <w:gridCol w:w="2149"/>
        <w:gridCol w:w="2149"/>
        <w:gridCol w:w="2149"/>
        <w:gridCol w:w="2149"/>
      </w:tblGrid>
      <w:tr w:rsidR="006E0DF3" w:rsidRPr="007D320A" w:rsidTr="006E0DF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Екимова Г.В.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6E0DF3" w:rsidRPr="007D320A" w:rsidRDefault="006E0DF3" w:rsidP="006E0DF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C177B4" w:rsidRPr="00C177B4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4C11BF"/>
    <w:rsid w:val="0056204E"/>
    <w:rsid w:val="005655BE"/>
    <w:rsid w:val="00574876"/>
    <w:rsid w:val="005A7CA1"/>
    <w:rsid w:val="005B544F"/>
    <w:rsid w:val="005F3CE1"/>
    <w:rsid w:val="00645A39"/>
    <w:rsid w:val="0065053D"/>
    <w:rsid w:val="00652C01"/>
    <w:rsid w:val="006C62D4"/>
    <w:rsid w:val="006E0DF3"/>
    <w:rsid w:val="007D320A"/>
    <w:rsid w:val="007F031B"/>
    <w:rsid w:val="007F1312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6258A"/>
    <w:rsid w:val="00B758DD"/>
    <w:rsid w:val="00B9166F"/>
    <w:rsid w:val="00BB4537"/>
    <w:rsid w:val="00BC3211"/>
    <w:rsid w:val="00BD153D"/>
    <w:rsid w:val="00BF102D"/>
    <w:rsid w:val="00BF2E6D"/>
    <w:rsid w:val="00C06032"/>
    <w:rsid w:val="00C177B4"/>
    <w:rsid w:val="00CA758D"/>
    <w:rsid w:val="00CC736D"/>
    <w:rsid w:val="00CE121C"/>
    <w:rsid w:val="00CE3A99"/>
    <w:rsid w:val="00D04047"/>
    <w:rsid w:val="00D17FAF"/>
    <w:rsid w:val="00D65AF6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dact.ru/law/federalnyi-zakon-ot-30122009-n-384-fz-tekhnicheskii/glava-3/statia-30/" TargetMode="External"/><Relationship Id="rId3" Type="http://schemas.openxmlformats.org/officeDocument/2006/relationships/styles" Target="styles.xml"/><Relationship Id="rId7" Type="http://schemas.openxmlformats.org/officeDocument/2006/relationships/hyperlink" Target="https://sudact.ru/law/federalnyi-zakon-ot-24111995-n-181-fz-o/glava-iv/statia-15_2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4093FEA-EDA2-47C3-9C8C-62E43F00D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1834</Words>
  <Characters>10457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72</cp:revision>
  <cp:lastPrinted>2021-04-15T09:48:00Z</cp:lastPrinted>
  <dcterms:created xsi:type="dcterms:W3CDTF">2017-01-30T01:59:00Z</dcterms:created>
  <dcterms:modified xsi:type="dcterms:W3CDTF">2022-06-20T07:46:00Z</dcterms:modified>
</cp:coreProperties>
</file>