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0188F">
              <w:rPr>
                <w:rFonts w:ascii="Times New Roman" w:hAnsi="Times New Roman"/>
                <w:b/>
                <w:sz w:val="52"/>
                <w:szCs w:val="52"/>
              </w:rPr>
              <w:t>5</w:t>
            </w:r>
            <w:r w:rsidR="00284D55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84D5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20188F"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Pr="00284D55" w:rsidRDefault="00E271F1" w:rsidP="00284D55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84D55" w:rsidRPr="00284D55" w:rsidRDefault="00284D55" w:rsidP="00284D55">
      <w:pPr>
        <w:pStyle w:val="a4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84D5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 администрации № 90 от 05.10.2021 «</w:t>
      </w:r>
      <w:r w:rsidRPr="00284D55">
        <w:rPr>
          <w:rFonts w:ascii="Times New Roman" w:eastAsia="Times New Roman" w:hAnsi="Times New Roman" w:cs="Times New Roman"/>
          <w:b/>
          <w:sz w:val="24"/>
          <w:szCs w:val="24"/>
        </w:rPr>
        <w:t xml:space="preserve">Об исполнении местного  бюджета </w:t>
      </w:r>
      <w:r w:rsidRPr="00284D55">
        <w:rPr>
          <w:rFonts w:ascii="Times New Roman" w:hAnsi="Times New Roman" w:cs="Times New Roman"/>
          <w:b/>
          <w:sz w:val="24"/>
          <w:szCs w:val="24"/>
        </w:rPr>
        <w:t>Новотроицкого</w:t>
      </w:r>
      <w:r w:rsidRPr="00284D55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 Северного района Новосибирской области  за 3 квартал   2021</w:t>
      </w:r>
      <w:r w:rsidRPr="00284D55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421118" w:rsidRPr="00284D55" w:rsidRDefault="00284D55" w:rsidP="00284D55">
      <w:pPr>
        <w:pStyle w:val="a4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284D5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 администрации № 91 от 19.10.2021 «</w:t>
      </w:r>
      <w:r w:rsidRPr="00284D55">
        <w:rPr>
          <w:rFonts w:ascii="Times New Roman" w:eastAsia="Times New Roman" w:hAnsi="Times New Roman" w:cs="Times New Roman"/>
          <w:b/>
          <w:sz w:val="24"/>
          <w:szCs w:val="24"/>
        </w:rPr>
        <w:t>Об увеличении фондов оплаты труда работников муниципальных   учреждений Новотроицкого сельсовета Северного района Новосибирской области, за исключением категорий работников, определенных Указами Президента Российской Федерации от 07.05.2012 № 597 «О мероприятиях по реализации государственной социальной политики», от 01.06.2012 № 761 «О Национальной стратегии действий в интересах детей на 2012-2017 годы», от 28.12.2012 № 1688 «О некоторых мерах по реализации государственной</w:t>
      </w:r>
      <w:proofErr w:type="gramEnd"/>
      <w:r w:rsidRPr="00284D55">
        <w:rPr>
          <w:rFonts w:ascii="Times New Roman" w:eastAsia="Times New Roman" w:hAnsi="Times New Roman" w:cs="Times New Roman"/>
          <w:b/>
          <w:sz w:val="24"/>
          <w:szCs w:val="24"/>
        </w:rPr>
        <w:t xml:space="preserve"> политики в сфере защиты детей-сирот и детей, оставшихся без попечения родителей»</w:t>
      </w:r>
    </w:p>
    <w:p w:rsidR="00284D55" w:rsidRPr="00284D55" w:rsidRDefault="00284D55" w:rsidP="00284D55">
      <w:pPr>
        <w:pStyle w:val="a4"/>
        <w:numPr>
          <w:ilvl w:val="0"/>
          <w:numId w:val="2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84D5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 администрации № 90 от 20.10.2021 «</w:t>
      </w:r>
      <w:r w:rsidRPr="00284D55">
        <w:rPr>
          <w:rFonts w:ascii="Times New Roman" w:hAnsi="Times New Roman" w:cs="Times New Roman"/>
          <w:b/>
          <w:sz w:val="24"/>
          <w:szCs w:val="24"/>
        </w:rPr>
        <w:t>О прогнозе социально-экономического развития Новотроицкого сельсовета Северного района Новосибирской области на 2022 год и  на период до 2024 года»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 w:rsidR="00284D55" w:rsidRPr="00284D55" w:rsidRDefault="00284D55" w:rsidP="00284D55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284D55" w:rsidRPr="00284D55" w:rsidRDefault="00284D55" w:rsidP="00284D55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284D55" w:rsidRPr="00284D55" w:rsidRDefault="00284D55" w:rsidP="00284D55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284D55" w:rsidRPr="00284D55" w:rsidRDefault="00284D55" w:rsidP="00284D55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284D55" w:rsidRPr="00284D55" w:rsidRDefault="00284D55" w:rsidP="00284D55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284D55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284D55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284D55" w:rsidRPr="00284D55" w:rsidRDefault="00284D55" w:rsidP="00284D55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05.10.2021                                 с. Новотроицк                                             № 90</w:t>
      </w:r>
    </w:p>
    <w:p w:rsidR="00284D55" w:rsidRPr="00284D55" w:rsidRDefault="00284D55" w:rsidP="00284D55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b/>
          <w:sz w:val="20"/>
          <w:szCs w:val="20"/>
        </w:rPr>
        <w:t xml:space="preserve">Об исполнении местного  бюджета </w:t>
      </w:r>
      <w:r w:rsidRPr="00284D55">
        <w:rPr>
          <w:rFonts w:ascii="Times New Roman" w:hAnsi="Times New Roman" w:cs="Times New Roman"/>
          <w:b/>
          <w:sz w:val="20"/>
          <w:szCs w:val="20"/>
        </w:rPr>
        <w:t>Новотроицкого</w:t>
      </w:r>
      <w:r w:rsidRPr="00284D55">
        <w:rPr>
          <w:rFonts w:ascii="Times New Roman" w:eastAsia="Times New Roman" w:hAnsi="Times New Roman" w:cs="Times New Roman"/>
          <w:b/>
          <w:sz w:val="20"/>
          <w:szCs w:val="20"/>
        </w:rPr>
        <w:t xml:space="preserve"> сельсовета</w:t>
      </w:r>
    </w:p>
    <w:p w:rsidR="00284D55" w:rsidRPr="00284D55" w:rsidRDefault="00284D55" w:rsidP="00284D55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b/>
          <w:sz w:val="20"/>
          <w:szCs w:val="20"/>
        </w:rPr>
        <w:t>Северного района Новосибирской области  за 3 квартал   2021</w:t>
      </w:r>
      <w:r w:rsidRPr="00284D55">
        <w:rPr>
          <w:rFonts w:ascii="Times New Roman" w:hAnsi="Times New Roman" w:cs="Times New Roman"/>
          <w:b/>
          <w:sz w:val="20"/>
          <w:szCs w:val="20"/>
        </w:rPr>
        <w:t xml:space="preserve"> год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ab/>
        <w:t xml:space="preserve">В соответствии со статьёй 264.2 Бюджетного кодекса Российской Федерации,  ст. 6 п.5 Положения  о  бюджетном процессе в  Новотроицком сельсовете Северного района Новосибирской области, </w:t>
      </w:r>
      <w:r w:rsidRPr="00284D55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утверждённого решением пятой </w:t>
      </w:r>
      <w:proofErr w:type="gramStart"/>
      <w:r w:rsidRPr="00284D55">
        <w:rPr>
          <w:rFonts w:ascii="Times New Roman" w:hAnsi="Times New Roman" w:cs="Times New Roman"/>
          <w:bCs/>
          <w:color w:val="000000"/>
          <w:sz w:val="20"/>
          <w:szCs w:val="20"/>
        </w:rPr>
        <w:t>сессии  Совета депутатов Новотроицкого сельсовета шестого созыва</w:t>
      </w:r>
      <w:proofErr w:type="gramEnd"/>
      <w:r w:rsidRPr="00284D55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 от 22.12.2020   № 1, администрация Новотроицкого сельсовета Северного района Новосибирской области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ПОСТАНОВЛЯЕТ: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ab/>
        <w:t xml:space="preserve">1. Утвердить  отчёт об  исполнении местного бюджета Новотроицкого сельсовета  Северного района Новосибирской области за 3 квартал  2021 года по расходам в сумме 5093,7  тыс. </w:t>
      </w:r>
      <w:proofErr w:type="spellStart"/>
      <w:r w:rsidRPr="00284D55">
        <w:rPr>
          <w:rFonts w:ascii="Times New Roman" w:eastAsia="Times New Roman" w:hAnsi="Times New Roman" w:cs="Times New Roman"/>
          <w:sz w:val="20"/>
          <w:szCs w:val="20"/>
        </w:rPr>
        <w:t>руб</w:t>
      </w:r>
      <w:proofErr w:type="spellEnd"/>
      <w:r w:rsidRPr="00284D55">
        <w:rPr>
          <w:rFonts w:ascii="Times New Roman" w:eastAsia="Times New Roman" w:hAnsi="Times New Roman" w:cs="Times New Roman"/>
          <w:sz w:val="20"/>
          <w:szCs w:val="20"/>
        </w:rPr>
        <w:t>, по доходам в сумме 5494,5 тыс</w:t>
      </w:r>
      <w:proofErr w:type="gramStart"/>
      <w:r w:rsidRPr="00284D55">
        <w:rPr>
          <w:rFonts w:ascii="Times New Roman" w:eastAsia="Times New Roman" w:hAnsi="Times New Roman" w:cs="Times New Roman"/>
          <w:sz w:val="20"/>
          <w:szCs w:val="20"/>
        </w:rPr>
        <w:t>.р</w:t>
      </w:r>
      <w:proofErr w:type="gramEnd"/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уб.  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ab/>
        <w:t>2. Утвердить кассовое исполнение местного бюджета по доходам за 3 квартал   2021 года согласно приложению 1.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ab/>
        <w:t>3. Утвердить кассовое исполнение местного бюджета по расходам  за 3 квартал 2021 года  по ведомственной структуре расходов согласно приложению 2.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ab/>
        <w:t>4. Утвердить кассовое исполнение  по источникам внутреннего финансирования  дефицита местного бюджета за  3 квартал   2021 года согласно приложению 3.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lastRenderedPageBreak/>
        <w:tab/>
        <w:t>5. Направить данное постановление в Совет депутатов Новотроицкого сельсовета Северного района Новосибирской области.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ab/>
        <w:t xml:space="preserve">6. </w:t>
      </w:r>
      <w:proofErr w:type="gramStart"/>
      <w:r w:rsidRPr="00284D55">
        <w:rPr>
          <w:rFonts w:ascii="Times New Roman" w:eastAsia="Times New Roman" w:hAnsi="Times New Roman" w:cs="Times New Roman"/>
          <w:sz w:val="20"/>
          <w:szCs w:val="20"/>
        </w:rPr>
        <w:t>Контроль за</w:t>
      </w:r>
      <w:proofErr w:type="gramEnd"/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исполнением постановления возложить на ведущего бухгалтера  МКУ « Центр  обеспечения Северного района»  Семёнову Т.В.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Глава Новотроицкого  сельсовета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284D55">
        <w:rPr>
          <w:rFonts w:ascii="Times New Roman" w:eastAsia="Times New Roman" w:hAnsi="Times New Roman" w:cs="Times New Roman"/>
          <w:sz w:val="20"/>
          <w:szCs w:val="20"/>
        </w:rPr>
        <w:t>А.Д.Кочережко</w:t>
      </w:r>
      <w:proofErr w:type="spellEnd"/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</w:t>
      </w:r>
    </w:p>
    <w:p w:rsidR="00284D55" w:rsidRPr="00284D55" w:rsidRDefault="00284D55" w:rsidP="00284D55">
      <w:pPr>
        <w:pStyle w:val="a4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  Кассовое исполнение местного бюджета  Новотроицкого сельсовета</w:t>
      </w:r>
    </w:p>
    <w:p w:rsidR="00284D55" w:rsidRPr="00284D55" w:rsidRDefault="00284D55" w:rsidP="00284D55">
      <w:pPr>
        <w:pStyle w:val="a4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Северного района  Новосибирской области по доходам за 3 квартал 2021 г.  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Приложение № 1 </w:t>
      </w:r>
    </w:p>
    <w:p w:rsidR="00284D55" w:rsidRPr="00284D55" w:rsidRDefault="00284D55" w:rsidP="00284D55">
      <w:pPr>
        <w:pStyle w:val="a4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284D55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области от 05.10.2021 № 90</w:t>
      </w:r>
    </w:p>
    <w:tbl>
      <w:tblPr>
        <w:tblW w:w="10244" w:type="dxa"/>
        <w:tblInd w:w="-601" w:type="dxa"/>
        <w:tblLayout w:type="fixed"/>
        <w:tblLook w:val="04A0"/>
      </w:tblPr>
      <w:tblGrid>
        <w:gridCol w:w="3258"/>
        <w:gridCol w:w="3121"/>
        <w:gridCol w:w="1221"/>
        <w:gridCol w:w="1628"/>
        <w:gridCol w:w="1016"/>
      </w:tblGrid>
      <w:tr w:rsidR="00284D55" w:rsidRPr="00284D55" w:rsidTr="00284D55">
        <w:trPr>
          <w:trHeight w:val="255"/>
        </w:trPr>
        <w:tc>
          <w:tcPr>
            <w:tcW w:w="32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2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284D55" w:rsidRPr="00284D55" w:rsidTr="00284D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Исполнено</w:t>
            </w: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390"/>
        </w:trPr>
        <w:tc>
          <w:tcPr>
            <w:tcW w:w="32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бюджета - Всего</w:t>
            </w:r>
          </w:p>
        </w:tc>
        <w:tc>
          <w:tcPr>
            <w:tcW w:w="31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000 8 50 00000 00 0000 000</w:t>
            </w:r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7497,6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5494,5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73,3</w:t>
            </w:r>
          </w:p>
        </w:tc>
      </w:tr>
      <w:tr w:rsidR="00284D55" w:rsidRPr="00284D55" w:rsidTr="00284D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182 1 01 02010 01 0000 110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128,0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73,7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57,6</w:t>
            </w:r>
          </w:p>
        </w:tc>
      </w:tr>
      <w:tr w:rsidR="00284D55" w:rsidRPr="00284D55" w:rsidTr="00284D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100 1 03 02230 01 0000 110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162,7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116,2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71,4</w:t>
            </w:r>
          </w:p>
        </w:tc>
      </w:tr>
      <w:tr w:rsidR="00284D55" w:rsidRPr="00284D55" w:rsidTr="00284D55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100 1 03 02240 01 0000 110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103,8</w:t>
            </w:r>
          </w:p>
        </w:tc>
      </w:tr>
      <w:tr w:rsidR="00284D55" w:rsidRPr="00284D55" w:rsidTr="00284D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100 1 03 02250 01 0000 110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218,3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159,6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73,1</w:t>
            </w:r>
          </w:p>
        </w:tc>
      </w:tr>
      <w:tr w:rsidR="00284D55" w:rsidRPr="00284D55" w:rsidTr="00284D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100 1 03 02260 01 0000 110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-26,4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-20,5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77,7</w:t>
            </w:r>
          </w:p>
        </w:tc>
      </w:tr>
      <w:tr w:rsidR="00284D55" w:rsidRPr="00284D55" w:rsidTr="00284D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182 10601030100000110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-21,7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-197,2</w:t>
            </w:r>
          </w:p>
        </w:tc>
      </w:tr>
      <w:tr w:rsidR="00284D55" w:rsidRPr="00284D55" w:rsidTr="00284D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182 1 06 06033 10 0000 110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28,9</w:t>
            </w:r>
          </w:p>
        </w:tc>
      </w:tr>
      <w:tr w:rsidR="00284D55" w:rsidRPr="00284D55" w:rsidTr="00284D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182 1 06 06043 10 0000 110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555 1 13 01995 10 0000 130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44,4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74,0</w:t>
            </w:r>
          </w:p>
        </w:tc>
      </w:tr>
      <w:tr w:rsidR="00284D55" w:rsidRPr="00284D55" w:rsidTr="00284D55">
        <w:trPr>
          <w:trHeight w:val="390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555 2 02 01001 10 0000 150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1588,8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1156,5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72,8</w:t>
            </w:r>
          </w:p>
        </w:tc>
      </w:tr>
      <w:tr w:rsidR="00284D55" w:rsidRPr="00284D55" w:rsidTr="00284D55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555 2 02 03015 10 0000 150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110,0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82,5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75,0</w:t>
            </w:r>
          </w:p>
        </w:tc>
      </w:tr>
      <w:tr w:rsidR="00284D55" w:rsidRPr="00284D55" w:rsidTr="00284D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555 2 02 03024 10 0000 150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55520240014100000150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466,8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374,7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80,3</w:t>
            </w:r>
          </w:p>
        </w:tc>
      </w:tr>
      <w:tr w:rsidR="00284D55" w:rsidRPr="00284D55" w:rsidTr="00284D55">
        <w:trPr>
          <w:trHeight w:val="40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555 2 02 49999 10 0000 150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4745,5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3517,0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74,1</w:t>
            </w:r>
          </w:p>
        </w:tc>
      </w:tr>
    </w:tbl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284D55" w:rsidRPr="00284D55" w:rsidRDefault="00284D55" w:rsidP="00284D55">
      <w:pPr>
        <w:pStyle w:val="a4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Кассовое исполнение местного бюджета  Новотроицкого сельсовета</w:t>
      </w:r>
    </w:p>
    <w:p w:rsidR="00284D55" w:rsidRPr="00284D55" w:rsidRDefault="00284D55" w:rsidP="00284D55">
      <w:pPr>
        <w:pStyle w:val="a4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Северного района  Новосибирской области  по расходам за 3 квартал 2021г.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284D55">
        <w:rPr>
          <w:rFonts w:ascii="Times New Roman" w:hAnsi="Times New Roman" w:cs="Times New Roman"/>
          <w:sz w:val="20"/>
          <w:szCs w:val="20"/>
        </w:rPr>
        <w:tab/>
        <w:t xml:space="preserve">Приложение № 2 </w:t>
      </w:r>
    </w:p>
    <w:p w:rsidR="00284D55" w:rsidRPr="00284D55" w:rsidRDefault="00284D55" w:rsidP="00284D55">
      <w:pPr>
        <w:pStyle w:val="a4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Новотроицкого  сельсовета 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284D55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области от 05.10.2021 № 90</w:t>
      </w:r>
    </w:p>
    <w:tbl>
      <w:tblPr>
        <w:tblW w:w="10490" w:type="dxa"/>
        <w:tblInd w:w="-601" w:type="dxa"/>
        <w:tblLayout w:type="fixed"/>
        <w:tblLook w:val="04A0"/>
      </w:tblPr>
      <w:tblGrid>
        <w:gridCol w:w="3544"/>
        <w:gridCol w:w="2839"/>
        <w:gridCol w:w="1414"/>
        <w:gridCol w:w="1276"/>
        <w:gridCol w:w="1417"/>
      </w:tblGrid>
      <w:tr w:rsidR="00284D55" w:rsidRPr="00284D55" w:rsidTr="00284D55">
        <w:trPr>
          <w:trHeight w:val="195"/>
        </w:trPr>
        <w:tc>
          <w:tcPr>
            <w:tcW w:w="35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28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41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284D55" w:rsidRPr="00284D55" w:rsidTr="00284D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4D55" w:rsidRPr="00284D55" w:rsidTr="00284D55">
        <w:trPr>
          <w:trHeight w:val="255"/>
        </w:trPr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RANGE!A12"/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бюджета - всего</w:t>
            </w:r>
            <w:bookmarkEnd w:id="0"/>
          </w:p>
        </w:tc>
        <w:tc>
          <w:tcPr>
            <w:tcW w:w="283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7779,2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5093,7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65,5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555 0102 9900070510 121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570,1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371,0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65,1</w:t>
            </w:r>
          </w:p>
        </w:tc>
      </w:tr>
      <w:tr w:rsidR="00284D55" w:rsidRPr="00284D55" w:rsidTr="00284D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555 0102 9900070510 129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61,6</w:t>
            </w:r>
          </w:p>
        </w:tc>
      </w:tr>
      <w:tr w:rsidR="00284D55" w:rsidRPr="00284D55" w:rsidTr="00284D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55501049900003120122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95,5</w:t>
            </w:r>
          </w:p>
        </w:tc>
      </w:tr>
      <w:tr w:rsidR="00284D55" w:rsidRPr="00284D55" w:rsidTr="00284D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45,9</w:t>
            </w:r>
          </w:p>
        </w:tc>
      </w:tr>
      <w:tr w:rsidR="00284D55" w:rsidRPr="00284D55" w:rsidTr="00284D55">
        <w:trPr>
          <w:trHeight w:val="469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37,8</w:t>
            </w:r>
          </w:p>
        </w:tc>
      </w:tr>
      <w:tr w:rsidR="00284D55" w:rsidRPr="00284D55" w:rsidTr="00284D55">
        <w:trPr>
          <w:trHeight w:val="40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38,1</w:t>
            </w:r>
          </w:p>
        </w:tc>
      </w:tr>
      <w:tr w:rsidR="00284D55" w:rsidRPr="00284D55" w:rsidTr="00284D55">
        <w:trPr>
          <w:trHeight w:val="369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47,2</w:t>
            </w:r>
          </w:p>
        </w:tc>
      </w:tr>
      <w:tr w:rsidR="00284D55" w:rsidRPr="00284D55" w:rsidTr="00284D55">
        <w:trPr>
          <w:trHeight w:val="40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55501049900003120853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66,7</w:t>
            </w:r>
          </w:p>
        </w:tc>
      </w:tr>
      <w:tr w:rsidR="00284D55" w:rsidRPr="00284D55" w:rsidTr="00284D55">
        <w:trPr>
          <w:trHeight w:val="42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55501049900070190244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55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55501049900070510121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399,1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71,8</w:t>
            </w:r>
          </w:p>
        </w:tc>
      </w:tr>
      <w:tr w:rsidR="00284D55" w:rsidRPr="00284D55" w:rsidTr="00284D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55501040300370510129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166,0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114,6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69,0</w:t>
            </w:r>
          </w:p>
        </w:tc>
      </w:tr>
      <w:tr w:rsidR="00284D55" w:rsidRPr="00284D55" w:rsidTr="00284D55">
        <w:trPr>
          <w:trHeight w:val="39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55501069900084010540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41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55501119900020550870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555 0203 9900051180 121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68,5</w:t>
            </w:r>
          </w:p>
        </w:tc>
      </w:tr>
      <w:tr w:rsidR="00284D55" w:rsidRPr="00284D55" w:rsidTr="00284D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555 0203 9900051180 129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66,1</w:t>
            </w:r>
          </w:p>
        </w:tc>
      </w:tr>
      <w:tr w:rsidR="00284D55" w:rsidRPr="00284D55" w:rsidTr="00284D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555 0203 9900051180 244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555 03109900018010 244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55503109900018030242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84,9</w:t>
            </w:r>
          </w:p>
        </w:tc>
      </w:tr>
      <w:tr w:rsidR="00284D55" w:rsidRPr="00284D55" w:rsidTr="00284D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555 0310 9900018030 244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53,5</w:t>
            </w:r>
          </w:p>
        </w:tc>
      </w:tr>
      <w:tr w:rsidR="00284D55" w:rsidRPr="00284D55" w:rsidTr="00284D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555 0409 9900080760 244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355,4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233,3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65,6</w:t>
            </w:r>
          </w:p>
        </w:tc>
      </w:tr>
      <w:tr w:rsidR="00284D55" w:rsidRPr="00284D55" w:rsidTr="00284D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555 0409 9900080780 244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33,5</w:t>
            </w:r>
          </w:p>
        </w:tc>
      </w:tr>
      <w:tr w:rsidR="00284D55" w:rsidRPr="00284D55" w:rsidTr="00284D55">
        <w:trPr>
          <w:trHeight w:val="55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55505019900004020851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15,9</w:t>
            </w:r>
          </w:p>
        </w:tc>
      </w:tr>
      <w:tr w:rsidR="00284D55" w:rsidRPr="00284D55" w:rsidTr="00284D55">
        <w:trPr>
          <w:trHeight w:val="2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55505029900003510244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32,8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99,4</w:t>
            </w:r>
          </w:p>
        </w:tc>
      </w:tr>
      <w:tr w:rsidR="00284D55" w:rsidRPr="00284D55" w:rsidTr="00284D55">
        <w:trPr>
          <w:trHeight w:val="284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555 0502 9900003510 247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156,5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78,2</w:t>
            </w:r>
          </w:p>
        </w:tc>
      </w:tr>
      <w:tr w:rsidR="00284D55" w:rsidRPr="00284D55" w:rsidTr="00284D55">
        <w:trPr>
          <w:trHeight w:val="26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555 0502 9900003510 852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66,8</w:t>
            </w:r>
          </w:p>
        </w:tc>
      </w:tr>
      <w:tr w:rsidR="00284D55" w:rsidRPr="00284D55" w:rsidTr="00284D55">
        <w:trPr>
          <w:trHeight w:val="27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55505029900003510853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268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555 0502 9900003540 111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173,2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77,8</w:t>
            </w:r>
          </w:p>
        </w:tc>
      </w:tr>
      <w:tr w:rsidR="00284D55" w:rsidRPr="00284D55" w:rsidTr="00284D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555 0502 9900003540119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70,6</w:t>
            </w:r>
          </w:p>
        </w:tc>
      </w:tr>
      <w:tr w:rsidR="00284D55" w:rsidRPr="00284D55" w:rsidTr="00284D55">
        <w:trPr>
          <w:trHeight w:val="356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55505039900006010247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219,7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81,4</w:t>
            </w:r>
          </w:p>
        </w:tc>
      </w:tr>
      <w:tr w:rsidR="00284D55" w:rsidRPr="00284D55" w:rsidTr="00284D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555 0503 9900006040 244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96,4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555 0503 9900006050 244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179,7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179,2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99,7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555 0503 9900006060 244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12,3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99,7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22,8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597,8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356,4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59,7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8,2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52,9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555 0505 9900005180 853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555 0505 0300370510 111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1453,0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1009,4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69,5</w:t>
            </w:r>
          </w:p>
        </w:tc>
      </w:tr>
      <w:tr w:rsidR="00284D55" w:rsidRPr="00284D55" w:rsidTr="00284D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555 0505 0300370510 119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434,3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286,9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66,1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555 0801 9900000720 242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50,1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555 0801 9900000720 244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140,2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30,3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555 08019900000720247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555 0801 9900000720 851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555 0801 9900000720 853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17,7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555 08019900070510111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936,0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662,4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70,8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555 08019900070510119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188,2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66,6</w:t>
            </w:r>
          </w:p>
        </w:tc>
      </w:tr>
      <w:tr w:rsidR="00284D55" w:rsidRPr="00284D55" w:rsidTr="00284D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555080199000070510244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trHeight w:val="564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555 1001 9900002020 312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185,0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136,0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73,5</w:t>
            </w:r>
          </w:p>
        </w:tc>
      </w:tr>
      <w:tr w:rsidR="00284D55" w:rsidRPr="00284D55" w:rsidTr="00284D55">
        <w:trPr>
          <w:trHeight w:val="97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000 1101 9900005120 244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trHeight w:val="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284D55" w:rsidRPr="00284D55" w:rsidRDefault="00284D55" w:rsidP="00284D55">
      <w:pPr>
        <w:pStyle w:val="a4"/>
        <w:rPr>
          <w:rFonts w:ascii="Times New Roman" w:eastAsia="Calibri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Кассовое исполнением по источникам </w:t>
      </w:r>
      <w:proofErr w:type="gramStart"/>
      <w:r w:rsidRPr="00284D55">
        <w:rPr>
          <w:rFonts w:ascii="Times New Roman" w:hAnsi="Times New Roman" w:cs="Times New Roman"/>
          <w:sz w:val="20"/>
          <w:szCs w:val="20"/>
        </w:rPr>
        <w:t>финансирования  дефицита местного  бюджета Новотроицкого сельсовета  Северного района Новосибирской области</w:t>
      </w:r>
      <w:proofErr w:type="gramEnd"/>
      <w:r w:rsidRPr="00284D55">
        <w:rPr>
          <w:rFonts w:ascii="Times New Roman" w:hAnsi="Times New Roman" w:cs="Times New Roman"/>
          <w:sz w:val="20"/>
          <w:szCs w:val="20"/>
        </w:rPr>
        <w:t xml:space="preserve"> за 3 квартал 2021 года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ab/>
        <w:t xml:space="preserve">Приложение № 3 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Новотроицкого сельсовета </w:t>
      </w:r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284D55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284D55" w:rsidRPr="00284D55" w:rsidRDefault="00284D55" w:rsidP="00284D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области от 05.10.2021 № 90</w:t>
      </w:r>
    </w:p>
    <w:tbl>
      <w:tblPr>
        <w:tblW w:w="10774" w:type="dxa"/>
        <w:tblInd w:w="-601" w:type="dxa"/>
        <w:tblLayout w:type="fixed"/>
        <w:tblLook w:val="04A0"/>
      </w:tblPr>
      <w:tblGrid>
        <w:gridCol w:w="2791"/>
        <w:gridCol w:w="612"/>
        <w:gridCol w:w="3260"/>
        <w:gridCol w:w="1418"/>
        <w:gridCol w:w="1276"/>
        <w:gridCol w:w="1417"/>
      </w:tblGrid>
      <w:tr w:rsidR="00284D55" w:rsidRPr="00284D55" w:rsidTr="00022A87">
        <w:trPr>
          <w:trHeight w:val="219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61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Утвержденные</w:t>
            </w:r>
          </w:p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бюджетные </w:t>
            </w:r>
          </w:p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284D55" w:rsidRPr="00284D55" w:rsidTr="00022A87">
        <w:trPr>
          <w:trHeight w:val="41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RANGE!A11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281,6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-400,8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-142,3</w:t>
            </w:r>
          </w:p>
        </w:tc>
      </w:tr>
      <w:tr w:rsidR="00284D55" w:rsidRPr="00284D55" w:rsidTr="00022A87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520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000 01 00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022A87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281,6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-400,8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-142,3</w:t>
            </w:r>
          </w:p>
        </w:tc>
      </w:tr>
      <w:tr w:rsidR="00284D55" w:rsidRPr="00284D55" w:rsidTr="00022A87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-7497,6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-5494,5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73,3</w:t>
            </w:r>
          </w:p>
        </w:tc>
      </w:tr>
      <w:tr w:rsidR="00284D55" w:rsidRPr="00284D55" w:rsidTr="00022A87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000 01 05 02 01 10 0000 510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-7497,6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-5494,5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73,3</w:t>
            </w:r>
          </w:p>
        </w:tc>
      </w:tr>
      <w:tr w:rsidR="00284D55" w:rsidRPr="00284D55" w:rsidTr="00022A87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7779,2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5093,7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65,5</w:t>
            </w:r>
          </w:p>
        </w:tc>
      </w:tr>
      <w:tr w:rsidR="00284D55" w:rsidRPr="00284D55" w:rsidTr="00022A87">
        <w:trPr>
          <w:trHeight w:val="435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000 01 05 02 01 10 0000 610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7779,2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5093,7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84D55" w:rsidRPr="00022A87" w:rsidRDefault="00284D55" w:rsidP="00284D55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2A87">
              <w:rPr>
                <w:rFonts w:ascii="Times New Roman" w:eastAsia="Times New Roman" w:hAnsi="Times New Roman" w:cs="Times New Roman"/>
                <w:sz w:val="20"/>
                <w:szCs w:val="20"/>
              </w:rPr>
              <w:t>65,5</w:t>
            </w:r>
          </w:p>
        </w:tc>
      </w:tr>
    </w:tbl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ПОСТАНОВЛЕНИЕ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19.10.2021                                       с. Новотроицк                                        № 91</w:t>
      </w:r>
    </w:p>
    <w:p w:rsidR="00284D55" w:rsidRPr="00022A87" w:rsidRDefault="00284D55" w:rsidP="00022A87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22A87">
        <w:rPr>
          <w:rFonts w:ascii="Times New Roman" w:eastAsia="Times New Roman" w:hAnsi="Times New Roman" w:cs="Times New Roman"/>
          <w:b/>
          <w:sz w:val="20"/>
          <w:szCs w:val="20"/>
        </w:rPr>
        <w:t>Об увеличении фондов оплаты труда работников муниципальных</w:t>
      </w:r>
    </w:p>
    <w:p w:rsidR="00284D55" w:rsidRPr="00022A87" w:rsidRDefault="00284D55" w:rsidP="00022A87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022A87">
        <w:rPr>
          <w:rFonts w:ascii="Times New Roman" w:eastAsia="Times New Roman" w:hAnsi="Times New Roman" w:cs="Times New Roman"/>
          <w:b/>
          <w:sz w:val="20"/>
          <w:szCs w:val="20"/>
        </w:rPr>
        <w:t>учреждений Новотроицкого сельсовета Северного района Новосибирской области, за исключением категорий работников, определенных Указами Президента Российской Федерации от 07.05.2012 № 597 «О мероприятиях по реализации государственной социальной политики», от 01.06.2012 № 761 «О Национальной стратегии действий в интересах детей на 2012-2017 годы», от 28.12.2012 № 1688 «О некоторых мерах по реализации государственной политики в сфере защиты детей-сирот и детей, оставшихся без попечения родителей»</w:t>
      </w:r>
      <w:proofErr w:type="gramEnd"/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со статьей 134 Трудового кодекса Российской Федерации, постановлением правительства Новосибирской  области  от 05.10.2021 № 404-п «Об увеличении  фондов   оплаты   труда   работников государственных   учреждений  Новосибирской  области, за исключением  категорий  работников, определенных Указами Президента  Российской  Федерации  от 07.05.2012 № 597 «О мероприятиях   по  реализации   </w:t>
      </w:r>
      <w:r w:rsidRPr="00284D55">
        <w:rPr>
          <w:rFonts w:ascii="Times New Roman" w:eastAsia="Times New Roman" w:hAnsi="Times New Roman" w:cs="Times New Roman"/>
          <w:sz w:val="20"/>
          <w:szCs w:val="20"/>
        </w:rPr>
        <w:lastRenderedPageBreak/>
        <w:t>государственной   социальной  политики», от 01.06.2012 № 761 «О национальной   стратегии  действий  в  интересах  детей  на 2012-2017 годы»   от 28.12.2012</w:t>
      </w:r>
      <w:proofErr w:type="gramEnd"/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№ </w:t>
      </w:r>
      <w:proofErr w:type="gramStart"/>
      <w:r w:rsidRPr="00284D55">
        <w:rPr>
          <w:rFonts w:ascii="Times New Roman" w:eastAsia="Times New Roman" w:hAnsi="Times New Roman" w:cs="Times New Roman"/>
          <w:sz w:val="20"/>
          <w:szCs w:val="20"/>
        </w:rPr>
        <w:t>1688  «О некоторых мерах  по  реализации   государственной  политики в  сфере  защиты   детей-сирот и  детей, оставшихся  без  попечения  родителей», постановлением администрации Северного района Новосибирской области от 11.10.2021 № 572 «Об увеличении фондов оплаты труда работников муниципальных  учреждений Северного района Новосибирской области, за исключением категорий работников, определенных Указами Президента Российской Федерации от 07.05.2012 № 597 «О мероприятиях по реализации государственной социальной политики», от 01.06.2012</w:t>
      </w:r>
      <w:proofErr w:type="gramEnd"/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№ 761 «О Национальной стратегии действий в интересах детей на 2012-2017 годы», от 28.12.2012 № 1688 «О некоторых мерах по реализации государственной политики в сфере защиты детей-сирот и детей, оставшихся без попечения родителей», администрация Новотроицкого сельсовета Северного  района  Новосибирской  области 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pacing w:val="20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ПОСТАНОВЛЯЕТ: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1. </w:t>
      </w:r>
      <w:proofErr w:type="gramStart"/>
      <w:r w:rsidRPr="00284D55">
        <w:rPr>
          <w:rFonts w:ascii="Times New Roman" w:eastAsia="Times New Roman" w:hAnsi="Times New Roman" w:cs="Times New Roman"/>
          <w:sz w:val="20"/>
          <w:szCs w:val="20"/>
        </w:rPr>
        <w:t>Увеличить с 1 октября 2021 года на 3,9 процента фонды оплаты труда работников муниципальных учреждений  Новотроицкого сельсовета Северного  района Новосибирской области, за исключением категорий работников, определенных Указами Президента Российской Федерации от 07.05.2012 № 597 «О мероприятиях по реализации государственной социальной политики», от 01.06.2012 № 761 «О Национальной стратегии действий в интересах детей на 2012-2017 годы», от 28.12.2012 № 1688 «О некоторых мерах по</w:t>
      </w:r>
      <w:proofErr w:type="gramEnd"/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реализации государственной политики в сфере защиты детей-сирот и детей, оставшихся без попечения родителей».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2. </w:t>
      </w:r>
      <w:proofErr w:type="gramStart"/>
      <w:r w:rsidRPr="00284D55">
        <w:rPr>
          <w:rFonts w:ascii="Times New Roman" w:eastAsia="Times New Roman" w:hAnsi="Times New Roman" w:cs="Times New Roman"/>
          <w:sz w:val="20"/>
          <w:szCs w:val="20"/>
        </w:rPr>
        <w:t>Руководителям муниципальных  учреждений   Новотроицкого сельсовета Северного района Новосибирской  области  обеспечить с 1 октября 2021 года увеличение заработной платы, установленной трудовыми договорами с работниками  муниципальных  учреждений Новосибирской области, за исключением категорий работников, определенных Указами Президента Российской Федерации от 07.05.2012 № 597 «О мероприятиях по реализации государственной социальной политики», от 01.06.2012 № 761 «О Национальной стратегии действий в интересах детей на 2012-2017 годы», от</w:t>
      </w:r>
      <w:proofErr w:type="gramEnd"/>
      <w:r w:rsidRPr="00284D55">
        <w:rPr>
          <w:rFonts w:ascii="Times New Roman" w:eastAsia="Times New Roman" w:hAnsi="Times New Roman" w:cs="Times New Roman"/>
          <w:sz w:val="20"/>
          <w:szCs w:val="20"/>
        </w:rPr>
        <w:t> 28.12.2012 № 1688 «О некоторых мерах по реализации государственной политики в сфере защиты детей-сирот и детей, оставшихся без попечения родителей», не менее чем на 3,0 процента</w:t>
      </w:r>
      <w:r w:rsidRPr="00284D55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</w:rPr>
        <w:t xml:space="preserve"> за счет увеличения размера надбавки за качественные показатели эффективности деятельности</w:t>
      </w:r>
      <w:r w:rsidRPr="00284D55">
        <w:rPr>
          <w:rFonts w:ascii="Times New Roman" w:eastAsia="Times New Roman" w:hAnsi="Times New Roman" w:cs="Times New Roman"/>
          <w:spacing w:val="3"/>
          <w:sz w:val="20"/>
          <w:szCs w:val="20"/>
        </w:rPr>
        <w:t>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3. Финансовое обеспечение расходов, связанных с реализацией настоящего постановления, осуществлять в пределах утвержденных  лимитов бюджетных обязательств на 202</w:t>
      </w:r>
      <w:bookmarkStart w:id="2" w:name="_GoBack"/>
      <w:bookmarkEnd w:id="2"/>
      <w:r w:rsidRPr="00284D55">
        <w:rPr>
          <w:rFonts w:ascii="Times New Roman" w:eastAsia="Times New Roman" w:hAnsi="Times New Roman" w:cs="Times New Roman"/>
          <w:sz w:val="20"/>
          <w:szCs w:val="20"/>
        </w:rPr>
        <w:t>1  год.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4. </w:t>
      </w:r>
      <w:proofErr w:type="gramStart"/>
      <w:r w:rsidRPr="00284D55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284D55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возложить на специалиста 1 разряда администрации Новотроицкого сельсовета Северного района Новосибирской области </w:t>
      </w:r>
      <w:proofErr w:type="spellStart"/>
      <w:r w:rsidRPr="00284D55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284D55">
        <w:rPr>
          <w:rFonts w:ascii="Times New Roman" w:hAnsi="Times New Roman" w:cs="Times New Roman"/>
          <w:sz w:val="20"/>
          <w:szCs w:val="20"/>
        </w:rPr>
        <w:t xml:space="preserve"> и ведущего  бухгалтера  МКУ «Центр обеспечения Северного района» Семёнову Т.В.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>И.О.Главы Новотроицкого сельсовета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Северного  района Новосибирской области                                           </w:t>
      </w:r>
      <w:proofErr w:type="spellStart"/>
      <w:r w:rsidRPr="00284D55">
        <w:rPr>
          <w:rFonts w:ascii="Times New Roman" w:eastAsia="Times New Roman" w:hAnsi="Times New Roman" w:cs="Times New Roman"/>
          <w:sz w:val="20"/>
          <w:szCs w:val="20"/>
        </w:rPr>
        <w:t>Г.Н.Магер</w:t>
      </w:r>
      <w:proofErr w:type="spellEnd"/>
      <w:r w:rsidRPr="00284D55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</w:t>
      </w:r>
    </w:p>
    <w:p w:rsidR="00284D55" w:rsidRPr="00284D55" w:rsidRDefault="00284D55" w:rsidP="00284D5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284D55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284D55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284D55" w:rsidRPr="00284D55" w:rsidRDefault="00284D55" w:rsidP="00022A8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20.10.2021                               с. Новотроицк                                              № 92</w:t>
      </w:r>
    </w:p>
    <w:p w:rsidR="00284D55" w:rsidRPr="00022A87" w:rsidRDefault="00284D55" w:rsidP="00022A87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22A87">
        <w:rPr>
          <w:rFonts w:ascii="Times New Roman" w:hAnsi="Times New Roman" w:cs="Times New Roman"/>
          <w:b/>
          <w:sz w:val="20"/>
          <w:szCs w:val="20"/>
        </w:rPr>
        <w:t>О прогнозе социально-экономического развития Новотроицкого сельсовета Северного района Новосибирской области на 2022 год и  на период до 2024 года</w:t>
      </w:r>
    </w:p>
    <w:p w:rsidR="00284D55" w:rsidRPr="00022A87" w:rsidRDefault="00284D55" w:rsidP="00284D55">
      <w:pPr>
        <w:pStyle w:val="a4"/>
        <w:rPr>
          <w:rFonts w:ascii="Times New Roman" w:hAnsi="Times New Roman" w:cs="Times New Roman"/>
          <w:b/>
          <w:sz w:val="20"/>
          <w:szCs w:val="20"/>
        </w:rPr>
      </w:pP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284D55">
        <w:rPr>
          <w:rFonts w:ascii="Times New Roman" w:hAnsi="Times New Roman" w:cs="Times New Roman"/>
          <w:sz w:val="20"/>
          <w:szCs w:val="20"/>
        </w:rPr>
        <w:t>В целях качественной подготовки проекта местного бюджета Новотроицкого сельсовета Северного района Новосибирской области на 2022 год и на период до 2024 года и плана социально-экономического развития Новотроицкого сельсовета Северного района Новосибирской области на 2022 год и на период до 2024 года, в соответствии с Бюджетным кодексом Российской Федерации, администрация Новотроицкого сельсовета Северного района Новосибирской области</w:t>
      </w:r>
      <w:proofErr w:type="gramEnd"/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       1.Одобрить прилагаемый прогноз социально-экономического развития Новотроицкого сельсовета Северного района Новосибирской области на 2022 год и на период до 2024 года (Приложение).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      2.Специалисту администрации 1 разряда (</w:t>
      </w:r>
      <w:proofErr w:type="spellStart"/>
      <w:r w:rsidRPr="00284D55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284D55">
        <w:rPr>
          <w:rFonts w:ascii="Times New Roman" w:hAnsi="Times New Roman" w:cs="Times New Roman"/>
          <w:sz w:val="20"/>
          <w:szCs w:val="20"/>
        </w:rPr>
        <w:t xml:space="preserve">) </w:t>
      </w:r>
      <w:proofErr w:type="gramStart"/>
      <w:r w:rsidRPr="00284D55">
        <w:rPr>
          <w:rFonts w:ascii="Times New Roman" w:hAnsi="Times New Roman" w:cs="Times New Roman"/>
          <w:sz w:val="20"/>
          <w:szCs w:val="20"/>
        </w:rPr>
        <w:t>разместить постановление</w:t>
      </w:r>
      <w:proofErr w:type="gramEnd"/>
      <w:r w:rsidRPr="00284D55">
        <w:rPr>
          <w:rFonts w:ascii="Times New Roman" w:hAnsi="Times New Roman" w:cs="Times New Roman"/>
          <w:sz w:val="20"/>
          <w:szCs w:val="20"/>
        </w:rPr>
        <w:t xml:space="preserve"> на официальном сайте администрации Новотроицкого сельсовета Северного района Новосибирской области и обеспечить опубликование  в периодическом печатном издании «Вестник Новотроицкого сельсовета». 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      3.</w:t>
      </w:r>
      <w:proofErr w:type="gramStart"/>
      <w:r w:rsidRPr="00284D55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284D55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И.О.Главы Новотроицкого сельсовета 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Северного района  Новосибирской области                                        </w:t>
      </w:r>
      <w:proofErr w:type="spellStart"/>
      <w:r w:rsidRPr="00284D55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284D5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                 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D55" w:rsidRPr="00284D55" w:rsidRDefault="00284D55" w:rsidP="00022A87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Приложение</w:t>
      </w:r>
    </w:p>
    <w:p w:rsidR="00284D55" w:rsidRPr="00284D55" w:rsidRDefault="00284D55" w:rsidP="00022A87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284D55" w:rsidRPr="00284D55" w:rsidRDefault="00284D55" w:rsidP="00022A87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284D55" w:rsidRPr="00284D55" w:rsidRDefault="00284D55" w:rsidP="00022A87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Северного района </w:t>
      </w:r>
    </w:p>
    <w:p w:rsidR="00284D55" w:rsidRPr="00284D55" w:rsidRDefault="00284D55" w:rsidP="00022A87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Новосибирской области</w:t>
      </w:r>
    </w:p>
    <w:p w:rsidR="00284D55" w:rsidRPr="00284D55" w:rsidRDefault="00284D55" w:rsidP="00022A87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 xml:space="preserve"> от 20.10.2021 № 92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ab/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  <w:r w:rsidRPr="00284D55">
        <w:rPr>
          <w:rFonts w:ascii="Times New Roman" w:hAnsi="Times New Roman" w:cs="Times New Roman"/>
          <w:sz w:val="20"/>
          <w:szCs w:val="20"/>
        </w:rPr>
        <w:t>Прогноз социально-экономического развития Новотроицкого сельсовета Северного района Новосибирской области на 2022 год и  на период до 2024 года</w:t>
      </w:r>
    </w:p>
    <w:p w:rsidR="00284D55" w:rsidRPr="00284D55" w:rsidRDefault="00284D55" w:rsidP="00284D55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11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660"/>
        <w:gridCol w:w="283"/>
        <w:gridCol w:w="236"/>
        <w:gridCol w:w="48"/>
        <w:gridCol w:w="519"/>
        <w:gridCol w:w="48"/>
        <w:gridCol w:w="519"/>
        <w:gridCol w:w="190"/>
        <w:gridCol w:w="519"/>
        <w:gridCol w:w="189"/>
        <w:gridCol w:w="519"/>
        <w:gridCol w:w="190"/>
        <w:gridCol w:w="519"/>
        <w:gridCol w:w="190"/>
        <w:gridCol w:w="519"/>
        <w:gridCol w:w="473"/>
        <w:gridCol w:w="519"/>
        <w:gridCol w:w="474"/>
        <w:gridCol w:w="519"/>
        <w:gridCol w:w="189"/>
        <w:gridCol w:w="519"/>
        <w:gridCol w:w="48"/>
        <w:gridCol w:w="519"/>
        <w:gridCol w:w="190"/>
        <w:gridCol w:w="519"/>
      </w:tblGrid>
      <w:tr w:rsidR="00284D55" w:rsidRPr="00284D55" w:rsidTr="00284D55">
        <w:trPr>
          <w:gridAfter w:val="1"/>
          <w:wAfter w:w="519" w:type="dxa"/>
          <w:cantSplit/>
          <w:tblHeader/>
        </w:trPr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Показатели развития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Новотроицкого сельсовета Северного района Новосибирской области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Един.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изм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2020 г.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2021 г.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2022 г.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2023 г.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2024 г.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blHeader/>
        </w:trPr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отчет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оценка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%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предыдущему  году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Численность постоянного населения  (на конец года)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338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94,9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331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331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11,46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прибывших</w:t>
            </w:r>
            <w:proofErr w:type="gramEnd"/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выбывших</w:t>
            </w:r>
            <w:proofErr w:type="gramEnd"/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Материнская смертность на 100 тыс.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родившихся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живыми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 в т.ч. в городских поселениях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 в сельских поселениях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2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84D55" w:rsidRPr="00284D55" w:rsidTr="00284D55">
        <w:trPr>
          <w:cantSplit/>
          <w:trHeight w:val="425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Объем отгруженных товаров собственного производства, выполненных работ и услуг собственными силами организаций по  видам экономической деятельности: добыча полезных ископаемых, обрабатывающие отрасли, производство и распределение электроэнергии, газа и  воды, млн. руб.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84D55" w:rsidRPr="00284D55" w:rsidTr="00284D55">
        <w:trPr>
          <w:cantSplit/>
          <w:trHeight w:val="425"/>
        </w:trPr>
        <w:tc>
          <w:tcPr>
            <w:tcW w:w="29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84D55" w:rsidRPr="00284D55" w:rsidTr="00284D55">
        <w:trPr>
          <w:cantSplit/>
          <w:trHeight w:val="425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Объем продукции сельского хозяйства в хозяйствах всех категорий 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cantSplit/>
        </w:trPr>
        <w:tc>
          <w:tcPr>
            <w:tcW w:w="29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84D55" w:rsidRPr="00284D55" w:rsidTr="00284D55">
        <w:trPr>
          <w:gridAfter w:val="1"/>
          <w:wAfter w:w="519" w:type="dxa"/>
          <w:cantSplit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310"/>
        </w:trPr>
        <w:tc>
          <w:tcPr>
            <w:tcW w:w="32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Поголовье скота  (все категории хозяйств):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39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- крупный рогатый скот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тыс. голов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03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 в том числе коровы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тыс. голов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37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свиньи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тыс. голов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401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Производство молока (все категории хозяйств) 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0,001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84D55" w:rsidRPr="00284D55" w:rsidTr="00284D55">
        <w:trPr>
          <w:gridAfter w:val="1"/>
          <w:wAfter w:w="519" w:type="dxa"/>
          <w:cantSplit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тонн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cantSplit/>
          <w:trHeight w:val="480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cantSplit/>
          <w:trHeight w:val="480"/>
        </w:trPr>
        <w:tc>
          <w:tcPr>
            <w:tcW w:w="29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84D55" w:rsidRPr="00284D55" w:rsidTr="00284D55">
        <w:trPr>
          <w:cantSplit/>
          <w:trHeight w:val="480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Объем выполненных работ по виду деятельности «строительство»,  включая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хозспособ</w:t>
            </w:r>
            <w:proofErr w:type="spellEnd"/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84D55" w:rsidRPr="00284D55" w:rsidTr="00284D55">
        <w:trPr>
          <w:cantSplit/>
        </w:trPr>
        <w:tc>
          <w:tcPr>
            <w:tcW w:w="29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552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Общая площадь жилых помещений, приходящаяся на 1 жителя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кв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16,28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cantSplit/>
          <w:trHeight w:val="424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Оборот розничной торговли, включая общественное  питание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дейст.ц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84D55" w:rsidRPr="00284D55" w:rsidTr="00284D55">
        <w:trPr>
          <w:cantSplit/>
        </w:trPr>
        <w:tc>
          <w:tcPr>
            <w:tcW w:w="29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сопост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. ценах </w:t>
            </w:r>
            <w:proofErr w:type="spell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предыд</w:t>
            </w:r>
            <w:proofErr w:type="spell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. года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527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Уровень официально зарегистрированной безработицы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527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Численность </w:t>
            </w:r>
            <w:proofErr w:type="gramStart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занятых</w:t>
            </w:r>
            <w:proofErr w:type="gramEnd"/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 в экономике 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527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Численность занятых на малых предприятиях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527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Численность индивидуальных предпринимателей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527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Удельный вес продукции, работ и услуг, произведенных малыми предприятиями и индивидуальными предпринимателями, в общем объеме выпуска продукции, работ и услуг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84D55" w:rsidRPr="00284D55" w:rsidTr="00284D55">
        <w:trPr>
          <w:gridAfter w:val="1"/>
          <w:wAfter w:w="519" w:type="dxa"/>
          <w:cantSplit/>
          <w:trHeight w:val="527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Прибыль прибыльных предприятий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млн. 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84D55" w:rsidRPr="00284D55" w:rsidTr="00284D55">
        <w:trPr>
          <w:gridAfter w:val="1"/>
          <w:wAfter w:w="519" w:type="dxa"/>
          <w:cantSplit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млн. 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84D55" w:rsidRPr="00284D55" w:rsidTr="00284D55">
        <w:trPr>
          <w:gridAfter w:val="1"/>
          <w:wAfter w:w="519" w:type="dxa"/>
          <w:cantSplit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84D55" w:rsidRPr="00284D55" w:rsidTr="00284D55">
        <w:trPr>
          <w:gridAfter w:val="1"/>
          <w:wAfter w:w="519" w:type="dxa"/>
          <w:cantSplit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16500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84D55" w:rsidRPr="00284D55" w:rsidTr="00284D55">
        <w:trPr>
          <w:gridAfter w:val="1"/>
          <w:wAfter w:w="519" w:type="dxa"/>
          <w:cantSplit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Уровень обеспеченности налоговыми и неналоговыми доходами бюджета на 1 человека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105,7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105,7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1227,8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284D55" w:rsidRPr="00284D55" w:rsidTr="00284D55">
        <w:trPr>
          <w:gridAfter w:val="1"/>
          <w:wAfter w:w="519" w:type="dxa"/>
          <w:cantSplit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Доходы от аренды муниципального имущества и земли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D55" w:rsidRPr="00284D55" w:rsidRDefault="00284D55" w:rsidP="00284D5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84D5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284D55" w:rsidRDefault="00284D55" w:rsidP="00284D55"/>
    <w:p w:rsidR="00284D55" w:rsidRDefault="00284D55" w:rsidP="00284D55"/>
    <w:p w:rsidR="00284D55" w:rsidRDefault="00284D55" w:rsidP="00284D55"/>
    <w:p w:rsidR="00284D55" w:rsidRDefault="00284D55" w:rsidP="00284D55"/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Default="00284D55" w:rsidP="00284D5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D55" w:rsidRPr="00ED3549" w:rsidRDefault="00284D55" w:rsidP="00284D55"/>
    <w:p w:rsidR="00284D55" w:rsidRDefault="00284D55" w:rsidP="00421118">
      <w:pPr>
        <w:jc w:val="both"/>
        <w:rPr>
          <w:b/>
          <w:shd w:val="clear" w:color="auto" w:fill="FFFFFF"/>
        </w:rPr>
      </w:pPr>
    </w:p>
    <w:p w:rsidR="00284D55" w:rsidRDefault="00284D55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3" w:name="P51"/>
      <w:bookmarkEnd w:id="3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3023EB"/>
    <w:multiLevelType w:val="hybridMultilevel"/>
    <w:tmpl w:val="20CC8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172F75"/>
    <w:multiLevelType w:val="hybridMultilevel"/>
    <w:tmpl w:val="E1484730"/>
    <w:lvl w:ilvl="0" w:tplc="CD9EDB5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6"/>
  </w:num>
  <w:num w:numId="3">
    <w:abstractNumId w:val="2"/>
  </w:num>
  <w:num w:numId="4">
    <w:abstractNumId w:val="8"/>
  </w:num>
  <w:num w:numId="5">
    <w:abstractNumId w:val="3"/>
  </w:num>
  <w:num w:numId="6">
    <w:abstractNumId w:val="1"/>
  </w:num>
  <w:num w:numId="7">
    <w:abstractNumId w:val="7"/>
  </w:num>
  <w:num w:numId="8">
    <w:abstractNumId w:val="19"/>
  </w:num>
  <w:num w:numId="9">
    <w:abstractNumId w:val="21"/>
  </w:num>
  <w:num w:numId="10">
    <w:abstractNumId w:val="10"/>
  </w:num>
  <w:num w:numId="11">
    <w:abstractNumId w:val="20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9"/>
  </w:num>
  <w:num w:numId="15">
    <w:abstractNumId w:val="12"/>
  </w:num>
  <w:num w:numId="16">
    <w:abstractNumId w:val="14"/>
  </w:num>
  <w:num w:numId="17">
    <w:abstractNumId w:val="16"/>
  </w:num>
  <w:num w:numId="18">
    <w:abstractNumId w:val="22"/>
  </w:num>
  <w:num w:numId="19">
    <w:abstractNumId w:val="17"/>
  </w:num>
  <w:num w:numId="20">
    <w:abstractNumId w:val="18"/>
  </w:num>
  <w:num w:numId="21">
    <w:abstractNumId w:val="15"/>
  </w:num>
  <w:num w:numId="22">
    <w:abstractNumId w:val="0"/>
  </w:num>
  <w:num w:numId="23">
    <w:abstractNumId w:val="23"/>
  </w:num>
  <w:num w:numId="24">
    <w:abstractNumId w:val="24"/>
  </w:num>
  <w:num w:numId="25">
    <w:abstractNumId w:val="25"/>
  </w:num>
  <w:num w:numId="26">
    <w:abstractNumId w:val="5"/>
  </w:num>
  <w:num w:numId="2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22A87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88F"/>
    <w:rsid w:val="00282BD0"/>
    <w:rsid w:val="002840BA"/>
    <w:rsid w:val="00284D55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A71DE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ConsNormal">
    <w:name w:val="ConsNormal"/>
    <w:rsid w:val="00284D5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284D55"/>
    <w:pPr>
      <w:spacing w:before="100" w:beforeAutospacing="1" w:after="100" w:afterAutospacing="1"/>
    </w:pPr>
  </w:style>
  <w:style w:type="paragraph" w:customStyle="1" w:styleId="Normal">
    <w:name w:val="Normal"/>
    <w:rsid w:val="00284D5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heading2">
    <w:name w:val="heading 2"/>
    <w:basedOn w:val="Normal"/>
    <w:next w:val="Normal"/>
    <w:rsid w:val="00284D55"/>
    <w:pPr>
      <w:keepNext/>
      <w:widowControl/>
      <w:snapToGrid/>
      <w:jc w:val="center"/>
      <w:outlineLvl w:val="1"/>
    </w:pPr>
    <w:rPr>
      <w:rFonts w:ascii="Arial" w:hAnsi="Arial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D62039-F176-4ECD-90BF-5D22957BB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1</Pages>
  <Words>3664</Words>
  <Characters>20888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75</cp:revision>
  <cp:lastPrinted>2021-10-20T07:19:00Z</cp:lastPrinted>
  <dcterms:created xsi:type="dcterms:W3CDTF">2017-01-30T01:59:00Z</dcterms:created>
  <dcterms:modified xsi:type="dcterms:W3CDTF">2021-10-20T07:19:00Z</dcterms:modified>
</cp:coreProperties>
</file>