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F7596">
              <w:rPr>
                <w:rFonts w:ascii="Times New Roman" w:hAnsi="Times New Roman"/>
                <w:b/>
                <w:sz w:val="52"/>
                <w:szCs w:val="52"/>
              </w:rPr>
              <w:t>73</w:t>
            </w:r>
            <w:bookmarkStart w:id="0" w:name="_GoBack"/>
            <w:bookmarkEnd w:id="0"/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26D4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B1917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Default="00273E73" w:rsidP="00B26D4A">
      <w:pPr>
        <w:jc w:val="both"/>
        <w:rPr>
          <w:b/>
          <w:sz w:val="28"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3B1917">
        <w:rPr>
          <w:b/>
          <w:sz w:val="28"/>
        </w:rPr>
        <w:t>Содержание</w:t>
      </w:r>
      <w:r w:rsidR="00B26D4A">
        <w:rPr>
          <w:b/>
          <w:sz w:val="28"/>
        </w:rPr>
        <w:t>:</w:t>
      </w:r>
    </w:p>
    <w:p w:rsidR="00B26D4A" w:rsidRDefault="00B26D4A" w:rsidP="000B3F77">
      <w:pPr>
        <w:jc w:val="center"/>
        <w:rPr>
          <w:sz w:val="28"/>
          <w:szCs w:val="28"/>
        </w:rPr>
      </w:pPr>
      <w:r>
        <w:rPr>
          <w:sz w:val="28"/>
        </w:rPr>
        <w:t>1.Решение Совета Депутатов Северного района Новосибирской области от 24.08.2022 №19 «</w:t>
      </w:r>
      <w:r>
        <w:rPr>
          <w:sz w:val="28"/>
          <w:szCs w:val="28"/>
        </w:rPr>
        <w:t>О внесении изменений в решение Совета депутатов  Северного района Новосибирской области от 29.03.2017 № 9»</w:t>
      </w:r>
    </w:p>
    <w:p w:rsidR="000B3F77" w:rsidRDefault="000B3F77" w:rsidP="000B3F77">
      <w:pPr>
        <w:pStyle w:val="ConsPlusNormal0"/>
        <w:outlineLvl w:val="0"/>
        <w:rPr>
          <w:noProof/>
          <w:sz w:val="28"/>
          <w:szCs w:val="28"/>
        </w:rPr>
      </w:pP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 СЕВЕРНОГО РАЙОНА</w:t>
      </w: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14-й сессии</w:t>
      </w:r>
    </w:p>
    <w:p w:rsidR="000B3F77" w:rsidRDefault="000B3F77" w:rsidP="000B3F7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3F77" w:rsidRDefault="000B3F77" w:rsidP="000B3F77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24.08.2022                                         с.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№ 19</w:t>
      </w:r>
    </w:p>
    <w:p w:rsidR="000B3F77" w:rsidRDefault="000B3F77" w:rsidP="000B3F77">
      <w:pPr>
        <w:jc w:val="center"/>
        <w:rPr>
          <w:sz w:val="28"/>
          <w:szCs w:val="28"/>
        </w:rPr>
      </w:pPr>
    </w:p>
    <w:p w:rsidR="000B3F77" w:rsidRDefault="000B3F77" w:rsidP="000B3F77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 Северного района Новосибирской области от 29.03.2017 № 9</w:t>
      </w:r>
    </w:p>
    <w:p w:rsidR="000B3F77" w:rsidRDefault="000B3F77" w:rsidP="000B3F77">
      <w:pPr>
        <w:jc w:val="center"/>
        <w:rPr>
          <w:sz w:val="28"/>
          <w:szCs w:val="28"/>
        </w:rPr>
      </w:pPr>
    </w:p>
    <w:p w:rsidR="000B3F77" w:rsidRDefault="000B3F77" w:rsidP="000B3F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33 Градостроительного кодекса Российской Федерации, Федеральным законом от 02.08.2019 № 283-ФЗ «О внесении изменений в Градостроительный кодекс Российской Федерации и отдельные законодательные акты Российской Федерации», приказом Минэкономразвития России от 04.02.2019 № 44 «О внесении изменений в классификатор видов разрешенного использования земельных участков, утвержденный приказом  Минэкономразвития России от 01.09.2014 № 540 «Об утверждении классификатора видов разрешенного использования земельных участков»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 депутатов Северного района Новосибирской области </w:t>
      </w:r>
    </w:p>
    <w:p w:rsidR="000B3F77" w:rsidRDefault="000B3F77" w:rsidP="000B3F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B3F77" w:rsidRDefault="000B3F77" w:rsidP="000B3F77">
      <w:pPr>
        <w:pStyle w:val="ConsPlusNormal0"/>
        <w:ind w:firstLine="540"/>
        <w:jc w:val="both"/>
        <w:outlineLvl w:val="3"/>
        <w:rPr>
          <w:b w:val="0"/>
          <w:sz w:val="28"/>
          <w:szCs w:val="28"/>
        </w:rPr>
      </w:pPr>
      <w:proofErr w:type="gramStart"/>
      <w:r w:rsidRPr="000B3F77">
        <w:rPr>
          <w:b w:val="0"/>
          <w:sz w:val="28"/>
          <w:szCs w:val="28"/>
        </w:rPr>
        <w:t xml:space="preserve">1.Внести в Правила землепользования и застройки Новотроицкого сельсовета Северного района Новосибирской области, утвержденные решением Совета депутатов Северного района Новосибирской области от 29.03.2017 № 9 «Об </w:t>
      </w:r>
      <w:r w:rsidRPr="000B3F77">
        <w:rPr>
          <w:b w:val="0"/>
          <w:sz w:val="28"/>
          <w:szCs w:val="28"/>
        </w:rPr>
        <w:lastRenderedPageBreak/>
        <w:t>утверждении Правил землепользования и застройки Новотроицкого  сельсовета Северного района Новосибирской области» (далее-</w:t>
      </w:r>
      <w:proofErr w:type="spellStart"/>
      <w:r w:rsidRPr="000B3F77">
        <w:rPr>
          <w:b w:val="0"/>
          <w:sz w:val="28"/>
          <w:szCs w:val="28"/>
        </w:rPr>
        <w:t>ПЗиЗ</w:t>
      </w:r>
      <w:proofErr w:type="spellEnd"/>
      <w:r w:rsidRPr="000B3F77">
        <w:rPr>
          <w:b w:val="0"/>
          <w:sz w:val="28"/>
          <w:szCs w:val="28"/>
        </w:rPr>
        <w:t>), следующие изменения:</w:t>
      </w:r>
      <w:proofErr w:type="gramEnd"/>
    </w:p>
    <w:p w:rsidR="000B3F77" w:rsidRDefault="000B3F77" w:rsidP="000B3F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Пункт 7 статьи 12 «Публичные слушания по проекту Правил и проекту о внесении изменений в Правила» изложить в следующей редакции:</w:t>
      </w:r>
    </w:p>
    <w:p w:rsidR="000B3F77" w:rsidRDefault="000B3F77" w:rsidP="000B3F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«7. Продолжительность публичных слушаний по проекту Правил землепользования и застройки не может превышать один месяц до дня опубликования заключения о результатах публичных слушаний».</w:t>
      </w:r>
    </w:p>
    <w:p w:rsidR="000B3F77" w:rsidRDefault="000B3F77" w:rsidP="000B3F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решение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0B3F77" w:rsidRDefault="000B3F77" w:rsidP="000B3F77">
      <w:pPr>
        <w:ind w:firstLine="709"/>
        <w:jc w:val="both"/>
        <w:rPr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9"/>
        <w:gridCol w:w="5069"/>
      </w:tblGrid>
      <w:tr w:rsidR="000B3F77" w:rsidTr="000B3F77">
        <w:tc>
          <w:tcPr>
            <w:tcW w:w="5069" w:type="dxa"/>
            <w:hideMark/>
          </w:tcPr>
          <w:p w:rsidR="000B3F77" w:rsidRDefault="000B3F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:rsidR="000B3F77" w:rsidRDefault="000B3F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Северного района </w:t>
            </w:r>
          </w:p>
          <w:p w:rsidR="000B3F77" w:rsidRDefault="000B3F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Новосибирской области   </w:t>
            </w:r>
          </w:p>
          <w:p w:rsidR="000B3F77" w:rsidRDefault="000B3F77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                                     </w:t>
            </w:r>
            <w:proofErr w:type="spellStart"/>
            <w:r>
              <w:rPr>
                <w:sz w:val="28"/>
                <w:szCs w:val="28"/>
              </w:rPr>
              <w:t>И.В.Звыков</w:t>
            </w:r>
            <w:proofErr w:type="spellEnd"/>
          </w:p>
        </w:tc>
        <w:tc>
          <w:tcPr>
            <w:tcW w:w="5069" w:type="dxa"/>
          </w:tcPr>
          <w:p w:rsidR="000B3F77" w:rsidRDefault="000B3F7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</w:t>
            </w:r>
            <w:proofErr w:type="gramStart"/>
            <w:r>
              <w:rPr>
                <w:sz w:val="28"/>
                <w:szCs w:val="28"/>
              </w:rPr>
              <w:t>.Г</w:t>
            </w:r>
            <w:proofErr w:type="gramEnd"/>
            <w:r>
              <w:rPr>
                <w:sz w:val="28"/>
                <w:szCs w:val="28"/>
              </w:rPr>
              <w:t>лавы</w:t>
            </w:r>
            <w:proofErr w:type="spellEnd"/>
            <w:r>
              <w:rPr>
                <w:sz w:val="28"/>
                <w:szCs w:val="28"/>
              </w:rPr>
              <w:t xml:space="preserve"> Северного района</w:t>
            </w:r>
          </w:p>
          <w:p w:rsidR="000B3F77" w:rsidRDefault="000B3F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0B3F77" w:rsidRDefault="000B3F77">
            <w:pPr>
              <w:jc w:val="both"/>
              <w:rPr>
                <w:sz w:val="28"/>
                <w:szCs w:val="28"/>
              </w:rPr>
            </w:pPr>
          </w:p>
          <w:p w:rsidR="000B3F77" w:rsidRDefault="000B3F77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                                       И.Г. Воробьев</w:t>
            </w:r>
          </w:p>
        </w:tc>
      </w:tr>
    </w:tbl>
    <w:p w:rsidR="000B3F77" w:rsidRDefault="000B3F77" w:rsidP="000B3F77">
      <w:pPr>
        <w:autoSpaceDE w:val="0"/>
        <w:autoSpaceDN w:val="0"/>
        <w:adjustRightInd w:val="0"/>
        <w:jc w:val="both"/>
        <w:outlineLvl w:val="1"/>
        <w:rPr>
          <w:lang w:eastAsia="en-US"/>
        </w:rPr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0B3F77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1917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6F7596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26D4A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uiPriority w:val="99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uiPriority w:val="99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06D02C-008F-4E1F-898B-8B02C5A0E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91</cp:revision>
  <cp:lastPrinted>2022-07-08T03:42:00Z</cp:lastPrinted>
  <dcterms:created xsi:type="dcterms:W3CDTF">2017-01-30T01:59:00Z</dcterms:created>
  <dcterms:modified xsi:type="dcterms:W3CDTF">2022-08-29T03:14:00Z</dcterms:modified>
</cp:coreProperties>
</file>