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D6" w:rsidRPr="008E4C85" w:rsidRDefault="00AB33D6" w:rsidP="00AB33D6">
      <w:pPr>
        <w:ind w:left="142" w:firstLine="284"/>
        <w:jc w:val="center"/>
        <w:rPr>
          <w:sz w:val="56"/>
          <w:szCs w:val="28"/>
        </w:rPr>
      </w:pPr>
      <w:r w:rsidRPr="008E4C85">
        <w:rPr>
          <w:sz w:val="56"/>
          <w:szCs w:val="28"/>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07"/>
      </w:tblGrid>
      <w:tr w:rsidR="00AB33D6" w:rsidRPr="008E4C85" w:rsidTr="00AB33D6">
        <w:trPr>
          <w:trHeight w:val="537"/>
        </w:trPr>
        <w:tc>
          <w:tcPr>
            <w:tcW w:w="2235" w:type="dxa"/>
            <w:tcBorders>
              <w:top w:val="single" w:sz="4" w:space="0" w:color="auto"/>
              <w:left w:val="single" w:sz="4" w:space="0" w:color="auto"/>
              <w:bottom w:val="single" w:sz="4" w:space="0" w:color="auto"/>
              <w:right w:val="single" w:sz="4" w:space="0" w:color="auto"/>
            </w:tcBorders>
            <w:hideMark/>
          </w:tcPr>
          <w:p w:rsidR="00AF4BF1" w:rsidRPr="008E4C85" w:rsidRDefault="00AF4BF1" w:rsidP="0058385C">
            <w:pPr>
              <w:pStyle w:val="a6"/>
              <w:spacing w:line="276" w:lineRule="auto"/>
              <w:ind w:left="142" w:firstLine="284"/>
              <w:rPr>
                <w:b/>
                <w:sz w:val="56"/>
                <w:szCs w:val="28"/>
                <w:lang w:eastAsia="en-US"/>
              </w:rPr>
            </w:pPr>
          </w:p>
          <w:p w:rsidR="00AB33D6" w:rsidRPr="008E4C85" w:rsidRDefault="00AB33D6" w:rsidP="0058385C">
            <w:pPr>
              <w:pStyle w:val="a6"/>
              <w:spacing w:line="276" w:lineRule="auto"/>
              <w:ind w:left="142" w:firstLine="284"/>
              <w:rPr>
                <w:b/>
                <w:sz w:val="56"/>
                <w:szCs w:val="28"/>
                <w:highlight w:val="yellow"/>
                <w:lang w:eastAsia="en-US"/>
              </w:rPr>
            </w:pPr>
            <w:r w:rsidRPr="008E4C85">
              <w:rPr>
                <w:b/>
                <w:sz w:val="56"/>
                <w:szCs w:val="28"/>
                <w:lang w:eastAsia="en-US"/>
              </w:rPr>
              <w:t>№</w:t>
            </w:r>
            <w:r w:rsidR="00AE5285">
              <w:rPr>
                <w:b/>
                <w:sz w:val="56"/>
                <w:szCs w:val="28"/>
                <w:lang w:eastAsia="en-US"/>
              </w:rPr>
              <w:t xml:space="preserve"> 12</w:t>
            </w:r>
          </w:p>
        </w:tc>
        <w:tc>
          <w:tcPr>
            <w:tcW w:w="2607" w:type="dxa"/>
            <w:tcBorders>
              <w:top w:val="single" w:sz="4" w:space="0" w:color="auto"/>
              <w:left w:val="single" w:sz="4" w:space="0" w:color="auto"/>
              <w:bottom w:val="single" w:sz="4" w:space="0" w:color="auto"/>
              <w:right w:val="single" w:sz="4" w:space="0" w:color="auto"/>
            </w:tcBorders>
          </w:tcPr>
          <w:p w:rsidR="00AB33D6" w:rsidRPr="008E4C85" w:rsidRDefault="00AE5285" w:rsidP="00AF4BF1">
            <w:pPr>
              <w:pStyle w:val="a6"/>
              <w:spacing w:line="276" w:lineRule="auto"/>
              <w:jc w:val="center"/>
              <w:rPr>
                <w:b/>
                <w:sz w:val="56"/>
                <w:szCs w:val="28"/>
                <w:lang w:eastAsia="en-US"/>
              </w:rPr>
            </w:pPr>
            <w:r>
              <w:rPr>
                <w:b/>
                <w:sz w:val="56"/>
                <w:szCs w:val="28"/>
                <w:lang w:eastAsia="en-US"/>
              </w:rPr>
              <w:t>06.06</w:t>
            </w:r>
            <w:r w:rsidR="005A4014">
              <w:rPr>
                <w:b/>
                <w:sz w:val="56"/>
                <w:szCs w:val="28"/>
                <w:lang w:eastAsia="en-US"/>
              </w:rPr>
              <w:t>.05</w:t>
            </w:r>
            <w:r w:rsidR="00AB33D6" w:rsidRPr="008E4C85">
              <w:rPr>
                <w:b/>
                <w:sz w:val="56"/>
                <w:szCs w:val="28"/>
                <w:lang w:eastAsia="en-US"/>
              </w:rPr>
              <w:t>.</w:t>
            </w:r>
          </w:p>
          <w:p w:rsidR="00AB33D6" w:rsidRPr="008E4C85" w:rsidRDefault="00AF4BF1" w:rsidP="00AF4BF1">
            <w:pPr>
              <w:pStyle w:val="a6"/>
              <w:spacing w:line="276" w:lineRule="auto"/>
              <w:ind w:left="142" w:firstLine="284"/>
              <w:rPr>
                <w:b/>
                <w:sz w:val="56"/>
                <w:szCs w:val="28"/>
                <w:highlight w:val="yellow"/>
                <w:lang w:eastAsia="en-US"/>
              </w:rPr>
            </w:pPr>
            <w:r w:rsidRPr="008E4C85">
              <w:rPr>
                <w:b/>
                <w:sz w:val="56"/>
                <w:szCs w:val="28"/>
                <w:lang w:eastAsia="en-US"/>
              </w:rPr>
              <w:t xml:space="preserve"> </w:t>
            </w:r>
            <w:r w:rsidR="009709AD" w:rsidRPr="008E4C85">
              <w:rPr>
                <w:b/>
                <w:sz w:val="56"/>
                <w:szCs w:val="28"/>
                <w:lang w:eastAsia="en-US"/>
              </w:rPr>
              <w:t>2024</w:t>
            </w:r>
          </w:p>
          <w:p w:rsidR="00AB33D6" w:rsidRPr="008E4C85" w:rsidRDefault="00AB33D6">
            <w:pPr>
              <w:pStyle w:val="a6"/>
              <w:spacing w:line="276" w:lineRule="auto"/>
              <w:ind w:left="142" w:firstLine="284"/>
              <w:rPr>
                <w:b/>
                <w:sz w:val="56"/>
                <w:szCs w:val="28"/>
                <w:highlight w:val="yellow"/>
                <w:lang w:eastAsia="en-US"/>
              </w:rPr>
            </w:pPr>
          </w:p>
        </w:tc>
      </w:tr>
    </w:tbl>
    <w:p w:rsidR="00AB33D6" w:rsidRPr="008E4C85" w:rsidRDefault="00AB33D6" w:rsidP="00AB33D6">
      <w:pPr>
        <w:pStyle w:val="a6"/>
        <w:ind w:left="142" w:firstLine="284"/>
        <w:jc w:val="center"/>
        <w:rPr>
          <w:b/>
          <w:sz w:val="56"/>
          <w:szCs w:val="28"/>
        </w:rPr>
      </w:pPr>
      <w:r w:rsidRPr="008E4C85">
        <w:rPr>
          <w:b/>
          <w:sz w:val="56"/>
          <w:szCs w:val="28"/>
        </w:rPr>
        <w:t>Новотроицкого</w:t>
      </w:r>
    </w:p>
    <w:p w:rsidR="00AB33D6" w:rsidRPr="008E4C85" w:rsidRDefault="00AB33D6" w:rsidP="00AB33D6">
      <w:pPr>
        <w:pStyle w:val="a6"/>
        <w:ind w:left="142" w:firstLine="284"/>
        <w:jc w:val="center"/>
        <w:rPr>
          <w:b/>
          <w:sz w:val="56"/>
          <w:szCs w:val="28"/>
        </w:rPr>
      </w:pPr>
      <w:r w:rsidRPr="008E4C85">
        <w:rPr>
          <w:b/>
          <w:sz w:val="56"/>
          <w:szCs w:val="28"/>
        </w:rPr>
        <w:t>сельсовета</w:t>
      </w:r>
    </w:p>
    <w:p w:rsidR="00AB33D6" w:rsidRPr="008E4C85" w:rsidRDefault="00AB33D6" w:rsidP="00AB33D6">
      <w:pPr>
        <w:pStyle w:val="a6"/>
        <w:ind w:left="142" w:firstLine="284"/>
        <w:rPr>
          <w:sz w:val="32"/>
          <w:szCs w:val="28"/>
        </w:rPr>
      </w:pPr>
    </w:p>
    <w:p w:rsidR="00AB33D6" w:rsidRPr="008E4C85" w:rsidRDefault="00AB33D6" w:rsidP="008F484D">
      <w:pPr>
        <w:pStyle w:val="a6"/>
        <w:ind w:left="142" w:firstLine="284"/>
        <w:rPr>
          <w:sz w:val="24"/>
          <w:szCs w:val="28"/>
        </w:rPr>
      </w:pPr>
      <w:r w:rsidRPr="008E4C85">
        <w:rPr>
          <w:sz w:val="24"/>
          <w:szCs w:val="28"/>
        </w:rPr>
        <w:t>Периодическое печатное издание депутатов и</w:t>
      </w:r>
      <w:r w:rsidR="008F484D" w:rsidRPr="008E4C85">
        <w:rPr>
          <w:sz w:val="24"/>
          <w:szCs w:val="28"/>
        </w:rPr>
        <w:t xml:space="preserve"> </w:t>
      </w:r>
      <w:r w:rsidRPr="008E4C85">
        <w:rPr>
          <w:sz w:val="24"/>
          <w:szCs w:val="28"/>
        </w:rPr>
        <w:t>администрации Новотроицкого сельсовета</w:t>
      </w:r>
    </w:p>
    <w:p w:rsidR="00AB33D6" w:rsidRPr="008E4C85" w:rsidRDefault="00AB33D6" w:rsidP="00AB33D6">
      <w:pPr>
        <w:pStyle w:val="a6"/>
        <w:ind w:left="142" w:firstLine="284"/>
        <w:rPr>
          <w:sz w:val="24"/>
          <w:szCs w:val="28"/>
        </w:rPr>
      </w:pPr>
      <w:r w:rsidRPr="008E4C85">
        <w:rPr>
          <w:sz w:val="24"/>
          <w:szCs w:val="28"/>
        </w:rPr>
        <w:t>Северного района Новосибирской области</w:t>
      </w:r>
    </w:p>
    <w:p w:rsidR="00AB33D6" w:rsidRPr="008E4C85" w:rsidRDefault="00AB33D6" w:rsidP="00AB33D6">
      <w:pPr>
        <w:pStyle w:val="a6"/>
        <w:ind w:left="142" w:firstLine="284"/>
        <w:jc w:val="center"/>
        <w:rPr>
          <w:b/>
          <w:sz w:val="24"/>
          <w:szCs w:val="28"/>
        </w:rPr>
      </w:pPr>
    </w:p>
    <w:p w:rsidR="00AB33D6" w:rsidRPr="008E4C85" w:rsidRDefault="00AB33D6" w:rsidP="00AB33D6">
      <w:pPr>
        <w:pStyle w:val="a6"/>
        <w:ind w:left="142" w:firstLine="284"/>
        <w:jc w:val="center"/>
        <w:rPr>
          <w:b/>
          <w:sz w:val="24"/>
          <w:szCs w:val="24"/>
        </w:rPr>
      </w:pPr>
    </w:p>
    <w:p w:rsidR="00AB33D6" w:rsidRPr="008E4C85" w:rsidRDefault="00AB33D6" w:rsidP="00AB33D6">
      <w:pPr>
        <w:pStyle w:val="a6"/>
        <w:ind w:left="142" w:firstLine="284"/>
        <w:jc w:val="center"/>
        <w:rPr>
          <w:b/>
          <w:sz w:val="24"/>
          <w:szCs w:val="24"/>
        </w:rPr>
      </w:pPr>
      <w:r w:rsidRPr="008E4C85">
        <w:rPr>
          <w:b/>
          <w:sz w:val="24"/>
          <w:szCs w:val="24"/>
        </w:rPr>
        <w:t>Содержание</w:t>
      </w:r>
    </w:p>
    <w:p w:rsidR="00AB33D6" w:rsidRPr="008E4C85" w:rsidRDefault="00AB33D6" w:rsidP="00AB33D6">
      <w:pPr>
        <w:pStyle w:val="a6"/>
        <w:ind w:left="142" w:firstLine="284"/>
        <w:jc w:val="both"/>
        <w:rPr>
          <w:rFonts w:eastAsiaTheme="minorHAnsi"/>
          <w:sz w:val="24"/>
          <w:szCs w:val="24"/>
        </w:rPr>
      </w:pPr>
    </w:p>
    <w:p w:rsidR="000F2F5B" w:rsidRPr="000F2F5B" w:rsidRDefault="0039752A" w:rsidP="000F2F5B">
      <w:pPr>
        <w:jc w:val="both"/>
        <w:rPr>
          <w:b/>
        </w:rPr>
      </w:pPr>
      <w:r>
        <w:t>1.</w:t>
      </w:r>
      <w:r w:rsidR="00BC3404" w:rsidRPr="008E4C85">
        <w:t xml:space="preserve"> </w:t>
      </w:r>
      <w:r w:rsidR="000F2F5B" w:rsidRPr="000F2F5B">
        <w:rPr>
          <w:b/>
        </w:rPr>
        <w:t>Постановление администрации Новотроицкого сельсовета Северного района Новосибирской области от  31.05.2024 № 36</w:t>
      </w:r>
      <w:proofErr w:type="gramStart"/>
      <w:r w:rsidR="000F2F5B">
        <w:rPr>
          <w:b/>
        </w:rPr>
        <w:t xml:space="preserve"> </w:t>
      </w:r>
      <w:r w:rsidR="000F2F5B" w:rsidRPr="000F2F5B">
        <w:rPr>
          <w:b/>
        </w:rPr>
        <w:t>О</w:t>
      </w:r>
      <w:proofErr w:type="gramEnd"/>
      <w:r w:rsidR="000F2F5B" w:rsidRPr="000F2F5B">
        <w:rPr>
          <w:b/>
        </w:rPr>
        <w:t xml:space="preserve"> критериях согласования предложения</w:t>
      </w:r>
    </w:p>
    <w:p w:rsidR="000F2F5B" w:rsidRDefault="000F2F5B" w:rsidP="000F2F5B">
      <w:pPr>
        <w:jc w:val="both"/>
        <w:rPr>
          <w:b/>
        </w:rPr>
      </w:pPr>
      <w:r w:rsidRPr="000F2F5B">
        <w:rPr>
          <w:b/>
        </w:rPr>
        <w:t>о комплексном развитии территории по инициативе правообладателей земельных участков и (или) расположенных на них объектов недвижимого имущества без проведения торгов и основаниях отклонения такого предложения</w:t>
      </w:r>
    </w:p>
    <w:p w:rsidR="00C14DE7" w:rsidRPr="00C14DE7" w:rsidRDefault="000F2F5B" w:rsidP="00C14DE7">
      <w:pPr>
        <w:jc w:val="both"/>
        <w:rPr>
          <w:b/>
        </w:rPr>
      </w:pPr>
      <w:r>
        <w:rPr>
          <w:b/>
        </w:rPr>
        <w:t>2.</w:t>
      </w:r>
      <w:r w:rsidRPr="000F2F5B">
        <w:rPr>
          <w:b/>
        </w:rPr>
        <w:t xml:space="preserve"> Постановление администрации Новотроицкого сельсовета Северного района Новосибирской области от </w:t>
      </w:r>
      <w:r w:rsidR="00C14DE7" w:rsidRPr="00C14DE7">
        <w:rPr>
          <w:b/>
        </w:rPr>
        <w:t>05.06</w:t>
      </w:r>
      <w:r w:rsidR="00C14DE7">
        <w:rPr>
          <w:b/>
        </w:rPr>
        <w:t xml:space="preserve">.2023  </w:t>
      </w:r>
      <w:r w:rsidR="00C14DE7" w:rsidRPr="00C14DE7">
        <w:rPr>
          <w:b/>
        </w:rPr>
        <w:t>№ 37</w:t>
      </w:r>
      <w:proofErr w:type="gramStart"/>
      <w:r w:rsidR="00C14DE7">
        <w:rPr>
          <w:b/>
        </w:rPr>
        <w:t xml:space="preserve"> </w:t>
      </w:r>
      <w:r w:rsidR="00C14DE7" w:rsidRPr="00C14DE7">
        <w:rPr>
          <w:b/>
          <w:bCs/>
        </w:rPr>
        <w:t>О</w:t>
      </w:r>
      <w:proofErr w:type="gramEnd"/>
      <w:r w:rsidR="00C14DE7" w:rsidRPr="00C14DE7">
        <w:rPr>
          <w:b/>
          <w:bCs/>
        </w:rPr>
        <w:t xml:space="preserve">б утверждении порядка сообщения руководителями муниципальных учреждений (предприятий) Новотроицкого сельсовета Северного района Новосибирской области о возникновении личной заинтересованности </w:t>
      </w:r>
    </w:p>
    <w:p w:rsidR="000F2F5B" w:rsidRPr="00C14DE7" w:rsidRDefault="00C14DE7" w:rsidP="00C14DE7">
      <w:pPr>
        <w:autoSpaceDE w:val="0"/>
        <w:autoSpaceDN w:val="0"/>
        <w:adjustRightInd w:val="0"/>
        <w:jc w:val="both"/>
        <w:rPr>
          <w:b/>
          <w:bCs/>
        </w:rPr>
      </w:pPr>
      <w:r w:rsidRPr="00C14DE7">
        <w:rPr>
          <w:b/>
          <w:bCs/>
        </w:rPr>
        <w:t xml:space="preserve">при исполнении должностных обязанностей, </w:t>
      </w:r>
      <w:proofErr w:type="gramStart"/>
      <w:r w:rsidRPr="00C14DE7">
        <w:rPr>
          <w:b/>
          <w:bCs/>
        </w:rPr>
        <w:t>которая</w:t>
      </w:r>
      <w:proofErr w:type="gramEnd"/>
      <w:r w:rsidRPr="00C14DE7">
        <w:rPr>
          <w:b/>
          <w:bCs/>
        </w:rPr>
        <w:t xml:space="preserve"> приводит или может привести к конфликту интересов </w:t>
      </w:r>
    </w:p>
    <w:p w:rsidR="00B65A60" w:rsidRPr="00B65A60" w:rsidRDefault="00C14DE7" w:rsidP="00B65A60">
      <w:pPr>
        <w:jc w:val="both"/>
        <w:rPr>
          <w:rFonts w:eastAsiaTheme="minorEastAsia"/>
          <w:b/>
        </w:rPr>
      </w:pPr>
      <w:r>
        <w:t>3</w:t>
      </w:r>
      <w:r w:rsidR="000F2F5B">
        <w:t>.</w:t>
      </w:r>
      <w:r w:rsidR="00B65A60">
        <w:rPr>
          <w:b/>
        </w:rPr>
        <w:t xml:space="preserve">Решение Совета депутатов от </w:t>
      </w:r>
      <w:r w:rsidR="00B65A60" w:rsidRPr="00B65A60">
        <w:rPr>
          <w:rFonts w:eastAsiaTheme="minorEastAsia"/>
          <w:b/>
        </w:rPr>
        <w:t>05.06</w:t>
      </w:r>
      <w:r w:rsidR="00B65A60">
        <w:rPr>
          <w:rFonts w:eastAsiaTheme="minorEastAsia"/>
          <w:b/>
        </w:rPr>
        <w:t>.202  № 1</w:t>
      </w:r>
      <w:proofErr w:type="gramStart"/>
      <w:r w:rsidR="00B65A60">
        <w:rPr>
          <w:rFonts w:eastAsiaTheme="minorEastAsia"/>
          <w:b/>
        </w:rPr>
        <w:t xml:space="preserve"> </w:t>
      </w:r>
      <w:r w:rsidR="00B65A60" w:rsidRPr="00B65A60">
        <w:rPr>
          <w:b/>
          <w:bCs/>
          <w:color w:val="000000"/>
        </w:rPr>
        <w:t>О</w:t>
      </w:r>
      <w:proofErr w:type="gramEnd"/>
      <w:r w:rsidR="00B65A60" w:rsidRPr="00B65A60">
        <w:rPr>
          <w:b/>
          <w:bCs/>
          <w:color w:val="000000"/>
        </w:rPr>
        <w:t xml:space="preserve">б утверждении Положения о бюджетном процессе </w:t>
      </w:r>
      <w:r w:rsidR="00B65A60" w:rsidRPr="00B65A60">
        <w:rPr>
          <w:rFonts w:eastAsiaTheme="minorEastAsia"/>
          <w:b/>
          <w:bCs/>
          <w:color w:val="000000"/>
        </w:rPr>
        <w:t>в Новотроицком сельсовете Северного района Новосибирской области</w:t>
      </w:r>
    </w:p>
    <w:p w:rsidR="00AE5285" w:rsidRPr="00AE5285" w:rsidRDefault="00C14DE7" w:rsidP="00AE5285">
      <w:pPr>
        <w:jc w:val="both"/>
        <w:rPr>
          <w:b/>
        </w:rPr>
      </w:pPr>
      <w:r>
        <w:rPr>
          <w:b/>
        </w:rPr>
        <w:t>4</w:t>
      </w:r>
      <w:r w:rsidR="00B65A60">
        <w:rPr>
          <w:b/>
        </w:rPr>
        <w:t xml:space="preserve">. </w:t>
      </w:r>
      <w:r w:rsidR="00AE5285">
        <w:rPr>
          <w:b/>
        </w:rPr>
        <w:t xml:space="preserve">Решение Совета депутатов от </w:t>
      </w:r>
      <w:r w:rsidR="00AE5285" w:rsidRPr="00AE5285">
        <w:rPr>
          <w:b/>
        </w:rPr>
        <w:t>05.06.2024  № 2</w:t>
      </w:r>
      <w:proofErr w:type="gramStart"/>
      <w:r w:rsidR="00AE5285">
        <w:rPr>
          <w:b/>
        </w:rPr>
        <w:t xml:space="preserve"> </w:t>
      </w:r>
      <w:r w:rsidR="00AE5285" w:rsidRPr="00AE5285">
        <w:rPr>
          <w:b/>
        </w:rPr>
        <w:t>О</w:t>
      </w:r>
      <w:proofErr w:type="gramEnd"/>
      <w:r w:rsidR="00AE5285" w:rsidRPr="00AE5285">
        <w:rPr>
          <w:b/>
        </w:rPr>
        <w:t xml:space="preserve"> внесении изменений в решение Совета депутатов Новотроицкого сельсовета Северного района Новосибирской области от 22.12.2023 № 1 «О местном бюджете Новотроицкого сельсовета Северного района Новосибирской области на 2024 года и плановый период 2025 и 2026 годов»</w:t>
      </w:r>
    </w:p>
    <w:p w:rsidR="00AE5285" w:rsidRPr="00AE5285" w:rsidRDefault="00AE5285" w:rsidP="00AE5285">
      <w:pPr>
        <w:jc w:val="both"/>
        <w:rPr>
          <w:b/>
        </w:rPr>
      </w:pPr>
    </w:p>
    <w:p w:rsidR="0039752A" w:rsidRPr="0039752A" w:rsidRDefault="00396B70" w:rsidP="00AE5285">
      <w:pPr>
        <w:jc w:val="both"/>
        <w:rPr>
          <w:rFonts w:ascii="Arial" w:eastAsiaTheme="minorEastAsia" w:hAnsi="Arial" w:cs="Arial"/>
        </w:rPr>
      </w:pPr>
      <w:r w:rsidRPr="00396B70">
        <w:rPr>
          <w:rFonts w:ascii="Arial" w:eastAsiaTheme="minorEastAsia" w:hAnsi="Arial" w:cs="Arial"/>
        </w:rPr>
        <w:t xml:space="preserve">        </w:t>
      </w:r>
      <w:r w:rsidR="0039752A">
        <w:rPr>
          <w:rFonts w:ascii="Arial" w:eastAsiaTheme="minorEastAsia" w:hAnsi="Arial" w:cs="Arial"/>
        </w:rPr>
        <w:t xml:space="preserve">                             </w:t>
      </w:r>
    </w:p>
    <w:p w:rsidR="0039752A" w:rsidRPr="0039752A" w:rsidRDefault="0039752A" w:rsidP="0039752A">
      <w:pPr>
        <w:jc w:val="center"/>
        <w:rPr>
          <w:rFonts w:ascii="Arial" w:eastAsiaTheme="minorEastAsia" w:hAnsi="Arial" w:cs="Arial"/>
        </w:rPr>
      </w:pPr>
    </w:p>
    <w:p w:rsidR="00B65A60" w:rsidRPr="00B65A60" w:rsidRDefault="00B65A60" w:rsidP="00B65A60">
      <w:pPr>
        <w:jc w:val="center"/>
        <w:rPr>
          <w:rFonts w:eastAsiaTheme="minorEastAsia"/>
        </w:rPr>
      </w:pPr>
      <w:r w:rsidRPr="00B65A60">
        <w:rPr>
          <w:rFonts w:eastAsiaTheme="minorEastAsia"/>
        </w:rPr>
        <w:t xml:space="preserve">СОВЕТ ДЕПУТАТОВ </w:t>
      </w:r>
    </w:p>
    <w:p w:rsidR="00B65A60" w:rsidRPr="00B65A60" w:rsidRDefault="00B65A60" w:rsidP="00B65A60">
      <w:pPr>
        <w:jc w:val="center"/>
        <w:rPr>
          <w:rFonts w:eastAsiaTheme="minorEastAsia"/>
        </w:rPr>
      </w:pPr>
      <w:r w:rsidRPr="00B65A60">
        <w:rPr>
          <w:rFonts w:eastAsiaTheme="minorEastAsia"/>
        </w:rPr>
        <w:t>НОВОТРОИЦКОГО СЕЛЬСОВЕТА</w:t>
      </w:r>
    </w:p>
    <w:p w:rsidR="00B65A60" w:rsidRPr="00B65A60" w:rsidRDefault="00B65A60" w:rsidP="00B65A60">
      <w:pPr>
        <w:jc w:val="center"/>
        <w:rPr>
          <w:rFonts w:eastAsiaTheme="minorEastAsia"/>
        </w:rPr>
      </w:pPr>
      <w:r w:rsidRPr="00B65A60">
        <w:rPr>
          <w:rFonts w:eastAsiaTheme="minorEastAsia"/>
        </w:rPr>
        <w:t>СЕВЕРНОГО РАЙОНА</w:t>
      </w:r>
    </w:p>
    <w:p w:rsidR="00B65A60" w:rsidRPr="00B65A60" w:rsidRDefault="00B65A60" w:rsidP="00B65A60">
      <w:pPr>
        <w:jc w:val="center"/>
        <w:rPr>
          <w:rFonts w:eastAsiaTheme="minorEastAsia"/>
        </w:rPr>
      </w:pPr>
      <w:r w:rsidRPr="00B65A60">
        <w:rPr>
          <w:rFonts w:eastAsiaTheme="minorEastAsia"/>
        </w:rPr>
        <w:t>НОВОСИБИРСКОЙ ОБЛАСТИ</w:t>
      </w:r>
    </w:p>
    <w:p w:rsidR="00B65A60" w:rsidRPr="00B65A60" w:rsidRDefault="00B65A60" w:rsidP="00B65A60">
      <w:pPr>
        <w:jc w:val="center"/>
        <w:rPr>
          <w:rFonts w:eastAsiaTheme="minorEastAsia"/>
        </w:rPr>
      </w:pPr>
      <w:r w:rsidRPr="00B65A60">
        <w:rPr>
          <w:rFonts w:eastAsiaTheme="minorEastAsia"/>
        </w:rPr>
        <w:t>шестого созыва</w:t>
      </w:r>
    </w:p>
    <w:p w:rsidR="00B65A60" w:rsidRPr="00B65A60" w:rsidRDefault="00B65A60" w:rsidP="00B65A60">
      <w:pPr>
        <w:jc w:val="both"/>
        <w:rPr>
          <w:rFonts w:eastAsiaTheme="minorEastAsia"/>
        </w:rPr>
      </w:pPr>
      <w:r w:rsidRPr="00B65A60">
        <w:rPr>
          <w:rFonts w:eastAsiaTheme="minorEastAsia"/>
        </w:rPr>
        <w:t xml:space="preserve"> </w:t>
      </w:r>
    </w:p>
    <w:p w:rsidR="00B65A60" w:rsidRPr="00B65A60" w:rsidRDefault="00B65A60" w:rsidP="00B65A60">
      <w:pPr>
        <w:jc w:val="center"/>
        <w:rPr>
          <w:rFonts w:eastAsiaTheme="minorEastAsia"/>
          <w:b/>
        </w:rPr>
      </w:pPr>
      <w:r w:rsidRPr="00B65A60">
        <w:rPr>
          <w:rFonts w:eastAsiaTheme="minorEastAsia"/>
          <w:b/>
        </w:rPr>
        <w:t xml:space="preserve">РЕШЕНИЕ   </w:t>
      </w:r>
    </w:p>
    <w:p w:rsidR="00B65A60" w:rsidRPr="00B65A60" w:rsidRDefault="00B65A60" w:rsidP="00B65A60">
      <w:pPr>
        <w:jc w:val="center"/>
        <w:rPr>
          <w:rFonts w:eastAsiaTheme="minorEastAsia"/>
        </w:rPr>
      </w:pPr>
      <w:r w:rsidRPr="00B65A60">
        <w:rPr>
          <w:rFonts w:eastAsiaTheme="minorEastAsia"/>
        </w:rPr>
        <w:t>Семьдесят первой сессии</w:t>
      </w:r>
    </w:p>
    <w:p w:rsidR="00B65A60" w:rsidRPr="00B65A60" w:rsidRDefault="00B65A60" w:rsidP="00B65A60">
      <w:pPr>
        <w:jc w:val="center"/>
        <w:rPr>
          <w:rFonts w:eastAsiaTheme="minorEastAsia"/>
        </w:rPr>
      </w:pPr>
    </w:p>
    <w:p w:rsidR="00B65A60" w:rsidRPr="00B65A60" w:rsidRDefault="00B65A60" w:rsidP="00B65A60">
      <w:pPr>
        <w:jc w:val="both"/>
        <w:rPr>
          <w:rFonts w:eastAsiaTheme="minorEastAsia"/>
        </w:rPr>
      </w:pPr>
      <w:r w:rsidRPr="00B65A60">
        <w:rPr>
          <w:rFonts w:eastAsiaTheme="minorEastAsia"/>
        </w:rPr>
        <w:t xml:space="preserve">05.06.2024                                с. Новотроицк                                             № 1                                                         </w:t>
      </w:r>
    </w:p>
    <w:p w:rsidR="00B65A60" w:rsidRPr="00B65A60" w:rsidRDefault="00B65A60" w:rsidP="00B65A60">
      <w:pPr>
        <w:rPr>
          <w:rFonts w:eastAsiaTheme="minorEastAsia"/>
          <w:b/>
        </w:rPr>
      </w:pPr>
    </w:p>
    <w:p w:rsidR="00B65A60" w:rsidRPr="00B65A60" w:rsidRDefault="00B65A60" w:rsidP="00B65A60">
      <w:pPr>
        <w:ind w:firstLine="567"/>
        <w:jc w:val="center"/>
        <w:rPr>
          <w:bCs/>
          <w:color w:val="000000"/>
        </w:rPr>
      </w:pPr>
      <w:r w:rsidRPr="00B65A60">
        <w:rPr>
          <w:bCs/>
          <w:color w:val="000000"/>
        </w:rPr>
        <w:t xml:space="preserve">Об утверждении Положения о бюджетном процессе </w:t>
      </w:r>
    </w:p>
    <w:p w:rsidR="00B65A60" w:rsidRPr="00B65A60" w:rsidRDefault="00B65A60" w:rsidP="00B65A60">
      <w:pPr>
        <w:ind w:firstLine="567"/>
        <w:jc w:val="center"/>
        <w:rPr>
          <w:color w:val="000000"/>
        </w:rPr>
      </w:pPr>
      <w:r w:rsidRPr="00B65A60">
        <w:rPr>
          <w:bCs/>
          <w:color w:val="000000"/>
        </w:rPr>
        <w:t>в Новотроицком сельсовете Северного района Новосибирской области</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Согласно Федеральному закону </w:t>
      </w:r>
      <w:hyperlink r:id="rId9" w:tgtFrame="_blank" w:history="1">
        <w:r w:rsidRPr="00B65A60">
          <w:t>от 06.10.2003г. №131-ФЗ</w:t>
        </w:r>
      </w:hyperlink>
      <w:r w:rsidRPr="00B65A60">
        <w:t> "</w:t>
      </w:r>
      <w:hyperlink r:id="rId10" w:tgtFrame="_blank" w:history="1">
        <w:r w:rsidRPr="00B65A60">
          <w:t>Об общих принципах организации местного самоуправления</w:t>
        </w:r>
      </w:hyperlink>
      <w:r w:rsidRPr="00B65A60">
        <w:t> в Российской Федерации", руководствуясь </w:t>
      </w:r>
      <w:hyperlink r:id="rId11" w:tgtFrame="_blank" w:history="1">
        <w:r w:rsidRPr="00B65A60">
          <w:t>Бюджетным кодексом</w:t>
        </w:r>
      </w:hyperlink>
      <w:r w:rsidRPr="00B65A60">
        <w:t> Российской Федерации, Уставом сельского поселения Новотроицкого сельсовета Северного муниципального</w:t>
      </w:r>
      <w:r w:rsidRPr="00B65A60">
        <w:rPr>
          <w:color w:val="000000"/>
        </w:rPr>
        <w:t xml:space="preserve"> района Новосибирской области, Совет депутатов Новотроицкого сельсовета Северного района Новосибирской области</w:t>
      </w:r>
    </w:p>
    <w:p w:rsidR="00B65A60" w:rsidRPr="00B65A60" w:rsidRDefault="00B65A60" w:rsidP="00B65A60">
      <w:pPr>
        <w:ind w:firstLine="567"/>
        <w:jc w:val="both"/>
        <w:rPr>
          <w:color w:val="000000"/>
        </w:rPr>
      </w:pPr>
      <w:r w:rsidRPr="00B65A60">
        <w:rPr>
          <w:color w:val="000000"/>
        </w:rPr>
        <w:lastRenderedPageBreak/>
        <w:t>РЕШИЛ:</w:t>
      </w:r>
    </w:p>
    <w:p w:rsidR="00B65A60" w:rsidRPr="00B65A60" w:rsidRDefault="00B65A60" w:rsidP="00B65A60">
      <w:pPr>
        <w:ind w:firstLine="567"/>
        <w:jc w:val="both"/>
        <w:rPr>
          <w:color w:val="000000"/>
        </w:rPr>
      </w:pPr>
      <w:r w:rsidRPr="00B65A60">
        <w:rPr>
          <w:color w:val="000000"/>
        </w:rPr>
        <w:t>1.Утвердить Положение о бюджетном процессе в Новотроицком сельсовете Северного района Новосибирской области, согласно приложению к настоящему решению.</w:t>
      </w:r>
    </w:p>
    <w:p w:rsidR="00B65A60" w:rsidRPr="00B65A60" w:rsidRDefault="00B65A60" w:rsidP="00B65A60">
      <w:pPr>
        <w:ind w:firstLine="567"/>
        <w:jc w:val="both"/>
        <w:rPr>
          <w:color w:val="000000"/>
        </w:rPr>
      </w:pPr>
      <w:r w:rsidRPr="00B65A60">
        <w:rPr>
          <w:color w:val="000000"/>
        </w:rPr>
        <w:t xml:space="preserve">2. </w:t>
      </w:r>
      <w:proofErr w:type="gramStart"/>
      <w:r w:rsidRPr="00B65A60">
        <w:rPr>
          <w:color w:val="000000"/>
        </w:rPr>
        <w:t>Считать утратившим силу решение Совета депутатов Новотроицкого сельсовета Северного района Новосибирской области от 17.12.2019 № 5 «Об утверждении Положения о бюджетном процессе в Новотроицком сельсовете Северного района Новосибирской области» (с изменениями, внесенными решениями Совета депутатов Новотроицкого сельсовета Северного района Новосибирской области от 30.04.2020 № 5, от 19.03.2021 № 2, от 19.04.2023 № 4, от 25.09.2023 № 2, от 27.02.2024 № 1, от 21.03.2024 № 2).</w:t>
      </w:r>
      <w:proofErr w:type="gramEnd"/>
    </w:p>
    <w:p w:rsidR="00B65A60" w:rsidRPr="00B65A60" w:rsidRDefault="00B65A60" w:rsidP="00B65A60">
      <w:pPr>
        <w:spacing w:line="276" w:lineRule="auto"/>
        <w:ind w:firstLine="567"/>
        <w:jc w:val="both"/>
        <w:rPr>
          <w:rFonts w:eastAsia="Calibri"/>
          <w:lang w:eastAsia="en-US"/>
        </w:rPr>
      </w:pPr>
      <w:r w:rsidRPr="00B65A60">
        <w:rPr>
          <w:rFonts w:eastAsia="Calibri"/>
          <w:lang w:eastAsia="en-US"/>
        </w:rPr>
        <w:t xml:space="preserve">3. Опубликовать настоящее решение в периодическом печатном издании органов местного самоуправления Новотроицкого сельсовета Северного района Новосибирской области «Вестник Новотроицкого сельсовета» и разместить на официальном сайте администрации Новотроицкого сельсовета Северного района Новосибирской области. </w:t>
      </w:r>
    </w:p>
    <w:p w:rsidR="00B65A60" w:rsidRPr="00B65A60" w:rsidRDefault="00B65A60" w:rsidP="00B65A60">
      <w:pPr>
        <w:spacing w:line="276" w:lineRule="auto"/>
        <w:ind w:firstLine="567"/>
        <w:jc w:val="both"/>
        <w:rPr>
          <w:rFonts w:eastAsia="Calibri"/>
          <w:lang w:eastAsia="en-US"/>
        </w:rPr>
      </w:pPr>
      <w:r w:rsidRPr="00B65A60">
        <w:rPr>
          <w:rFonts w:eastAsia="Calibri"/>
          <w:lang w:eastAsia="en-US"/>
        </w:rPr>
        <w:t>4.</w:t>
      </w:r>
      <w:proofErr w:type="gramStart"/>
      <w:r w:rsidRPr="00B65A60">
        <w:rPr>
          <w:rFonts w:eastAsia="Calibri"/>
          <w:lang w:eastAsia="en-US"/>
        </w:rPr>
        <w:t>Контроль за</w:t>
      </w:r>
      <w:proofErr w:type="gramEnd"/>
      <w:r w:rsidRPr="00B65A60">
        <w:rPr>
          <w:rFonts w:eastAsia="Calibri"/>
          <w:lang w:eastAsia="en-US"/>
        </w:rPr>
        <w:t xml:space="preserve"> исполнением решения возложить на комиссию по бюджету, налогам и собственности.</w:t>
      </w:r>
    </w:p>
    <w:p w:rsidR="00B65A60" w:rsidRPr="00B65A60" w:rsidRDefault="00B65A60" w:rsidP="00B65A60">
      <w:pPr>
        <w:rPr>
          <w:rFonts w:eastAsiaTheme="minorHAnsi"/>
          <w:lang w:eastAsia="en-US"/>
        </w:rPr>
      </w:pPr>
      <w:r w:rsidRPr="00B65A60">
        <w:rPr>
          <w:rFonts w:eastAsiaTheme="minorHAnsi"/>
          <w:lang w:eastAsia="en-US"/>
        </w:rPr>
        <w:t xml:space="preserve">       </w:t>
      </w:r>
    </w:p>
    <w:p w:rsidR="00B65A60" w:rsidRPr="00B65A60" w:rsidRDefault="00B65A60" w:rsidP="00B65A60">
      <w:pPr>
        <w:rPr>
          <w:rFonts w:eastAsiaTheme="minorHAnsi"/>
          <w:lang w:eastAsia="en-US"/>
        </w:rPr>
      </w:pPr>
    </w:p>
    <w:tbl>
      <w:tblPr>
        <w:tblW w:w="10298" w:type="dxa"/>
        <w:tblInd w:w="-459" w:type="dxa"/>
        <w:tblLook w:val="04A0" w:firstRow="1" w:lastRow="0" w:firstColumn="1" w:lastColumn="0" w:noHBand="0" w:noVBand="1"/>
      </w:tblPr>
      <w:tblGrid>
        <w:gridCol w:w="5443"/>
        <w:gridCol w:w="4855"/>
      </w:tblGrid>
      <w:tr w:rsidR="00B65A60" w:rsidRPr="00B65A60" w:rsidTr="00F706FF">
        <w:trPr>
          <w:trHeight w:val="1935"/>
        </w:trPr>
        <w:tc>
          <w:tcPr>
            <w:tcW w:w="5443" w:type="dxa"/>
            <w:hideMark/>
          </w:tcPr>
          <w:p w:rsidR="00B65A60" w:rsidRPr="00B65A60" w:rsidRDefault="00B65A60" w:rsidP="00B65A60">
            <w:pPr>
              <w:ind w:right="-142"/>
              <w:rPr>
                <w:rFonts w:eastAsiaTheme="minorEastAsia"/>
                <w:lang w:eastAsia="en-US"/>
              </w:rPr>
            </w:pPr>
            <w:r w:rsidRPr="00B65A60">
              <w:rPr>
                <w:rFonts w:eastAsiaTheme="minorEastAsia"/>
                <w:lang w:eastAsia="en-US"/>
              </w:rPr>
              <w:t xml:space="preserve">Глава Новотроицкого  сельсовета </w:t>
            </w:r>
          </w:p>
          <w:p w:rsidR="00B65A60" w:rsidRPr="00B65A60" w:rsidRDefault="00B65A60" w:rsidP="00B65A60">
            <w:pPr>
              <w:ind w:right="-142"/>
              <w:rPr>
                <w:rFonts w:eastAsiaTheme="minorEastAsia"/>
                <w:lang w:eastAsia="en-US"/>
              </w:rPr>
            </w:pPr>
            <w:r w:rsidRPr="00B65A60">
              <w:rPr>
                <w:rFonts w:eastAsiaTheme="minorEastAsia"/>
                <w:lang w:eastAsia="en-US"/>
              </w:rPr>
              <w:t xml:space="preserve">Северного района  </w:t>
            </w:r>
          </w:p>
          <w:p w:rsidR="00B65A60" w:rsidRPr="00B65A60" w:rsidRDefault="00B65A60" w:rsidP="00B65A60">
            <w:pPr>
              <w:ind w:right="-142"/>
              <w:rPr>
                <w:rFonts w:eastAsiaTheme="minorEastAsia"/>
                <w:lang w:eastAsia="en-US"/>
              </w:rPr>
            </w:pPr>
            <w:r w:rsidRPr="00B65A60">
              <w:rPr>
                <w:rFonts w:eastAsiaTheme="minorEastAsia"/>
                <w:lang w:eastAsia="en-US"/>
              </w:rPr>
              <w:t>Новосибирской области</w:t>
            </w:r>
          </w:p>
          <w:p w:rsidR="00B65A60" w:rsidRPr="00B65A60" w:rsidRDefault="00B65A60" w:rsidP="00B65A60">
            <w:pPr>
              <w:ind w:right="-142"/>
              <w:rPr>
                <w:rFonts w:eastAsiaTheme="minorEastAsia"/>
                <w:lang w:eastAsia="en-US"/>
              </w:rPr>
            </w:pPr>
            <w:r w:rsidRPr="00B65A60">
              <w:rPr>
                <w:rFonts w:eastAsiaTheme="minorEastAsia"/>
                <w:lang w:eastAsia="en-US"/>
              </w:rPr>
              <w:t xml:space="preserve">                               </w:t>
            </w:r>
          </w:p>
          <w:p w:rsidR="00B65A60" w:rsidRPr="00B65A60" w:rsidRDefault="00B65A60" w:rsidP="00B65A60">
            <w:pPr>
              <w:ind w:right="-142"/>
              <w:jc w:val="center"/>
              <w:rPr>
                <w:rFonts w:eastAsiaTheme="minorEastAsia"/>
                <w:lang w:eastAsia="en-US"/>
              </w:rPr>
            </w:pPr>
            <w:r w:rsidRPr="00B65A60">
              <w:rPr>
                <w:rFonts w:eastAsiaTheme="minorEastAsia"/>
                <w:lang w:eastAsia="en-US"/>
              </w:rPr>
              <w:t xml:space="preserve">      Н.В. </w:t>
            </w:r>
            <w:proofErr w:type="spellStart"/>
            <w:r w:rsidRPr="00B65A60">
              <w:rPr>
                <w:rFonts w:eastAsiaTheme="minorEastAsia"/>
                <w:lang w:eastAsia="en-US"/>
              </w:rPr>
              <w:t>Кочерешко</w:t>
            </w:r>
            <w:proofErr w:type="spellEnd"/>
          </w:p>
        </w:tc>
        <w:tc>
          <w:tcPr>
            <w:tcW w:w="4855" w:type="dxa"/>
            <w:hideMark/>
          </w:tcPr>
          <w:p w:rsidR="00B65A60" w:rsidRPr="00B65A60" w:rsidRDefault="00B65A60" w:rsidP="00B65A60">
            <w:pPr>
              <w:ind w:right="-142"/>
              <w:rPr>
                <w:rFonts w:eastAsiaTheme="minorEastAsia"/>
                <w:lang w:eastAsia="en-US"/>
              </w:rPr>
            </w:pPr>
            <w:r w:rsidRPr="00B65A60">
              <w:rPr>
                <w:rFonts w:eastAsiaTheme="minorEastAsia"/>
                <w:lang w:eastAsia="en-US"/>
              </w:rPr>
              <w:t xml:space="preserve">Председатель Совета депутатов Новотроицкого  сельсовета </w:t>
            </w:r>
          </w:p>
          <w:p w:rsidR="00B65A60" w:rsidRPr="00B65A60" w:rsidRDefault="00B65A60" w:rsidP="00B65A60">
            <w:pPr>
              <w:ind w:right="-142"/>
              <w:rPr>
                <w:rFonts w:eastAsiaTheme="minorEastAsia"/>
                <w:lang w:eastAsia="en-US"/>
              </w:rPr>
            </w:pPr>
            <w:r w:rsidRPr="00B65A60">
              <w:rPr>
                <w:rFonts w:eastAsiaTheme="minorEastAsia"/>
                <w:lang w:eastAsia="en-US"/>
              </w:rPr>
              <w:t xml:space="preserve">Северного района </w:t>
            </w:r>
          </w:p>
          <w:p w:rsidR="00B65A60" w:rsidRPr="00B65A60" w:rsidRDefault="00B65A60" w:rsidP="00B65A60">
            <w:pPr>
              <w:ind w:right="-142"/>
              <w:rPr>
                <w:rFonts w:eastAsiaTheme="minorEastAsia"/>
                <w:lang w:eastAsia="en-US"/>
              </w:rPr>
            </w:pPr>
            <w:r w:rsidRPr="00B65A60">
              <w:rPr>
                <w:rFonts w:eastAsiaTheme="minorEastAsia"/>
                <w:lang w:eastAsia="en-US"/>
              </w:rPr>
              <w:t xml:space="preserve">Новосибирской области </w:t>
            </w:r>
          </w:p>
          <w:p w:rsidR="00B65A60" w:rsidRPr="00B65A60" w:rsidRDefault="00B65A60" w:rsidP="00B65A60">
            <w:pPr>
              <w:ind w:right="-142"/>
              <w:rPr>
                <w:rFonts w:eastAsiaTheme="minorEastAsia"/>
                <w:lang w:eastAsia="en-US"/>
              </w:rPr>
            </w:pPr>
            <w:r w:rsidRPr="00B65A60">
              <w:rPr>
                <w:rFonts w:eastAsiaTheme="minorEastAsia"/>
                <w:lang w:eastAsia="en-US"/>
              </w:rPr>
              <w:t xml:space="preserve">                                   </w:t>
            </w:r>
            <w:proofErr w:type="spellStart"/>
            <w:r w:rsidRPr="00B65A60">
              <w:rPr>
                <w:rFonts w:eastAsiaTheme="minorEastAsia"/>
                <w:lang w:eastAsia="en-US"/>
              </w:rPr>
              <w:t>Н.Н.Панова</w:t>
            </w:r>
            <w:proofErr w:type="spellEnd"/>
          </w:p>
          <w:p w:rsidR="00B65A60" w:rsidRPr="00B65A60" w:rsidRDefault="00B65A60" w:rsidP="00B65A60">
            <w:pPr>
              <w:ind w:right="-142"/>
              <w:rPr>
                <w:rFonts w:eastAsiaTheme="minorEastAsia"/>
                <w:lang w:eastAsia="en-US"/>
              </w:rPr>
            </w:pPr>
          </w:p>
        </w:tc>
      </w:tr>
    </w:tbl>
    <w:p w:rsidR="00B65A60" w:rsidRPr="00B65A60" w:rsidRDefault="00B65A60" w:rsidP="00B65A60">
      <w:pPr>
        <w:spacing w:after="200" w:line="276" w:lineRule="auto"/>
        <w:rPr>
          <w:rFonts w:eastAsiaTheme="minorEastAsia"/>
        </w:rPr>
      </w:pPr>
    </w:p>
    <w:p w:rsidR="00B65A60" w:rsidRPr="00B65A60" w:rsidRDefault="00B65A60" w:rsidP="00B65A60">
      <w:pPr>
        <w:ind w:left="5040" w:firstLine="720"/>
        <w:jc w:val="right"/>
        <w:rPr>
          <w:color w:val="000000"/>
        </w:rPr>
      </w:pPr>
      <w:r w:rsidRPr="00B65A60">
        <w:rPr>
          <w:color w:val="000000"/>
        </w:rPr>
        <w:t>Утверждено</w:t>
      </w:r>
    </w:p>
    <w:p w:rsidR="00B65A60" w:rsidRPr="00B65A60" w:rsidRDefault="00B65A60" w:rsidP="00B65A60">
      <w:pPr>
        <w:ind w:left="5040" w:firstLine="720"/>
        <w:jc w:val="right"/>
        <w:rPr>
          <w:color w:val="000000"/>
        </w:rPr>
      </w:pPr>
      <w:r w:rsidRPr="00B65A60">
        <w:rPr>
          <w:color w:val="000000"/>
        </w:rPr>
        <w:t>решением Совета депутатов</w:t>
      </w:r>
    </w:p>
    <w:p w:rsidR="00B65A60" w:rsidRPr="00B65A60" w:rsidRDefault="00B65A60" w:rsidP="00B65A60">
      <w:pPr>
        <w:ind w:right="-142"/>
        <w:jc w:val="right"/>
        <w:rPr>
          <w:rFonts w:eastAsiaTheme="minorEastAsia"/>
          <w:lang w:eastAsia="en-US"/>
        </w:rPr>
      </w:pPr>
      <w:r w:rsidRPr="00B65A60">
        <w:rPr>
          <w:rFonts w:eastAsiaTheme="minorEastAsia"/>
          <w:lang w:eastAsia="en-US"/>
        </w:rPr>
        <w:t xml:space="preserve">Новотроицкого  сельсовета </w:t>
      </w:r>
    </w:p>
    <w:p w:rsidR="00B65A60" w:rsidRPr="00B65A60" w:rsidRDefault="00B65A60" w:rsidP="00B65A60">
      <w:pPr>
        <w:ind w:right="-142"/>
        <w:jc w:val="right"/>
        <w:rPr>
          <w:rFonts w:eastAsiaTheme="minorEastAsia"/>
          <w:lang w:eastAsia="en-US"/>
        </w:rPr>
      </w:pPr>
      <w:r w:rsidRPr="00B65A60">
        <w:rPr>
          <w:rFonts w:eastAsiaTheme="minorEastAsia"/>
          <w:lang w:eastAsia="en-US"/>
        </w:rPr>
        <w:t xml:space="preserve">Северного района </w:t>
      </w:r>
    </w:p>
    <w:p w:rsidR="00B65A60" w:rsidRPr="00B65A60" w:rsidRDefault="00B65A60" w:rsidP="00B65A60">
      <w:pPr>
        <w:ind w:right="-142"/>
        <w:jc w:val="right"/>
        <w:rPr>
          <w:rFonts w:eastAsiaTheme="minorEastAsia"/>
          <w:lang w:eastAsia="en-US"/>
        </w:rPr>
      </w:pPr>
      <w:r w:rsidRPr="00B65A60">
        <w:rPr>
          <w:rFonts w:eastAsiaTheme="minorEastAsia"/>
          <w:lang w:eastAsia="en-US"/>
        </w:rPr>
        <w:t xml:space="preserve">Новосибирской области </w:t>
      </w:r>
    </w:p>
    <w:p w:rsidR="00B65A60" w:rsidRPr="00B65A60" w:rsidRDefault="00B65A60" w:rsidP="00B65A60">
      <w:pPr>
        <w:ind w:left="5040" w:firstLine="720"/>
        <w:jc w:val="right"/>
        <w:rPr>
          <w:color w:val="000000"/>
        </w:rPr>
      </w:pPr>
      <w:r w:rsidRPr="00B65A60">
        <w:rPr>
          <w:color w:val="000000"/>
        </w:rPr>
        <w:t>от 05.06.2024 №1</w:t>
      </w:r>
    </w:p>
    <w:p w:rsidR="00B65A60" w:rsidRPr="00B65A60" w:rsidRDefault="00B65A60" w:rsidP="00B65A60">
      <w:pPr>
        <w:ind w:firstLine="709"/>
        <w:jc w:val="center"/>
        <w:rPr>
          <w:b/>
          <w:bCs/>
          <w:color w:val="000000"/>
        </w:rPr>
      </w:pPr>
    </w:p>
    <w:p w:rsidR="00B65A60" w:rsidRPr="00B65A60" w:rsidRDefault="00B65A60" w:rsidP="00B65A60">
      <w:pPr>
        <w:ind w:firstLine="567"/>
        <w:jc w:val="center"/>
        <w:rPr>
          <w:color w:val="000000"/>
        </w:rPr>
      </w:pPr>
      <w:r w:rsidRPr="00B65A60">
        <w:rPr>
          <w:b/>
          <w:bCs/>
          <w:color w:val="000000"/>
        </w:rPr>
        <w:t>ПОЛОЖЕНИЕ</w:t>
      </w:r>
    </w:p>
    <w:p w:rsidR="00B65A60" w:rsidRPr="00B65A60" w:rsidRDefault="00B65A60" w:rsidP="00B65A60">
      <w:pPr>
        <w:ind w:firstLine="567"/>
        <w:jc w:val="center"/>
        <w:rPr>
          <w:b/>
          <w:bCs/>
          <w:color w:val="000000"/>
        </w:rPr>
      </w:pPr>
      <w:r w:rsidRPr="00B65A60">
        <w:rPr>
          <w:b/>
          <w:bCs/>
          <w:color w:val="000000"/>
        </w:rPr>
        <w:t>О бюджетном процессе в Новотроицком сельсовете</w:t>
      </w:r>
    </w:p>
    <w:p w:rsidR="00B65A60" w:rsidRPr="00B65A60" w:rsidRDefault="00B65A60" w:rsidP="00B65A60">
      <w:pPr>
        <w:ind w:firstLine="567"/>
        <w:jc w:val="center"/>
        <w:rPr>
          <w:color w:val="000000"/>
        </w:rPr>
      </w:pPr>
      <w:r w:rsidRPr="00B65A60">
        <w:rPr>
          <w:b/>
          <w:bCs/>
          <w:color w:val="000000"/>
        </w:rPr>
        <w:t xml:space="preserve"> Северного района Новосибирской области</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center"/>
        <w:rPr>
          <w:color w:val="000000"/>
        </w:rPr>
      </w:pPr>
      <w:r w:rsidRPr="00B65A60">
        <w:rPr>
          <w:b/>
          <w:bCs/>
          <w:color w:val="000000"/>
        </w:rPr>
        <w:t>Глава 1. ОБЩИЕ ПОЛОЖЕНИЯ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1. Предмет регулирования настоящего Положения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proofErr w:type="gramStart"/>
      <w:r w:rsidRPr="00B65A60">
        <w:rPr>
          <w:color w:val="000000"/>
        </w:rPr>
        <w:t>Настоящее Положение «О бюджетном процессе в Новотроицком сельсовете Северного района Новосибирской области» регулирует бюджетные правоотношения в Новотроицком сельсовете Северного района Новосибирской области (далее - муниципальное образование), возникающие в процессе составления и рассмотрения проекта бюджета Новотроицкого сельсовета Северного района Новосибирской области, утверждения бюджета Новотроицкого сельсовета Северного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w:t>
      </w:r>
      <w:proofErr w:type="gramEnd"/>
      <w:r w:rsidRPr="00B65A60">
        <w:rPr>
          <w:color w:val="000000"/>
        </w:rPr>
        <w:t xml:space="preserve"> за исполнением местного бюджета, внешней проверки, рассмотрения и утверждения отчетов об исполнении местного бюджета, а также определяет состав </w:t>
      </w:r>
      <w:proofErr w:type="gramStart"/>
      <w:r w:rsidRPr="00B65A60">
        <w:rPr>
          <w:color w:val="000000"/>
        </w:rPr>
        <w:t>участников бюджетного процесса Новотроицкого сельсовета Северного района Новосибирской области</w:t>
      </w:r>
      <w:proofErr w:type="gramEnd"/>
      <w:r w:rsidRPr="00B65A60">
        <w:rPr>
          <w:color w:val="000000"/>
        </w:rPr>
        <w:t xml:space="preserve"> и их бюджетные полномочия.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lastRenderedPageBreak/>
        <w:t>Статья 2. Правовая основа бюджетного процесса в Новотроицком сельсовете Северного района Новосибирской области</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 xml:space="preserve">1. </w:t>
      </w:r>
      <w:proofErr w:type="gramStart"/>
      <w:r w:rsidRPr="00B65A60">
        <w:rPr>
          <w:color w:val="000000"/>
        </w:rPr>
        <w:t>Правовую основу бюджетного процесса в Новотроицком сельсовете Северного района Новосибирской области составляют Конституция Российской Федерации, </w:t>
      </w:r>
      <w:hyperlink r:id="rId12" w:tgtFrame="_blank" w:history="1">
        <w:r w:rsidRPr="00B65A60">
          <w:t>Бюджетный кодекс</w:t>
        </w:r>
      </w:hyperlink>
      <w:r w:rsidRPr="00B65A60">
        <w:t> Российской Федерации, федеральные законы и иные нормативные право</w:t>
      </w:r>
      <w:r w:rsidRPr="00B65A60">
        <w:rPr>
          <w:color w:val="000000"/>
        </w:rPr>
        <w:t>вые акты Российской Федерации, Законы и нормативные правовые акты Новосибирской области, Устав сельского поселения Новотроицкого сельсовета Северного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roofErr w:type="gramEnd"/>
    </w:p>
    <w:p w:rsidR="00B65A60" w:rsidRPr="00B65A60" w:rsidRDefault="00B65A60" w:rsidP="00B65A60">
      <w:pPr>
        <w:ind w:firstLine="567"/>
        <w:jc w:val="both"/>
        <w:rPr>
          <w:color w:val="000000"/>
        </w:rPr>
      </w:pPr>
      <w:r w:rsidRPr="00B65A60">
        <w:rPr>
          <w:color w:val="000000"/>
        </w:rPr>
        <w:t>2. Нормативные правовые акты органов местного самоуправления Новотроицкого сельсовета Северного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B65A60" w:rsidRPr="00B65A60" w:rsidRDefault="00B65A60" w:rsidP="00B65A60">
      <w:pPr>
        <w:ind w:firstLine="567"/>
        <w:jc w:val="both"/>
        <w:rPr>
          <w:color w:val="000000"/>
        </w:rPr>
      </w:pPr>
      <w:r w:rsidRPr="00B65A60">
        <w:rPr>
          <w:color w:val="000000"/>
        </w:rPr>
        <w:t>3. Во исполнение настоящего Положения, иных нормативных правовых актов органов местного самоуправления Новотроицкого сельсовета Северного района Новосибирской области, регулирующих бюджетные правоотношения, органы местного самоуправления Новотроицкого сельсовета Северного района Новосибирской области принимают нормативные правовые акты, регулирующие бюджетные правоотношения, в пределах своей компетенции.</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center"/>
        <w:rPr>
          <w:b/>
          <w:bCs/>
          <w:color w:val="000000"/>
        </w:rPr>
      </w:pPr>
      <w:r w:rsidRPr="00B65A60">
        <w:rPr>
          <w:b/>
          <w:bCs/>
          <w:color w:val="000000"/>
        </w:rPr>
        <w:t xml:space="preserve">Глава 2. ПОЛНОМОЧИЯ УЧАСТНИКОВ БЮДЖЕТНОГО ПРОЦЕССА В НОВОТРОИЦКОМ </w:t>
      </w:r>
      <w:proofErr w:type="gramStart"/>
      <w:r w:rsidRPr="00B65A60">
        <w:rPr>
          <w:b/>
          <w:bCs/>
          <w:color w:val="000000"/>
        </w:rPr>
        <w:t>C</w:t>
      </w:r>
      <w:proofErr w:type="gramEnd"/>
      <w:r w:rsidRPr="00B65A60">
        <w:rPr>
          <w:b/>
          <w:bCs/>
          <w:color w:val="000000"/>
        </w:rPr>
        <w:t xml:space="preserve">ЕЛЬСОВЕТЕ </w:t>
      </w:r>
    </w:p>
    <w:p w:rsidR="00B65A60" w:rsidRPr="00B65A60" w:rsidRDefault="00B65A60" w:rsidP="00B65A60">
      <w:pPr>
        <w:ind w:firstLine="567"/>
        <w:jc w:val="center"/>
        <w:rPr>
          <w:color w:val="000000"/>
        </w:rPr>
      </w:pPr>
      <w:r w:rsidRPr="00B65A60">
        <w:rPr>
          <w:b/>
          <w:bCs/>
          <w:color w:val="000000"/>
        </w:rPr>
        <w:t>СЕВЕРНОГО РАЙОНА НОВОСИБИРСКОЙ ОБЛАСТИ</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3. Участники бюджетного процесса в Новотроицком сельсовете Северного района Новосибирской области</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  1. Участниками бюджетного процесса в Новотроицком сельсовете Северного района Новосибирской области являются:</w:t>
      </w:r>
    </w:p>
    <w:p w:rsidR="00B65A60" w:rsidRPr="00B65A60" w:rsidRDefault="00B65A60" w:rsidP="00B65A60">
      <w:pPr>
        <w:ind w:firstLine="567"/>
        <w:jc w:val="both"/>
        <w:rPr>
          <w:color w:val="000000"/>
        </w:rPr>
      </w:pPr>
      <w:r w:rsidRPr="00B65A60">
        <w:rPr>
          <w:color w:val="000000"/>
        </w:rPr>
        <w:t>1) Глава Новотроицкого сельсовета Северного района Новосибирской области (далее - Глава муниципального образования);</w:t>
      </w:r>
    </w:p>
    <w:p w:rsidR="00B65A60" w:rsidRPr="00B65A60" w:rsidRDefault="00B65A60" w:rsidP="00B65A60">
      <w:pPr>
        <w:ind w:firstLine="567"/>
        <w:jc w:val="both"/>
        <w:rPr>
          <w:color w:val="000000"/>
        </w:rPr>
      </w:pPr>
      <w:r w:rsidRPr="00B65A60">
        <w:rPr>
          <w:color w:val="000000"/>
        </w:rPr>
        <w:t>2) Совет депутатов Новотроицкого сельсовета Северного района Новосибирской области (далее – Совет депутатов муниципального образования);</w:t>
      </w:r>
    </w:p>
    <w:p w:rsidR="00B65A60" w:rsidRPr="00B65A60" w:rsidRDefault="00B65A60" w:rsidP="00B65A60">
      <w:pPr>
        <w:ind w:firstLine="567"/>
        <w:jc w:val="both"/>
        <w:rPr>
          <w:color w:val="000000"/>
        </w:rPr>
      </w:pPr>
      <w:r w:rsidRPr="00B65A60">
        <w:rPr>
          <w:color w:val="000000"/>
        </w:rPr>
        <w:t>3) Администрация Новотроицкого сельсовета Северного района Новосибирской области (далее - администрация муниципального образования);</w:t>
      </w:r>
    </w:p>
    <w:p w:rsidR="00B65A60" w:rsidRPr="00B65A60" w:rsidRDefault="00B65A60" w:rsidP="00B65A60">
      <w:pPr>
        <w:ind w:firstLine="567"/>
        <w:jc w:val="both"/>
        <w:rPr>
          <w:color w:val="000000"/>
        </w:rPr>
      </w:pPr>
      <w:r w:rsidRPr="00B65A60">
        <w:rPr>
          <w:color w:val="000000"/>
        </w:rPr>
        <w:t>  4) Финансовый орган - администрация Новотроицкого сельсовета Северного района Новосибирской области, уполномоченная в сфере финансов (далее – финансовый орган муниципального образования);</w:t>
      </w:r>
    </w:p>
    <w:p w:rsidR="00B65A60" w:rsidRPr="00B65A60" w:rsidRDefault="00B65A60" w:rsidP="00B65A60">
      <w:pPr>
        <w:ind w:firstLine="567"/>
        <w:jc w:val="both"/>
        <w:rPr>
          <w:color w:val="000000"/>
        </w:rPr>
      </w:pPr>
      <w:r w:rsidRPr="00B65A60">
        <w:rPr>
          <w:color w:val="000000"/>
        </w:rPr>
        <w:t>5) Контрольный орган - администрация Новотроицкого сельсовета Северного района Новосибирской области, уполномоченная в сфере внутреннего муниципального финансового контроля (далее – орган контроля муниципального образования);</w:t>
      </w:r>
    </w:p>
    <w:p w:rsidR="00B65A60" w:rsidRPr="00B65A60" w:rsidRDefault="00B65A60" w:rsidP="00B65A60">
      <w:pPr>
        <w:ind w:firstLine="567"/>
        <w:jc w:val="both"/>
        <w:rPr>
          <w:color w:val="000000"/>
        </w:rPr>
      </w:pPr>
      <w:r w:rsidRPr="00B65A60">
        <w:rPr>
          <w:color w:val="000000"/>
        </w:rPr>
        <w:t>6) Контрольно-счетный орган Новотроицкого сельсовета Северного района Новосибирской области (далее – контрольно-счетный орган, ревизионная комиссия);</w:t>
      </w:r>
    </w:p>
    <w:p w:rsidR="00B65A60" w:rsidRPr="00B65A60" w:rsidRDefault="00B65A60" w:rsidP="00B65A60">
      <w:pPr>
        <w:ind w:firstLine="567"/>
        <w:jc w:val="both"/>
        <w:rPr>
          <w:color w:val="000000"/>
        </w:rPr>
      </w:pPr>
      <w:r w:rsidRPr="00B65A60">
        <w:rPr>
          <w:color w:val="000000"/>
        </w:rPr>
        <w:t>7) Главный распорядитель (распорядитель) средств местного бюджета - администрация Новотроицкого сельсовета Северного района Новосибирской области;</w:t>
      </w:r>
    </w:p>
    <w:p w:rsidR="00B65A60" w:rsidRPr="00B65A60" w:rsidRDefault="00B65A60" w:rsidP="00B65A60">
      <w:pPr>
        <w:ind w:firstLine="567"/>
        <w:jc w:val="both"/>
        <w:rPr>
          <w:color w:val="000000"/>
        </w:rPr>
      </w:pPr>
      <w:r w:rsidRPr="00B65A60">
        <w:rPr>
          <w:color w:val="000000"/>
        </w:rPr>
        <w:t>8) Главный администратор (администратор) доходов местного бюджета - администрация Новотроицкого сельсовета Северного района Новосибирской области;</w:t>
      </w:r>
    </w:p>
    <w:p w:rsidR="00B65A60" w:rsidRPr="00B65A60" w:rsidRDefault="00B65A60" w:rsidP="00B65A60">
      <w:pPr>
        <w:ind w:firstLine="567"/>
        <w:jc w:val="both"/>
        <w:rPr>
          <w:color w:val="000000"/>
        </w:rPr>
      </w:pPr>
      <w:r w:rsidRPr="00B65A60">
        <w:rPr>
          <w:color w:val="000000"/>
        </w:rPr>
        <w:t>9) Главный администратор (администратор) источников финансирования дефицита местного бюджета - администрация Новотроицкого сельсовета Северного района Новосибирской области;</w:t>
      </w:r>
    </w:p>
    <w:p w:rsidR="00B65A60" w:rsidRPr="00B65A60" w:rsidRDefault="00B65A60" w:rsidP="00B65A60">
      <w:pPr>
        <w:ind w:firstLine="567"/>
        <w:jc w:val="both"/>
        <w:rPr>
          <w:color w:val="000000"/>
        </w:rPr>
      </w:pPr>
      <w:r w:rsidRPr="00B65A60">
        <w:rPr>
          <w:color w:val="000000"/>
        </w:rPr>
        <w:t>10) Получатели средств местного бюджета.</w:t>
      </w:r>
    </w:p>
    <w:p w:rsidR="00B65A60" w:rsidRPr="00B65A60" w:rsidRDefault="00B65A60" w:rsidP="00B65A60">
      <w:pPr>
        <w:ind w:firstLine="567"/>
        <w:jc w:val="both"/>
        <w:rPr>
          <w:color w:val="000000"/>
        </w:rPr>
      </w:pPr>
      <w:r w:rsidRPr="00B65A60">
        <w:rPr>
          <w:color w:val="000000"/>
        </w:rPr>
        <w:lastRenderedPageBreak/>
        <w:t>2. Бюджетные полномочия участников бюджетного процесса муниципального образования определяются </w:t>
      </w:r>
      <w:hyperlink r:id="rId13" w:tgtFrame="_blank" w:history="1">
        <w:r w:rsidRPr="00B65A60">
          <w:t>Бюджетным кодексом</w:t>
        </w:r>
      </w:hyperlink>
      <w:r w:rsidRPr="00B65A60">
        <w:t> Российской Федерации, Уставом сельского поселения Новотроицкого</w:t>
      </w:r>
      <w:r w:rsidRPr="00B65A60">
        <w:rPr>
          <w:color w:val="000000"/>
        </w:rPr>
        <w:t xml:space="preserve"> сельсовета Северного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709"/>
        <w:jc w:val="both"/>
        <w:rPr>
          <w:color w:val="000000"/>
        </w:rPr>
      </w:pPr>
      <w:r w:rsidRPr="00B65A60">
        <w:rPr>
          <w:color w:val="000000"/>
        </w:rPr>
        <w:t>Статья 4. Бюджетные полномочия Главы муниципального образования</w:t>
      </w:r>
    </w:p>
    <w:p w:rsidR="00B65A60" w:rsidRPr="00B65A60" w:rsidRDefault="00B65A60" w:rsidP="00B65A60">
      <w:pPr>
        <w:ind w:firstLine="709"/>
        <w:jc w:val="both"/>
        <w:rPr>
          <w:color w:val="000000"/>
        </w:rPr>
      </w:pPr>
      <w:r w:rsidRPr="00B65A60">
        <w:rPr>
          <w:color w:val="000000"/>
        </w:rPr>
        <w:t>  </w:t>
      </w:r>
    </w:p>
    <w:p w:rsidR="00B65A60" w:rsidRPr="00B65A60" w:rsidRDefault="00B65A60" w:rsidP="00B65A60">
      <w:pPr>
        <w:ind w:firstLine="709"/>
        <w:jc w:val="both"/>
        <w:rPr>
          <w:color w:val="000000"/>
        </w:rPr>
      </w:pPr>
      <w:r w:rsidRPr="00B65A60">
        <w:rPr>
          <w:color w:val="000000"/>
        </w:rPr>
        <w:t>К бюджетным полномочиям Главы муниципального образования относятся:</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1) осуществление общего руководства по составлению проекта местного бюджета на очередной финансовый год и плановый период, об исполнении местного бюджета, о внесении изменений в решение о местном бюджете;</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2) осуществление иных полномочий в соответствии с федеральным, областным законодательством, нормативно-правовыми актами органов местного самоуправления.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709"/>
        <w:jc w:val="both"/>
        <w:rPr>
          <w:color w:val="000000"/>
        </w:rPr>
      </w:pPr>
      <w:r w:rsidRPr="00B65A60">
        <w:rPr>
          <w:color w:val="000000"/>
        </w:rPr>
        <w:t>Статья 5. Бюджетные полномочия Совета депутатов муниципального образования</w:t>
      </w:r>
    </w:p>
    <w:p w:rsidR="00B65A60" w:rsidRPr="00B65A60" w:rsidRDefault="00B65A60" w:rsidP="00B65A60">
      <w:pPr>
        <w:ind w:firstLine="709"/>
        <w:jc w:val="both"/>
        <w:rPr>
          <w:color w:val="000000"/>
        </w:rPr>
      </w:pPr>
      <w:r w:rsidRPr="00B65A60">
        <w:rPr>
          <w:color w:val="000000"/>
        </w:rPr>
        <w:t> </w:t>
      </w:r>
    </w:p>
    <w:p w:rsidR="00B65A60" w:rsidRPr="00B65A60" w:rsidRDefault="00B65A60" w:rsidP="00B65A60">
      <w:pPr>
        <w:ind w:firstLine="709"/>
        <w:jc w:val="both"/>
        <w:rPr>
          <w:color w:val="000000"/>
        </w:rPr>
      </w:pPr>
      <w:r w:rsidRPr="00B65A60">
        <w:rPr>
          <w:color w:val="000000"/>
        </w:rPr>
        <w:t>1. К бюджетным полномочиям Совета депутатов муниципального образования относятся:</w:t>
      </w:r>
    </w:p>
    <w:p w:rsidR="00B65A60" w:rsidRPr="00B65A60" w:rsidRDefault="00B65A60" w:rsidP="00B65A60">
      <w:pPr>
        <w:ind w:firstLine="709"/>
        <w:jc w:val="both"/>
        <w:rPr>
          <w:color w:val="000000"/>
        </w:rPr>
      </w:pPr>
      <w:r w:rsidRPr="00B65A60">
        <w:rPr>
          <w:color w:val="000000"/>
        </w:rPr>
        <w:t>1) установление порядка рассмотрения проекта местного бюджета, утверждения местного бюджета;</w:t>
      </w:r>
    </w:p>
    <w:p w:rsidR="00B65A60" w:rsidRPr="00B65A60" w:rsidRDefault="00B65A60" w:rsidP="00B65A60">
      <w:pPr>
        <w:ind w:firstLine="709"/>
        <w:jc w:val="both"/>
        <w:rPr>
          <w:color w:val="000000"/>
        </w:rPr>
      </w:pPr>
      <w:r w:rsidRPr="00B65A60">
        <w:rPr>
          <w:color w:val="000000"/>
        </w:rPr>
        <w:t>2) рассмотрение проекта решения о местном бюджете, принятие решения об утверждении местного бюджета;</w:t>
      </w:r>
    </w:p>
    <w:p w:rsidR="00B65A60" w:rsidRPr="00B65A60" w:rsidRDefault="00B65A60" w:rsidP="00B65A60">
      <w:pPr>
        <w:ind w:firstLine="709"/>
        <w:jc w:val="both"/>
        <w:rPr>
          <w:color w:val="000000"/>
        </w:rPr>
      </w:pPr>
      <w:r w:rsidRPr="00B65A60">
        <w:rPr>
          <w:color w:val="000000"/>
        </w:rPr>
        <w:t>3) рассмотрение прогноза основных характеристик местного бюджета на очередной финансовый год и плановый период, основных направлений бюджетной, налоговой и долговой политики муниципального образования на очередной финансовый год и плановый период;</w:t>
      </w:r>
    </w:p>
    <w:p w:rsidR="00B65A60" w:rsidRPr="00B65A60" w:rsidRDefault="00B65A60" w:rsidP="00B65A60">
      <w:pPr>
        <w:ind w:firstLine="709"/>
        <w:jc w:val="both"/>
        <w:rPr>
          <w:color w:val="000000"/>
        </w:rPr>
      </w:pPr>
      <w:r w:rsidRPr="00B65A60">
        <w:rPr>
          <w:color w:val="000000"/>
        </w:rPr>
        <w:t>4) проведение публичных слушаний по проекту местного бюджета и годовому отчету об исполнении местного бюджета;</w:t>
      </w:r>
    </w:p>
    <w:p w:rsidR="00B65A60" w:rsidRPr="00B65A60" w:rsidRDefault="00B65A60" w:rsidP="00B65A60">
      <w:pPr>
        <w:ind w:firstLine="709"/>
        <w:jc w:val="both"/>
        <w:rPr>
          <w:color w:val="000000"/>
        </w:rPr>
      </w:pPr>
      <w:r w:rsidRPr="00B65A60">
        <w:rPr>
          <w:color w:val="000000"/>
        </w:rPr>
        <w:t>5) рассмотрение годового отчета об исполнении местного бюджета, принятие решения об его утверждении;</w:t>
      </w:r>
    </w:p>
    <w:p w:rsidR="00B65A60" w:rsidRPr="00B65A60" w:rsidRDefault="00B65A60" w:rsidP="00B65A60">
      <w:pPr>
        <w:ind w:firstLine="709"/>
        <w:jc w:val="both"/>
        <w:rPr>
          <w:color w:val="000000"/>
        </w:rPr>
      </w:pPr>
      <w:r w:rsidRPr="00B65A60">
        <w:rPr>
          <w:color w:val="000000"/>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B65A60" w:rsidRPr="00B65A60" w:rsidRDefault="00B65A60" w:rsidP="00B65A60">
      <w:pPr>
        <w:ind w:firstLine="709"/>
        <w:jc w:val="both"/>
        <w:rPr>
          <w:color w:val="000000"/>
        </w:rPr>
      </w:pPr>
      <w:r w:rsidRPr="00B65A60">
        <w:rPr>
          <w:color w:val="000000"/>
        </w:rPr>
        <w:t>7) установление расходных обязательств муниципального образования;</w:t>
      </w:r>
    </w:p>
    <w:p w:rsidR="00B65A60" w:rsidRPr="00B65A60" w:rsidRDefault="00B65A60" w:rsidP="00B65A60">
      <w:pPr>
        <w:ind w:firstLine="709"/>
        <w:jc w:val="both"/>
        <w:rPr>
          <w:color w:val="000000"/>
        </w:rPr>
      </w:pPr>
      <w:r w:rsidRPr="00B65A60">
        <w:rPr>
          <w:color w:val="000000"/>
        </w:rPr>
        <w:t>8) 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B65A60" w:rsidRPr="00B65A60" w:rsidRDefault="00B65A60" w:rsidP="00B65A60">
      <w:pPr>
        <w:ind w:firstLine="709"/>
        <w:jc w:val="both"/>
        <w:rPr>
          <w:color w:val="000000"/>
        </w:rPr>
      </w:pPr>
      <w:r w:rsidRPr="00B65A60">
        <w:rPr>
          <w:color w:val="000000"/>
        </w:rPr>
        <w:t>9) установление целей, порядка и условий предоставления субсидий из местного бюджета;</w:t>
      </w:r>
    </w:p>
    <w:p w:rsidR="00B65A60" w:rsidRPr="00B65A60" w:rsidRDefault="00B65A60" w:rsidP="00B65A60">
      <w:pPr>
        <w:ind w:firstLine="709"/>
        <w:jc w:val="both"/>
        <w:rPr>
          <w:color w:val="000000"/>
        </w:rPr>
      </w:pPr>
      <w:r w:rsidRPr="00B65A60">
        <w:rPr>
          <w:color w:val="000000"/>
        </w:rPr>
        <w:t>10) установление целей, порядка и условий предоставления иных межбюджетных трансфертов из местного бюджета;</w:t>
      </w:r>
    </w:p>
    <w:p w:rsidR="00B65A60" w:rsidRPr="00B65A60" w:rsidRDefault="00B65A60" w:rsidP="00B65A60">
      <w:pPr>
        <w:ind w:firstLine="709"/>
        <w:jc w:val="both"/>
        <w:rPr>
          <w:color w:val="000000"/>
        </w:rPr>
      </w:pPr>
      <w:r w:rsidRPr="00B65A60">
        <w:rPr>
          <w:color w:val="000000"/>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 по вопросам регулирования бюджетных правоотношений;</w:t>
      </w:r>
    </w:p>
    <w:p w:rsidR="00B65A60" w:rsidRPr="00B65A60" w:rsidRDefault="00B65A60" w:rsidP="00B65A60">
      <w:pPr>
        <w:ind w:firstLine="709"/>
        <w:jc w:val="both"/>
        <w:rPr>
          <w:color w:val="000000"/>
        </w:rPr>
      </w:pPr>
      <w:r w:rsidRPr="00B65A60">
        <w:rPr>
          <w:color w:val="000000"/>
        </w:rPr>
        <w:t>12)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B65A60" w:rsidRPr="00B65A60" w:rsidRDefault="00B65A60" w:rsidP="00B65A60">
      <w:pPr>
        <w:ind w:firstLine="709"/>
        <w:jc w:val="both"/>
        <w:rPr>
          <w:color w:val="000000"/>
        </w:rPr>
      </w:pPr>
      <w:r w:rsidRPr="00B65A60">
        <w:rPr>
          <w:color w:val="000000"/>
        </w:rPr>
        <w:t>13) рассмотрение проекта местного бюджета.</w:t>
      </w:r>
    </w:p>
    <w:p w:rsidR="00B65A60" w:rsidRPr="00B65A60" w:rsidRDefault="00B65A60" w:rsidP="00B65A60">
      <w:pPr>
        <w:ind w:firstLine="709"/>
        <w:jc w:val="both"/>
        <w:rPr>
          <w:color w:val="000000"/>
        </w:rPr>
      </w:pPr>
      <w:r w:rsidRPr="00B65A60">
        <w:rPr>
          <w:color w:val="000000"/>
        </w:rPr>
        <w:t>14) рассмотрение годового отчета об исполнении местного бюджета</w:t>
      </w:r>
    </w:p>
    <w:p w:rsidR="00B65A60" w:rsidRPr="00B65A60" w:rsidRDefault="00B65A60" w:rsidP="00B65A60">
      <w:pPr>
        <w:ind w:firstLine="709"/>
        <w:jc w:val="both"/>
        <w:rPr>
          <w:color w:val="000000"/>
        </w:rPr>
      </w:pPr>
      <w:r w:rsidRPr="00B65A60">
        <w:rPr>
          <w:color w:val="000000"/>
        </w:rPr>
        <w:t>2. Реализация </w:t>
      </w:r>
      <w:hyperlink r:id="rId14" w:anchor="Par70" w:history="1">
        <w:r w:rsidRPr="00B65A60">
          <w:rPr>
            <w:color w:val="000000"/>
          </w:rPr>
          <w:t>пунктов 1</w:t>
        </w:r>
      </w:hyperlink>
      <w:r w:rsidRPr="00B65A60">
        <w:rPr>
          <w:color w:val="000000"/>
        </w:rPr>
        <w:t>, 2, 5-11, 13 части 1 настоящей статьи осуществляется путем принятия решений.</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709"/>
        <w:jc w:val="both"/>
        <w:rPr>
          <w:color w:val="000000"/>
        </w:rPr>
      </w:pPr>
      <w:r w:rsidRPr="00B65A60">
        <w:rPr>
          <w:color w:val="000000"/>
        </w:rPr>
        <w:t>Статья 6. Бюджетные полномочия администрации муниципального образования</w:t>
      </w:r>
    </w:p>
    <w:p w:rsidR="00B65A60" w:rsidRPr="00B65A60" w:rsidRDefault="00B65A60" w:rsidP="00B65A60">
      <w:pPr>
        <w:ind w:firstLine="709"/>
        <w:jc w:val="both"/>
        <w:rPr>
          <w:color w:val="000000"/>
        </w:rPr>
      </w:pPr>
      <w:r w:rsidRPr="00B65A60">
        <w:rPr>
          <w:color w:val="000000"/>
        </w:rPr>
        <w:t> </w:t>
      </w:r>
    </w:p>
    <w:p w:rsidR="00B65A60" w:rsidRPr="00B65A60" w:rsidRDefault="00B65A60" w:rsidP="00B65A60">
      <w:pPr>
        <w:ind w:firstLine="709"/>
        <w:jc w:val="both"/>
        <w:rPr>
          <w:color w:val="000000"/>
        </w:rPr>
      </w:pPr>
      <w:r w:rsidRPr="00B65A60">
        <w:rPr>
          <w:color w:val="000000"/>
        </w:rPr>
        <w:lastRenderedPageBreak/>
        <w:t>К бюджетным полномочиям администрации муниципального образования относятся:</w:t>
      </w:r>
    </w:p>
    <w:p w:rsidR="00B65A60" w:rsidRPr="00B65A60" w:rsidRDefault="00B65A60" w:rsidP="00B65A60">
      <w:pPr>
        <w:ind w:firstLine="709"/>
        <w:jc w:val="both"/>
        <w:rPr>
          <w:color w:val="000000"/>
        </w:rPr>
      </w:pPr>
      <w:r w:rsidRPr="00B65A60">
        <w:rPr>
          <w:color w:val="000000"/>
        </w:rPr>
        <w:t xml:space="preserve">1) внесение на рассмотрение </w:t>
      </w:r>
      <w:proofErr w:type="gramStart"/>
      <w:r w:rsidRPr="00B65A60">
        <w:rPr>
          <w:color w:val="000000"/>
        </w:rPr>
        <w:t>Совета депутатов муниципального образования проектов решений Совета депутатов Новотроицкого сельсовета Северного района Новосибирской области</w:t>
      </w:r>
      <w:proofErr w:type="gramEnd"/>
      <w:r w:rsidRPr="00B65A60">
        <w:rPr>
          <w:color w:val="000000"/>
        </w:rPr>
        <w:t xml:space="preserve"> о бюджете муниципального образования, об исполнении бюджета муниципального образования, о внесении изменений в решение Совета депутатов муниципального образования о бюджете муниципального образования;</w:t>
      </w:r>
    </w:p>
    <w:p w:rsidR="00B65A60" w:rsidRPr="00B65A60" w:rsidRDefault="00B65A60" w:rsidP="00B65A60">
      <w:pPr>
        <w:ind w:firstLine="709"/>
        <w:jc w:val="both"/>
        <w:rPr>
          <w:color w:val="000000"/>
        </w:rPr>
      </w:pPr>
      <w:r w:rsidRPr="00B65A60">
        <w:rPr>
          <w:color w:val="000000"/>
        </w:rPr>
        <w:t>2) рассмотрение и утверждение основных направлений бюджетной, налоговой и долговой политики муниципального образования;</w:t>
      </w:r>
    </w:p>
    <w:p w:rsidR="00B65A60" w:rsidRPr="00B65A60" w:rsidRDefault="00B65A60" w:rsidP="00B65A60">
      <w:pPr>
        <w:ind w:firstLine="709"/>
        <w:jc w:val="both"/>
        <w:rPr>
          <w:color w:val="000000"/>
        </w:rPr>
      </w:pPr>
      <w:r w:rsidRPr="00B65A60">
        <w:rPr>
          <w:color w:val="000000"/>
        </w:rPr>
        <w:t>3)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B65A60" w:rsidRPr="00B65A60" w:rsidRDefault="00B65A60" w:rsidP="00B65A60">
      <w:pPr>
        <w:ind w:firstLine="709"/>
        <w:jc w:val="both"/>
        <w:rPr>
          <w:color w:val="000000"/>
        </w:rPr>
      </w:pPr>
      <w:r w:rsidRPr="00B65A60">
        <w:rPr>
          <w:color w:val="000000"/>
        </w:rPr>
        <w:t>4) рассмотрение и одобрение прогноза социально-экономического развития муниципального образования,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B65A60" w:rsidRPr="00B65A60" w:rsidRDefault="00B65A60" w:rsidP="00B65A60">
      <w:pPr>
        <w:ind w:firstLine="709"/>
        <w:jc w:val="both"/>
        <w:rPr>
          <w:color w:val="000000"/>
        </w:rPr>
      </w:pPr>
      <w:r w:rsidRPr="00B65A60">
        <w:rPr>
          <w:color w:val="000000"/>
        </w:rPr>
        <w:t>5)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B65A60" w:rsidRPr="00B65A60" w:rsidRDefault="00B65A60" w:rsidP="00B65A60">
      <w:pPr>
        <w:ind w:firstLine="709"/>
        <w:jc w:val="both"/>
        <w:rPr>
          <w:color w:val="000000"/>
        </w:rPr>
      </w:pPr>
      <w:r w:rsidRPr="00B65A60">
        <w:rPr>
          <w:color w:val="000000"/>
        </w:rPr>
        <w:t>6) внесение проекта бюджета с необходимыми документами и материалами на утверждение в представительный орган;</w:t>
      </w:r>
    </w:p>
    <w:p w:rsidR="00B65A60" w:rsidRPr="00B65A60" w:rsidRDefault="00B65A60" w:rsidP="00B65A60">
      <w:pPr>
        <w:ind w:firstLine="709"/>
        <w:jc w:val="both"/>
        <w:rPr>
          <w:color w:val="000000"/>
        </w:rPr>
      </w:pPr>
      <w:r w:rsidRPr="00B65A60">
        <w:rPr>
          <w:color w:val="000000"/>
        </w:rPr>
        <w:t>7) обеспечение исполнения местного бюджета;</w:t>
      </w:r>
    </w:p>
    <w:p w:rsidR="00B65A60" w:rsidRPr="00B65A60" w:rsidRDefault="00B65A60" w:rsidP="00B65A60">
      <w:pPr>
        <w:ind w:firstLine="709"/>
        <w:jc w:val="both"/>
        <w:rPr>
          <w:color w:val="000000"/>
        </w:rPr>
      </w:pPr>
      <w:r w:rsidRPr="00B65A60">
        <w:rPr>
          <w:color w:val="000000"/>
        </w:rPr>
        <w:t xml:space="preserve">8) осуществление </w:t>
      </w:r>
      <w:proofErr w:type="gramStart"/>
      <w:r w:rsidRPr="00B65A60">
        <w:rPr>
          <w:color w:val="000000"/>
        </w:rPr>
        <w:t>контроля за</w:t>
      </w:r>
      <w:proofErr w:type="gramEnd"/>
      <w:r w:rsidRPr="00B65A60">
        <w:rPr>
          <w:color w:val="000000"/>
        </w:rPr>
        <w:t xml:space="preserve"> исполнением местного бюджета;</w:t>
      </w:r>
    </w:p>
    <w:p w:rsidR="00B65A60" w:rsidRPr="00B65A60" w:rsidRDefault="00B65A60" w:rsidP="00B65A60">
      <w:pPr>
        <w:ind w:firstLine="709"/>
        <w:jc w:val="both"/>
        <w:rPr>
          <w:color w:val="000000"/>
        </w:rPr>
      </w:pPr>
      <w:r w:rsidRPr="00B65A60">
        <w:rPr>
          <w:color w:val="000000"/>
        </w:rPr>
        <w:t>9) обеспечение составления бюджетной отчетности;</w:t>
      </w:r>
    </w:p>
    <w:p w:rsidR="00B65A60" w:rsidRPr="00B65A60" w:rsidRDefault="00B65A60" w:rsidP="00B65A60">
      <w:pPr>
        <w:ind w:firstLine="709"/>
        <w:jc w:val="both"/>
        <w:rPr>
          <w:color w:val="000000"/>
        </w:rPr>
      </w:pPr>
      <w:r w:rsidRPr="00B65A60">
        <w:rPr>
          <w:color w:val="000000"/>
        </w:rPr>
        <w:t>10) представление отчета об исполнении бюджета на утверждение представительным органом;</w:t>
      </w:r>
    </w:p>
    <w:p w:rsidR="00B65A60" w:rsidRPr="00B65A60" w:rsidRDefault="00B65A60" w:rsidP="00B65A60">
      <w:pPr>
        <w:ind w:firstLine="709"/>
        <w:jc w:val="both"/>
        <w:rPr>
          <w:color w:val="000000"/>
        </w:rPr>
      </w:pPr>
      <w:r w:rsidRPr="00B65A60">
        <w:rPr>
          <w:color w:val="000000"/>
        </w:rPr>
        <w:t>11) обеспечение управления муниципальным долгом;</w:t>
      </w:r>
    </w:p>
    <w:p w:rsidR="00B65A60" w:rsidRPr="00B65A60" w:rsidRDefault="00B65A60" w:rsidP="00B65A60">
      <w:pPr>
        <w:ind w:firstLine="709"/>
        <w:jc w:val="both"/>
        <w:rPr>
          <w:color w:val="000000"/>
        </w:rPr>
      </w:pPr>
      <w:r w:rsidRPr="00B65A60">
        <w:rPr>
          <w:color w:val="000000"/>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B65A60" w:rsidRPr="00B65A60" w:rsidRDefault="00B65A60" w:rsidP="00B65A60">
      <w:pPr>
        <w:ind w:firstLine="709"/>
        <w:jc w:val="both"/>
        <w:rPr>
          <w:color w:val="000000"/>
        </w:rPr>
      </w:pPr>
      <w:r w:rsidRPr="00B65A60">
        <w:rPr>
          <w:color w:val="000000"/>
        </w:rPr>
        <w:t>13) исполнение расходных обязательств муниципального образования;</w:t>
      </w:r>
    </w:p>
    <w:p w:rsidR="00B65A60" w:rsidRPr="00B65A60" w:rsidRDefault="00B65A60" w:rsidP="00B65A60">
      <w:pPr>
        <w:ind w:firstLine="709"/>
        <w:jc w:val="both"/>
        <w:rPr>
          <w:color w:val="000000"/>
        </w:rPr>
      </w:pPr>
      <w:r w:rsidRPr="00B65A60">
        <w:rPr>
          <w:color w:val="000000"/>
        </w:rPr>
        <w:t xml:space="preserve">14) установление </w:t>
      </w:r>
      <w:proofErr w:type="gramStart"/>
      <w:r w:rsidRPr="00B65A60">
        <w:rPr>
          <w:color w:val="000000"/>
        </w:rPr>
        <w:t>порядка использования бюджетных ассигнований резервного фонда администрации муниципального образования</w:t>
      </w:r>
      <w:proofErr w:type="gramEnd"/>
      <w:r w:rsidRPr="00B65A60">
        <w:rPr>
          <w:color w:val="000000"/>
        </w:rPr>
        <w:t>;</w:t>
      </w:r>
    </w:p>
    <w:p w:rsidR="00B65A60" w:rsidRPr="00B65A60" w:rsidRDefault="00B65A60" w:rsidP="00B65A60">
      <w:pPr>
        <w:ind w:firstLine="709"/>
        <w:jc w:val="both"/>
        <w:rPr>
          <w:color w:val="000000"/>
        </w:rPr>
      </w:pPr>
      <w:r w:rsidRPr="00B65A60">
        <w:rPr>
          <w:color w:val="000000"/>
        </w:rPr>
        <w:t>15) принятие решений по использованию бюджетных ассигнований резервного фонда администрации муниципального образования;</w:t>
      </w:r>
    </w:p>
    <w:p w:rsidR="00B65A60" w:rsidRPr="00B65A60" w:rsidRDefault="00B65A60" w:rsidP="00B65A60">
      <w:pPr>
        <w:ind w:firstLine="709"/>
        <w:jc w:val="both"/>
        <w:rPr>
          <w:color w:val="000000"/>
        </w:rPr>
      </w:pPr>
      <w:r w:rsidRPr="00B65A60">
        <w:rPr>
          <w:color w:val="000000"/>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B65A60" w:rsidRPr="00B65A60" w:rsidRDefault="00B65A60" w:rsidP="00B65A60">
      <w:pPr>
        <w:ind w:firstLine="709"/>
        <w:jc w:val="both"/>
        <w:rPr>
          <w:color w:val="000000"/>
        </w:rPr>
      </w:pPr>
      <w:r w:rsidRPr="00B65A60">
        <w:rPr>
          <w:color w:val="000000"/>
        </w:rPr>
        <w:t>17) предоставление муниципальных гарантий муниципального образования;</w:t>
      </w:r>
    </w:p>
    <w:p w:rsidR="00B65A60" w:rsidRPr="00B65A60" w:rsidRDefault="00B65A60" w:rsidP="00B65A60">
      <w:pPr>
        <w:ind w:firstLine="709"/>
        <w:jc w:val="both"/>
        <w:rPr>
          <w:color w:val="000000"/>
        </w:rPr>
      </w:pPr>
      <w:r w:rsidRPr="00B65A60">
        <w:rPr>
          <w:color w:val="000000"/>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B65A60" w:rsidRPr="00B65A60" w:rsidRDefault="00B65A60" w:rsidP="00B65A60">
      <w:pPr>
        <w:ind w:firstLine="709"/>
        <w:jc w:val="both"/>
        <w:rPr>
          <w:color w:val="000000"/>
        </w:rPr>
      </w:pPr>
      <w:r w:rsidRPr="00B65A60">
        <w:rPr>
          <w:color w:val="000000"/>
        </w:rPr>
        <w:t>19) принятие решений о списании сумм задолженности по бюджетным кредитам;</w:t>
      </w:r>
    </w:p>
    <w:p w:rsidR="00B65A60" w:rsidRPr="00B65A60" w:rsidRDefault="00B65A60" w:rsidP="00B65A60">
      <w:pPr>
        <w:ind w:firstLine="709"/>
        <w:jc w:val="both"/>
        <w:rPr>
          <w:color w:val="000000"/>
        </w:rPr>
      </w:pPr>
      <w:r w:rsidRPr="00B65A60">
        <w:rPr>
          <w:color w:val="000000"/>
        </w:rPr>
        <w:t>20) установление порядка проведения реструктуризации обязательств (задолженности) по бюджетному кредиту;</w:t>
      </w:r>
    </w:p>
    <w:p w:rsidR="00B65A60" w:rsidRPr="00B65A60" w:rsidRDefault="00B65A60" w:rsidP="00B65A60">
      <w:pPr>
        <w:ind w:firstLine="709"/>
        <w:jc w:val="both"/>
        <w:rPr>
          <w:color w:val="000000"/>
        </w:rPr>
      </w:pPr>
      <w:r w:rsidRPr="00B65A60">
        <w:rPr>
          <w:color w:val="000000"/>
        </w:rPr>
        <w:t>21) предоставление межбюджетных трансфертов из местного бюджета;</w:t>
      </w:r>
    </w:p>
    <w:p w:rsidR="00B65A60" w:rsidRPr="00B65A60" w:rsidRDefault="00B65A60" w:rsidP="00B65A60">
      <w:pPr>
        <w:ind w:firstLine="709"/>
        <w:jc w:val="both"/>
        <w:rPr>
          <w:color w:val="000000"/>
        </w:rPr>
      </w:pPr>
      <w:r w:rsidRPr="00B65A60">
        <w:rPr>
          <w:color w:val="000000"/>
        </w:rPr>
        <w:t>22) утверждение порядков финансирования мероприятий, предусмотренных муниципальными программами муниципального образования.</w:t>
      </w:r>
    </w:p>
    <w:p w:rsidR="00B65A60" w:rsidRPr="00B65A60" w:rsidRDefault="00B65A60" w:rsidP="00B65A60">
      <w:pPr>
        <w:ind w:firstLine="709"/>
        <w:jc w:val="both"/>
        <w:rPr>
          <w:color w:val="000000"/>
        </w:rPr>
      </w:pPr>
      <w:r w:rsidRPr="00B65A60">
        <w:rPr>
          <w:color w:val="000000"/>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B65A60" w:rsidRPr="00B65A60" w:rsidRDefault="00B65A60" w:rsidP="00B65A60">
      <w:pPr>
        <w:ind w:firstLine="709"/>
        <w:jc w:val="both"/>
        <w:rPr>
          <w:color w:val="000000"/>
        </w:rPr>
      </w:pPr>
      <w:r w:rsidRPr="00B65A60">
        <w:rPr>
          <w:color w:val="000000"/>
        </w:rPr>
        <w:lastRenderedPageBreak/>
        <w:t>24) установление предельных объемов размещения муниципальных ценных бумаг муниципального образования на очередной финансовый год и каждый год планового периода по номинальной стоимости;</w:t>
      </w:r>
    </w:p>
    <w:p w:rsidR="00B65A60" w:rsidRPr="00B65A60" w:rsidRDefault="00B65A60" w:rsidP="00B65A60">
      <w:pPr>
        <w:ind w:firstLine="709"/>
        <w:jc w:val="both"/>
        <w:rPr>
          <w:color w:val="000000"/>
        </w:rPr>
      </w:pPr>
      <w:r w:rsidRPr="00B65A60">
        <w:rPr>
          <w:color w:val="000000"/>
        </w:rPr>
        <w:t>25) представление в Совет депутатов муниципального образования отчета и иной бюджетной отчетности об исполнении местного бюджета;</w:t>
      </w:r>
    </w:p>
    <w:p w:rsidR="00B65A60" w:rsidRPr="00B65A60" w:rsidRDefault="00B65A60" w:rsidP="00B65A60">
      <w:pPr>
        <w:ind w:firstLine="709"/>
        <w:jc w:val="both"/>
        <w:rPr>
          <w:color w:val="000000"/>
        </w:rPr>
      </w:pPr>
      <w:r w:rsidRPr="00B65A60">
        <w:rPr>
          <w:color w:val="000000"/>
        </w:rPr>
        <w:t>26) утверждение отчета об исполнении местного бюджета за первый квартал, полугодие, девять месяцев текущего финансового года;</w:t>
      </w:r>
    </w:p>
    <w:p w:rsidR="00B65A60" w:rsidRPr="00B65A60" w:rsidRDefault="00B65A60" w:rsidP="00B65A60">
      <w:pPr>
        <w:ind w:firstLine="709"/>
        <w:jc w:val="both"/>
        <w:rPr>
          <w:color w:val="000000"/>
        </w:rPr>
      </w:pPr>
      <w:r w:rsidRPr="00B65A60">
        <w:rPr>
          <w:color w:val="000000"/>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B65A60" w:rsidRPr="00B65A60" w:rsidRDefault="00B65A60" w:rsidP="00B65A60">
      <w:pPr>
        <w:ind w:firstLine="709"/>
        <w:jc w:val="both"/>
        <w:rPr>
          <w:color w:val="000000"/>
        </w:rPr>
      </w:pPr>
      <w:r w:rsidRPr="00B65A60">
        <w:rPr>
          <w:color w:val="000000"/>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B65A60" w:rsidRPr="00B65A60" w:rsidRDefault="00B65A60" w:rsidP="00B65A60">
      <w:pPr>
        <w:ind w:firstLine="709"/>
        <w:jc w:val="both"/>
        <w:rPr>
          <w:color w:val="000000"/>
        </w:rPr>
      </w:pPr>
      <w:r w:rsidRPr="00B65A60">
        <w:rPr>
          <w:color w:val="000000"/>
        </w:rPr>
        <w:t>29) обеспечение опубликования ежеквартальных сведений о ходе исполнения местного бюджета;</w:t>
      </w:r>
    </w:p>
    <w:p w:rsidR="00B65A60" w:rsidRPr="00B65A60" w:rsidRDefault="00B65A60" w:rsidP="00B65A60">
      <w:pPr>
        <w:ind w:firstLine="709"/>
        <w:jc w:val="both"/>
        <w:rPr>
          <w:color w:val="000000"/>
        </w:rPr>
      </w:pPr>
      <w:proofErr w:type="gramStart"/>
      <w:r w:rsidRPr="00B65A60">
        <w:rPr>
          <w:color w:val="000000"/>
        </w:rPr>
        <w:t>30)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roofErr w:type="gramEnd"/>
    </w:p>
    <w:p w:rsidR="00B65A60" w:rsidRPr="00B65A60" w:rsidRDefault="00B65A60" w:rsidP="00B65A60">
      <w:pPr>
        <w:ind w:firstLine="709"/>
        <w:jc w:val="both"/>
      </w:pPr>
      <w:r w:rsidRPr="00B65A60">
        <w:rPr>
          <w:color w:val="000000"/>
        </w:rPr>
        <w:t>31) установление случаев заключения от имени муниципального образования муниципальных контрактов, предусмотренных </w:t>
      </w:r>
      <w:hyperlink r:id="rId15" w:history="1">
        <w:r w:rsidRPr="00B65A60">
          <w:t>абзацем третьим части 3 статьи 72</w:t>
        </w:r>
      </w:hyperlink>
      <w:r w:rsidRPr="00B65A60">
        <w:t> </w:t>
      </w:r>
      <w:hyperlink r:id="rId16" w:tgtFrame="_blank" w:history="1">
        <w:r w:rsidRPr="00B65A60">
          <w:t>Бюджетного кодекса</w:t>
        </w:r>
      </w:hyperlink>
      <w:r w:rsidRPr="00B65A60">
        <w:t> Российской Федерации, а также пределов средств и сроков, на которые заключаются указанные контракты;</w:t>
      </w:r>
    </w:p>
    <w:p w:rsidR="00B65A60" w:rsidRPr="00B65A60" w:rsidRDefault="00B65A60" w:rsidP="00B65A60">
      <w:pPr>
        <w:ind w:firstLine="709"/>
        <w:jc w:val="both"/>
        <w:rPr>
          <w:color w:val="000000"/>
        </w:rPr>
      </w:pPr>
      <w:r w:rsidRPr="00B65A60">
        <w:t>32) принятие решений о заключении от имени муниципального образования муниципальных контрактов, предусмотренных </w:t>
      </w:r>
      <w:hyperlink r:id="rId17" w:history="1">
        <w:r w:rsidRPr="00B65A60">
          <w:t>абзацем третьим части 3 статьи 72</w:t>
        </w:r>
      </w:hyperlink>
      <w:r w:rsidRPr="00B65A60">
        <w:t> </w:t>
      </w:r>
      <w:hyperlink r:id="rId18" w:tgtFrame="_blank" w:history="1">
        <w:r w:rsidRPr="00B65A60">
          <w:t>Бюджетного кодекса</w:t>
        </w:r>
      </w:hyperlink>
      <w:r w:rsidRPr="00B65A60">
        <w:rPr>
          <w:color w:val="000000"/>
        </w:rPr>
        <w:t> Российской Федерации, а также определение порядка принятия указанных решений;</w:t>
      </w:r>
    </w:p>
    <w:p w:rsidR="00B65A60" w:rsidRPr="00B65A60" w:rsidRDefault="00B65A60" w:rsidP="00B65A60">
      <w:pPr>
        <w:ind w:firstLine="709"/>
        <w:jc w:val="both"/>
        <w:rPr>
          <w:color w:val="000000"/>
        </w:rPr>
      </w:pPr>
      <w:r w:rsidRPr="00B65A60">
        <w:rPr>
          <w:color w:val="000000"/>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B65A60" w:rsidRPr="00B65A60" w:rsidRDefault="00B65A60" w:rsidP="00B65A60">
      <w:pPr>
        <w:ind w:firstLine="709"/>
        <w:jc w:val="both"/>
        <w:rPr>
          <w:color w:val="000000"/>
        </w:rPr>
      </w:pPr>
      <w:r w:rsidRPr="00B65A60">
        <w:rPr>
          <w:color w:val="000000"/>
        </w:rPr>
        <w:t>34) утверждение бюджетного прогноза (изменений бюджетного прогноза) муниципального образования на долгосрочный период;</w:t>
      </w:r>
    </w:p>
    <w:p w:rsidR="00B65A60" w:rsidRPr="00B65A60" w:rsidRDefault="00B65A60" w:rsidP="00B65A60">
      <w:pPr>
        <w:ind w:firstLine="709"/>
        <w:jc w:val="both"/>
        <w:rPr>
          <w:color w:val="000000"/>
        </w:rPr>
      </w:pPr>
      <w:r w:rsidRPr="00B65A60">
        <w:rPr>
          <w:color w:val="000000"/>
        </w:rPr>
        <w:t>35) установление порядка формирования и ведения реестра источников доходов местного бюджета;</w:t>
      </w:r>
    </w:p>
    <w:p w:rsidR="00B65A60" w:rsidRPr="00B65A60" w:rsidRDefault="00B65A60" w:rsidP="00B65A60">
      <w:pPr>
        <w:ind w:firstLine="709"/>
        <w:jc w:val="both"/>
        <w:rPr>
          <w:color w:val="000000"/>
        </w:rPr>
      </w:pPr>
      <w:r w:rsidRPr="00B65A60">
        <w:rPr>
          <w:color w:val="000000"/>
        </w:rPr>
        <w:t xml:space="preserve">36) установление </w:t>
      </w:r>
      <w:proofErr w:type="gramStart"/>
      <w:r w:rsidRPr="00B65A60">
        <w:rPr>
          <w:color w:val="000000"/>
        </w:rPr>
        <w:t>порядка формирования перечня налоговых расходов муниципального образования</w:t>
      </w:r>
      <w:proofErr w:type="gramEnd"/>
      <w:r w:rsidRPr="00B65A60">
        <w:rPr>
          <w:color w:val="000000"/>
        </w:rPr>
        <w:t>;</w:t>
      </w:r>
    </w:p>
    <w:p w:rsidR="00B65A60" w:rsidRPr="00B65A60" w:rsidRDefault="00B65A60" w:rsidP="00B65A60">
      <w:pPr>
        <w:ind w:firstLine="709"/>
        <w:jc w:val="both"/>
        <w:rPr>
          <w:color w:val="000000"/>
        </w:rPr>
      </w:pPr>
      <w:r w:rsidRPr="00B65A60">
        <w:rPr>
          <w:color w:val="000000"/>
        </w:rPr>
        <w:t xml:space="preserve">37) установление </w:t>
      </w:r>
      <w:proofErr w:type="gramStart"/>
      <w:r w:rsidRPr="00B65A60">
        <w:rPr>
          <w:color w:val="000000"/>
        </w:rPr>
        <w:t>порядка осуществления оценки налоговых расходов муниципального образования</w:t>
      </w:r>
      <w:proofErr w:type="gramEnd"/>
      <w:r w:rsidRPr="00B65A60">
        <w:rPr>
          <w:color w:val="000000"/>
        </w:rPr>
        <w:t>;</w:t>
      </w:r>
    </w:p>
    <w:p w:rsidR="00B65A60" w:rsidRPr="00B65A60" w:rsidRDefault="00B65A60" w:rsidP="00B65A60">
      <w:pPr>
        <w:ind w:firstLine="709"/>
        <w:jc w:val="both"/>
        <w:rPr>
          <w:color w:val="000000"/>
        </w:rPr>
      </w:pPr>
      <w:r w:rsidRPr="00B65A60">
        <w:rPr>
          <w:color w:val="000000"/>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7. Бюджетные полномочия финансового органа муниципального образования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Бюджетные полномочия финансового органа исполняются администрацией муниципального образования (уполномоченным должностным лицом).</w:t>
      </w:r>
    </w:p>
    <w:p w:rsidR="00B65A60" w:rsidRPr="00B65A60" w:rsidRDefault="00B65A60" w:rsidP="00B65A60">
      <w:pPr>
        <w:ind w:firstLine="567"/>
        <w:jc w:val="both"/>
        <w:rPr>
          <w:color w:val="000000"/>
        </w:rPr>
      </w:pPr>
      <w:r w:rsidRPr="00B65A60">
        <w:rPr>
          <w:color w:val="000000"/>
        </w:rPr>
        <w:t>2. К бюджетным полномочиям финансового органа муниципального образования относятся:</w:t>
      </w:r>
    </w:p>
    <w:p w:rsidR="00B65A60" w:rsidRPr="00B65A60" w:rsidRDefault="00B65A60" w:rsidP="00B65A60">
      <w:pPr>
        <w:ind w:firstLine="567"/>
        <w:jc w:val="both"/>
        <w:rPr>
          <w:color w:val="000000"/>
        </w:rPr>
      </w:pPr>
      <w:r w:rsidRPr="00B65A60">
        <w:rPr>
          <w:color w:val="000000"/>
        </w:rPr>
        <w:t>1) разработка и представление в администрацию муниципального образования основных направлений бюджетной, налоговой и долговой политики муниципального образования;</w:t>
      </w:r>
    </w:p>
    <w:p w:rsidR="00B65A60" w:rsidRPr="00B65A60" w:rsidRDefault="00B65A60" w:rsidP="00B65A60">
      <w:pPr>
        <w:ind w:firstLine="567"/>
        <w:jc w:val="both"/>
        <w:rPr>
          <w:color w:val="000000"/>
        </w:rPr>
      </w:pPr>
      <w:r w:rsidRPr="00B65A60">
        <w:rPr>
          <w:color w:val="000000"/>
        </w:rPr>
        <w:t>2) разработка и представление в администрацию муниципального образования бюджетного прогноза (изменений бюджетного прогноза) муниципального образования на долгосрочный период;</w:t>
      </w:r>
    </w:p>
    <w:p w:rsidR="00B65A60" w:rsidRPr="00B65A60" w:rsidRDefault="00B65A60" w:rsidP="00B65A60">
      <w:pPr>
        <w:ind w:firstLine="567"/>
        <w:jc w:val="both"/>
        <w:rPr>
          <w:color w:val="000000"/>
        </w:rPr>
      </w:pPr>
      <w:r w:rsidRPr="00B65A60">
        <w:rPr>
          <w:color w:val="000000"/>
        </w:rPr>
        <w:lastRenderedPageBreak/>
        <w:t>3) составление проекта местного бюджета, представление его в администрацию муниципального образования;</w:t>
      </w:r>
    </w:p>
    <w:p w:rsidR="00B65A60" w:rsidRPr="00B65A60" w:rsidRDefault="00B65A60" w:rsidP="00B65A60">
      <w:pPr>
        <w:ind w:firstLine="567"/>
        <w:jc w:val="both"/>
        <w:rPr>
          <w:color w:val="000000"/>
        </w:rPr>
      </w:pPr>
      <w:r w:rsidRPr="00B65A60">
        <w:rPr>
          <w:color w:val="000000"/>
        </w:rPr>
        <w:t>4) разработка и представление в администрацию муниципального образования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B65A60" w:rsidRPr="00B65A60" w:rsidRDefault="00B65A60" w:rsidP="00B65A60">
      <w:pPr>
        <w:ind w:firstLine="567"/>
        <w:jc w:val="both"/>
        <w:rPr>
          <w:color w:val="000000"/>
        </w:rPr>
      </w:pPr>
      <w:r w:rsidRPr="00B65A60">
        <w:rPr>
          <w:color w:val="000000"/>
        </w:rPr>
        <w:t>5)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B65A60" w:rsidRPr="00B65A60" w:rsidRDefault="00B65A60" w:rsidP="00B65A60">
      <w:pPr>
        <w:jc w:val="both"/>
        <w:rPr>
          <w:color w:val="000000"/>
        </w:rPr>
      </w:pPr>
      <w:r w:rsidRPr="00B65A60">
        <w:rPr>
          <w:color w:val="000000"/>
        </w:rPr>
        <w:t xml:space="preserve">        6) установление порядка составления бюджетной отчетности;</w:t>
      </w:r>
    </w:p>
    <w:p w:rsidR="00B65A60" w:rsidRPr="00B65A60" w:rsidRDefault="00B65A60" w:rsidP="00B65A60">
      <w:pPr>
        <w:jc w:val="both"/>
        <w:rPr>
          <w:color w:val="000000"/>
        </w:rPr>
      </w:pPr>
      <w:r w:rsidRPr="00B65A60">
        <w:rPr>
          <w:color w:val="000000"/>
        </w:rPr>
        <w:t xml:space="preserve">        7)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B65A60" w:rsidRPr="00B65A60" w:rsidRDefault="00B65A60" w:rsidP="00B65A60">
      <w:pPr>
        <w:ind w:firstLine="567"/>
        <w:jc w:val="both"/>
        <w:rPr>
          <w:color w:val="000000"/>
        </w:rPr>
      </w:pPr>
      <w:r w:rsidRPr="00B65A60">
        <w:rPr>
          <w:color w:val="000000"/>
        </w:rPr>
        <w:t>        8)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B65A60" w:rsidRPr="00B65A60" w:rsidRDefault="00B65A60" w:rsidP="00B65A60">
      <w:pPr>
        <w:ind w:firstLine="567"/>
        <w:jc w:val="both"/>
        <w:rPr>
          <w:color w:val="000000"/>
        </w:rPr>
      </w:pPr>
      <w:r w:rsidRPr="00B65A60">
        <w:rPr>
          <w:color w:val="000000"/>
        </w:rPr>
        <w:t>        9) обеспечение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предоставления указанных бюджетных кредитов и договорами о предоставлении бюджетных кредитов;</w:t>
      </w:r>
    </w:p>
    <w:p w:rsidR="00B65A60" w:rsidRPr="00B65A60" w:rsidRDefault="00B65A60" w:rsidP="00B65A60">
      <w:pPr>
        <w:ind w:firstLine="567"/>
        <w:jc w:val="both"/>
        <w:rPr>
          <w:color w:val="000000"/>
        </w:rPr>
      </w:pPr>
      <w:r w:rsidRPr="00B65A60">
        <w:rPr>
          <w:color w:val="000000"/>
        </w:rPr>
        <w:t>10)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w:t>
      </w:r>
      <w:proofErr w:type="gramStart"/>
      <w:r w:rsidRPr="00B65A60">
        <w:rPr>
          <w:color w:val="000000"/>
        </w:rPr>
        <w:t>ств пр</w:t>
      </w:r>
      <w:proofErr w:type="gramEnd"/>
      <w:r w:rsidRPr="00B65A60">
        <w:rPr>
          <w:color w:val="000000"/>
        </w:rPr>
        <w:t>и организации исполнения местного бюджета;</w:t>
      </w:r>
    </w:p>
    <w:p w:rsidR="00B65A60" w:rsidRPr="00B65A60" w:rsidRDefault="00B65A60" w:rsidP="00B65A60">
      <w:pPr>
        <w:ind w:firstLine="567"/>
        <w:jc w:val="both"/>
        <w:rPr>
          <w:color w:val="000000"/>
        </w:rPr>
      </w:pPr>
      <w:r w:rsidRPr="00B65A60">
        <w:rPr>
          <w:color w:val="000000"/>
        </w:rPr>
        <w:t>11)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B65A60" w:rsidRPr="00B65A60" w:rsidRDefault="00B65A60" w:rsidP="00B65A60">
      <w:pPr>
        <w:ind w:firstLine="567"/>
        <w:jc w:val="both"/>
        <w:rPr>
          <w:color w:val="000000"/>
        </w:rPr>
      </w:pPr>
      <w:r w:rsidRPr="00B65A60">
        <w:rPr>
          <w:color w:val="000000"/>
        </w:rPr>
        <w:t>12) формирование и ведение реестра источников доходов муниципального образования;</w:t>
      </w:r>
    </w:p>
    <w:p w:rsidR="00B65A60" w:rsidRPr="00B65A60" w:rsidRDefault="00B65A60" w:rsidP="00B65A60">
      <w:pPr>
        <w:ind w:firstLine="567"/>
        <w:jc w:val="both"/>
        <w:rPr>
          <w:color w:val="000000"/>
        </w:rPr>
      </w:pPr>
      <w:r w:rsidRPr="00B65A60">
        <w:rPr>
          <w:color w:val="000000"/>
        </w:rPr>
        <w:t>13) установление порядка составления и ведения кассового плана местного бюджета;</w:t>
      </w:r>
    </w:p>
    <w:p w:rsidR="00B65A60" w:rsidRPr="00B65A60" w:rsidRDefault="00B65A60" w:rsidP="00B65A60">
      <w:pPr>
        <w:ind w:firstLine="567"/>
        <w:jc w:val="both"/>
        <w:rPr>
          <w:color w:val="000000"/>
        </w:rPr>
      </w:pPr>
      <w:r w:rsidRPr="00B65A60">
        <w:rPr>
          <w:color w:val="000000"/>
        </w:rPr>
        <w:t>14)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B65A60" w:rsidRPr="00B65A60" w:rsidRDefault="00B65A60" w:rsidP="00B65A60">
      <w:pPr>
        <w:ind w:firstLine="567"/>
        <w:jc w:val="both"/>
        <w:rPr>
          <w:color w:val="000000"/>
        </w:rPr>
      </w:pPr>
      <w:r w:rsidRPr="00B65A60">
        <w:rPr>
          <w:color w:val="000000"/>
        </w:rPr>
        <w:t>15) управление средствами на едином счете местного бюджета;</w:t>
      </w:r>
    </w:p>
    <w:p w:rsidR="00B65A60" w:rsidRPr="00B65A60" w:rsidRDefault="00B65A60" w:rsidP="00B65A60">
      <w:pPr>
        <w:ind w:firstLine="567"/>
        <w:jc w:val="both"/>
        <w:rPr>
          <w:color w:val="000000"/>
        </w:rPr>
      </w:pPr>
      <w:r w:rsidRPr="00B65A60">
        <w:rPr>
          <w:color w:val="000000"/>
        </w:rPr>
        <w:t>16) ведение реестра расходных обязательств муниципального образования в порядке, установленном администрацией муниципального образования;</w:t>
      </w:r>
    </w:p>
    <w:p w:rsidR="00B65A60" w:rsidRPr="00B65A60" w:rsidRDefault="00B65A60" w:rsidP="00B65A60">
      <w:pPr>
        <w:ind w:firstLine="567"/>
        <w:jc w:val="both"/>
        <w:rPr>
          <w:color w:val="000000"/>
        </w:rPr>
      </w:pPr>
      <w:r w:rsidRPr="00B65A60">
        <w:rPr>
          <w:color w:val="000000"/>
        </w:rPr>
        <w:t>17)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B65A60" w:rsidRPr="00B65A60" w:rsidRDefault="00B65A60" w:rsidP="00B65A60">
      <w:pPr>
        <w:ind w:firstLine="567"/>
        <w:jc w:val="both"/>
        <w:rPr>
          <w:color w:val="000000"/>
        </w:rPr>
      </w:pPr>
      <w:r w:rsidRPr="00B65A60">
        <w:rPr>
          <w:color w:val="000000"/>
        </w:rPr>
        <w:t>18) требование от главных распорядителей, распорядителей и получателей бюджетных сре</w:t>
      </w:r>
      <w:proofErr w:type="gramStart"/>
      <w:r w:rsidRPr="00B65A60">
        <w:rPr>
          <w:color w:val="000000"/>
        </w:rPr>
        <w:t>дств пр</w:t>
      </w:r>
      <w:proofErr w:type="gramEnd"/>
      <w:r w:rsidRPr="00B65A60">
        <w:rPr>
          <w:color w:val="000000"/>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B65A60" w:rsidRPr="00B65A60" w:rsidRDefault="00B65A60" w:rsidP="00B65A60">
      <w:pPr>
        <w:ind w:firstLine="567"/>
        <w:jc w:val="both"/>
        <w:rPr>
          <w:color w:val="000000"/>
        </w:rPr>
      </w:pPr>
      <w:r w:rsidRPr="00B65A60">
        <w:rPr>
          <w:color w:val="000000"/>
        </w:rPr>
        <w:t>19) разработка программ муниципальных внутренних заимствований муниципального образования;</w:t>
      </w:r>
    </w:p>
    <w:p w:rsidR="00B65A60" w:rsidRPr="00B65A60" w:rsidRDefault="00B65A60" w:rsidP="00B65A60">
      <w:pPr>
        <w:ind w:firstLine="567"/>
        <w:jc w:val="both"/>
        <w:rPr>
          <w:color w:val="000000"/>
        </w:rPr>
      </w:pPr>
      <w:r w:rsidRPr="00B65A60">
        <w:rPr>
          <w:color w:val="000000"/>
        </w:rPr>
        <w:t>20) разработка программы муниципальных гарантий муниципального образования в валюте Российской Федерации;</w:t>
      </w:r>
    </w:p>
    <w:p w:rsidR="00B65A60" w:rsidRPr="00B65A60" w:rsidRDefault="00B65A60" w:rsidP="00B65A60">
      <w:pPr>
        <w:ind w:firstLine="567"/>
        <w:jc w:val="both"/>
        <w:rPr>
          <w:color w:val="000000"/>
        </w:rPr>
      </w:pPr>
      <w:r w:rsidRPr="00B65A60">
        <w:rPr>
          <w:color w:val="000000"/>
        </w:rPr>
        <w:t>21)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B65A60" w:rsidRPr="00B65A60" w:rsidRDefault="00B65A60" w:rsidP="00B65A60">
      <w:pPr>
        <w:ind w:firstLine="567"/>
        <w:jc w:val="both"/>
        <w:rPr>
          <w:color w:val="000000"/>
        </w:rPr>
      </w:pPr>
      <w:r w:rsidRPr="00B65A60">
        <w:rPr>
          <w:color w:val="000000"/>
        </w:rPr>
        <w:t xml:space="preserve">22) утверждение </w:t>
      </w:r>
      <w:proofErr w:type="gramStart"/>
      <w:r w:rsidRPr="00B65A60">
        <w:rPr>
          <w:color w:val="000000"/>
        </w:rPr>
        <w:t>перечня кодов видов источников финансирования дефицита местного бюджета</w:t>
      </w:r>
      <w:proofErr w:type="gramEnd"/>
      <w:r w:rsidRPr="00B65A60">
        <w:rPr>
          <w:color w:val="000000"/>
        </w:rPr>
        <w:t>;</w:t>
      </w:r>
    </w:p>
    <w:p w:rsidR="00B65A60" w:rsidRPr="00B65A60" w:rsidRDefault="00B65A60" w:rsidP="00B65A60">
      <w:pPr>
        <w:ind w:firstLine="567"/>
        <w:jc w:val="both"/>
        <w:rPr>
          <w:color w:val="000000"/>
        </w:rPr>
      </w:pPr>
      <w:r w:rsidRPr="00B65A60">
        <w:rPr>
          <w:color w:val="000000"/>
        </w:rPr>
        <w:t>23) установление в соответствии с общими требованиями, порядка взыскания остатков непогашенных кредитов, включая проценты, штрафы и пени;</w:t>
      </w:r>
    </w:p>
    <w:p w:rsidR="00B65A60" w:rsidRPr="00B65A60" w:rsidRDefault="00B65A60" w:rsidP="00B65A60">
      <w:pPr>
        <w:ind w:firstLine="567"/>
        <w:jc w:val="both"/>
        <w:rPr>
          <w:color w:val="000000"/>
        </w:rPr>
      </w:pPr>
      <w:r w:rsidRPr="00B65A60">
        <w:rPr>
          <w:color w:val="000000"/>
        </w:rPr>
        <w:lastRenderedPageBreak/>
        <w:t>24)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 </w:t>
      </w:r>
    </w:p>
    <w:p w:rsidR="00B65A60" w:rsidRPr="00B65A60" w:rsidRDefault="00B65A60" w:rsidP="00B65A60">
      <w:pPr>
        <w:ind w:firstLine="567"/>
        <w:jc w:val="both"/>
      </w:pPr>
      <w:r w:rsidRPr="00B65A60">
        <w:rPr>
          <w:color w:val="000000"/>
        </w:rPr>
        <w:t>25) установление перечня и кодов целевых статей расходов местного бюджета, если иное не установлено </w:t>
      </w:r>
      <w:hyperlink r:id="rId19" w:tgtFrame="_blank" w:history="1">
        <w:r w:rsidRPr="00B65A60">
          <w:t>Бюджетным кодексом</w:t>
        </w:r>
      </w:hyperlink>
      <w:r w:rsidRPr="00B65A60">
        <w:t> Российской Федерации;</w:t>
      </w:r>
    </w:p>
    <w:p w:rsidR="00B65A60" w:rsidRPr="00B65A60" w:rsidRDefault="00B65A60" w:rsidP="00B65A60">
      <w:pPr>
        <w:ind w:firstLine="567"/>
        <w:jc w:val="both"/>
      </w:pPr>
      <w:r w:rsidRPr="00B65A60">
        <w:t> 26) установление порядка исполнения решений о применении бюджетных мер принуждения за совершение бюджетного нарушения;</w:t>
      </w:r>
    </w:p>
    <w:p w:rsidR="00B65A60" w:rsidRPr="00B65A60" w:rsidRDefault="00B65A60" w:rsidP="00B65A60">
      <w:pPr>
        <w:ind w:firstLine="567"/>
        <w:jc w:val="both"/>
      </w:pPr>
      <w:r w:rsidRPr="00B65A60">
        <w:t>  27) исполнение решения о применении бюджетных мер принуждения, предусмотренных </w:t>
      </w:r>
      <w:hyperlink r:id="rId20" w:tgtFrame="_blank" w:history="1">
        <w:r w:rsidRPr="00B65A60">
          <w:t>Бюджетным кодексом</w:t>
        </w:r>
      </w:hyperlink>
      <w:r w:rsidRPr="00B65A60">
        <w:t> Российской Федерации, решения об изменении (отмене) указанного решения;</w:t>
      </w:r>
    </w:p>
    <w:p w:rsidR="00B65A60" w:rsidRPr="00B65A60" w:rsidRDefault="00B65A60" w:rsidP="00B65A60">
      <w:pPr>
        <w:ind w:firstLine="567"/>
        <w:jc w:val="both"/>
        <w:rPr>
          <w:color w:val="000000"/>
        </w:rPr>
      </w:pPr>
      <w:r w:rsidRPr="00B65A60">
        <w:t> 28) принятии решения о применение бюджетных мер принуждения, предусмотренных </w:t>
      </w:r>
      <w:hyperlink r:id="rId21" w:tgtFrame="_blank" w:history="1">
        <w:r w:rsidRPr="00B65A60">
          <w:t>Бюджетным кодексом</w:t>
        </w:r>
      </w:hyperlink>
      <w:r w:rsidRPr="00B65A60">
        <w:t> Российско</w:t>
      </w:r>
      <w:r w:rsidRPr="00B65A60">
        <w:rPr>
          <w:color w:val="000000"/>
        </w:rPr>
        <w:t xml:space="preserve">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proofErr w:type="gramStart"/>
      <w:r w:rsidRPr="00B65A60">
        <w:rPr>
          <w:color w:val="000000"/>
        </w:rPr>
        <w:t>о</w:t>
      </w:r>
      <w:proofErr w:type="gramEnd"/>
      <w:r w:rsidRPr="00B65A60">
        <w:rPr>
          <w:color w:val="000000"/>
        </w:rPr>
        <w:t xml:space="preserve"> их применении;</w:t>
      </w:r>
    </w:p>
    <w:p w:rsidR="00B65A60" w:rsidRPr="00B65A60" w:rsidRDefault="00B65A60" w:rsidP="00B65A60">
      <w:pPr>
        <w:ind w:firstLine="567"/>
        <w:jc w:val="both"/>
        <w:rPr>
          <w:color w:val="000000"/>
        </w:rPr>
      </w:pPr>
      <w:proofErr w:type="gramStart"/>
      <w:r w:rsidRPr="00B65A60">
        <w:rPr>
          <w:color w:val="000000"/>
        </w:rPr>
        <w:t>29)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w:t>
      </w:r>
      <w:proofErr w:type="gramEnd"/>
      <w:r w:rsidRPr="00B65A60">
        <w:rPr>
          <w:color w:val="000000"/>
        </w:rPr>
        <w:t xml:space="preserve"> расторжение;</w:t>
      </w:r>
    </w:p>
    <w:p w:rsidR="00B65A60" w:rsidRPr="00B65A60" w:rsidRDefault="00B65A60" w:rsidP="00B65A60">
      <w:pPr>
        <w:ind w:firstLine="567"/>
        <w:jc w:val="both"/>
        <w:rPr>
          <w:color w:val="000000"/>
        </w:rPr>
      </w:pPr>
      <w:proofErr w:type="gramStart"/>
      <w:r w:rsidRPr="00B65A60">
        <w:rPr>
          <w:color w:val="000000"/>
        </w:rPr>
        <w:t>30) утверждение типовых форм договоров (соглашений) о предоставлении из местного бюджета субсидий (за исключением субсидий муниципальным учреждениям), в том числе грантов в форме субсидий юридическим лицам, индивидуальным предпринимателям, а также физическим лицам - производителям товаров, работ, услуг, а также дополнительных соглашений к указанным договорам (соглашениям), предусматривающим внесение в них изменений или их расторжение;</w:t>
      </w:r>
      <w:proofErr w:type="gramEnd"/>
    </w:p>
    <w:p w:rsidR="00B65A60" w:rsidRPr="00B65A60" w:rsidRDefault="00B65A60" w:rsidP="00B65A60">
      <w:pPr>
        <w:ind w:firstLine="567"/>
        <w:jc w:val="both"/>
        <w:rPr>
          <w:color w:val="000000"/>
        </w:rPr>
      </w:pPr>
      <w:r w:rsidRPr="00B65A60">
        <w:rPr>
          <w:color w:val="000000"/>
        </w:rPr>
        <w:t>31) Управление муниципальным долгом и муниципальными финансовыми активами Новотроицкого сельсовета Северного района Новосибирской области.</w:t>
      </w:r>
    </w:p>
    <w:p w:rsidR="00B65A60" w:rsidRPr="00B65A60" w:rsidRDefault="00B65A60" w:rsidP="00B65A60">
      <w:pPr>
        <w:ind w:firstLine="567"/>
        <w:jc w:val="both"/>
        <w:rPr>
          <w:color w:val="000000"/>
        </w:rPr>
      </w:pPr>
      <w:r w:rsidRPr="00B65A60">
        <w:rPr>
          <w:color w:val="000000"/>
        </w:rPr>
        <w:t>32)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8. Бюджетные полномочия органа контроля муниципального образования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Бюджетные полномочия органа контроля исполняются администрацией муниципального образования (уполномоченным должностным лицом).</w:t>
      </w:r>
    </w:p>
    <w:p w:rsidR="00B65A60" w:rsidRPr="00B65A60" w:rsidRDefault="00B65A60" w:rsidP="00B65A60">
      <w:pPr>
        <w:ind w:firstLine="567"/>
        <w:jc w:val="both"/>
        <w:rPr>
          <w:color w:val="000000"/>
        </w:rPr>
      </w:pPr>
      <w:r w:rsidRPr="00B65A60">
        <w:rPr>
          <w:color w:val="000000"/>
        </w:rPr>
        <w:t>2. К бюджетным полномочиям органа контроля муниципального образования относятся:</w:t>
      </w:r>
    </w:p>
    <w:p w:rsidR="00B65A60" w:rsidRPr="00B65A60" w:rsidRDefault="00B65A60" w:rsidP="00B65A60">
      <w:pPr>
        <w:ind w:firstLine="567"/>
        <w:jc w:val="both"/>
        <w:rPr>
          <w:color w:val="000000"/>
        </w:rPr>
      </w:pPr>
      <w:r w:rsidRPr="00B65A60">
        <w:rPr>
          <w:color w:val="000000"/>
        </w:rPr>
        <w:t xml:space="preserve">1) </w:t>
      </w:r>
      <w:proofErr w:type="gramStart"/>
      <w:r w:rsidRPr="00B65A60">
        <w:rPr>
          <w:color w:val="000000"/>
        </w:rPr>
        <w:t>контроль за</w:t>
      </w:r>
      <w:proofErr w:type="gramEnd"/>
      <w:r w:rsidRPr="00B65A60">
        <w:rPr>
          <w:color w:val="000000"/>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образования;</w:t>
      </w:r>
    </w:p>
    <w:p w:rsidR="00B65A60" w:rsidRPr="00B65A60" w:rsidRDefault="00B65A60" w:rsidP="00B65A60">
      <w:pPr>
        <w:ind w:firstLine="567"/>
        <w:jc w:val="both"/>
        <w:rPr>
          <w:color w:val="000000"/>
        </w:rPr>
      </w:pPr>
      <w:r w:rsidRPr="00B65A60">
        <w:rPr>
          <w:color w:val="000000"/>
        </w:rPr>
        <w:t xml:space="preserve">2) </w:t>
      </w:r>
      <w:proofErr w:type="gramStart"/>
      <w:r w:rsidRPr="00B65A60">
        <w:rPr>
          <w:color w:val="000000"/>
        </w:rPr>
        <w:t>контроль за</w:t>
      </w:r>
      <w:proofErr w:type="gramEnd"/>
      <w:r w:rsidRPr="00B65A60">
        <w:rPr>
          <w:color w:val="000000"/>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B65A60" w:rsidRPr="00B65A60" w:rsidRDefault="00B65A60" w:rsidP="00B65A60">
      <w:pPr>
        <w:ind w:firstLine="567"/>
        <w:jc w:val="both"/>
      </w:pPr>
      <w:r w:rsidRPr="00B65A60">
        <w:rPr>
          <w:color w:val="000000"/>
        </w:rPr>
        <w:t xml:space="preserve">3) </w:t>
      </w:r>
      <w:proofErr w:type="gramStart"/>
      <w:r w:rsidRPr="00B65A60">
        <w:rPr>
          <w:color w:val="000000"/>
        </w:rPr>
        <w:t>контроль за</w:t>
      </w:r>
      <w:proofErr w:type="gramEnd"/>
      <w:r w:rsidRPr="00B65A60">
        <w:rPr>
          <w:color w:val="000000"/>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hyperlink r:id="rId22" w:tgtFrame="_blank" w:history="1">
        <w:r w:rsidRPr="00B65A60">
          <w:t>Бюджетным кодексом</w:t>
        </w:r>
      </w:hyperlink>
      <w:r w:rsidRPr="00B65A60">
        <w:t> Российской Федерации, условий договоров (соглашений), заключенных в целях исполнения муниципальных контрактов;</w:t>
      </w:r>
    </w:p>
    <w:p w:rsidR="00B65A60" w:rsidRPr="00B65A60" w:rsidRDefault="00B65A60" w:rsidP="00B65A60">
      <w:pPr>
        <w:ind w:firstLine="567"/>
        <w:jc w:val="both"/>
        <w:rPr>
          <w:color w:val="000000"/>
        </w:rPr>
      </w:pPr>
      <w:r w:rsidRPr="00B65A60">
        <w:rPr>
          <w:color w:val="000000"/>
        </w:rPr>
        <w:lastRenderedPageBreak/>
        <w:t xml:space="preserve">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образования, отчетов об исполнении муниципальных заданий, отчетов о достижении </w:t>
      </w:r>
      <w:proofErr w:type="gramStart"/>
      <w:r w:rsidRPr="00B65A60">
        <w:rPr>
          <w:color w:val="000000"/>
        </w:rPr>
        <w:t>значений показателей результативности предоставления средств</w:t>
      </w:r>
      <w:proofErr w:type="gramEnd"/>
      <w:r w:rsidRPr="00B65A60">
        <w:rPr>
          <w:color w:val="000000"/>
        </w:rPr>
        <w:t xml:space="preserve"> из местного бюджета;</w:t>
      </w:r>
    </w:p>
    <w:p w:rsidR="00B65A60" w:rsidRPr="00B65A60" w:rsidRDefault="00B65A60" w:rsidP="00B65A60">
      <w:pPr>
        <w:ind w:firstLine="567"/>
        <w:jc w:val="both"/>
        <w:rPr>
          <w:color w:val="000000"/>
        </w:rPr>
      </w:pPr>
      <w:r w:rsidRPr="00B65A60">
        <w:rPr>
          <w:color w:val="000000"/>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B65A60" w:rsidRPr="00B65A60" w:rsidRDefault="00B65A60" w:rsidP="00B65A60">
      <w:pPr>
        <w:ind w:firstLine="567"/>
        <w:jc w:val="both"/>
      </w:pPr>
      <w:r w:rsidRPr="00B65A60">
        <w:rPr>
          <w:color w:val="000000"/>
        </w:rPr>
        <w:t>6) иные полномочия в соответствии с </w:t>
      </w:r>
      <w:hyperlink r:id="rId23" w:tgtFrame="_blank" w:history="1">
        <w:r w:rsidRPr="00B65A60">
          <w:t>Бюджетным кодексом</w:t>
        </w:r>
      </w:hyperlink>
      <w:r w:rsidRPr="00B65A60">
        <w:t> Российской Федерации.</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9. Бюджетные полномочия контрольно-счетного органа муниципального образования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proofErr w:type="gramStart"/>
      <w:r w:rsidRPr="00B65A60">
        <w:rPr>
          <w:color w:val="000000"/>
        </w:rPr>
        <w:t>Полномочия контрольно-счетного органа муниципального образования осуществляются ревизионной комиссией Северного района Новосибирской области (далее – Ревизионная комиссия) по Соглашению, заключенному между Советом депутатов муниципального образования, Советом депутатов Северного района Новосибирской области и ревизионной комиссией Северного района Новосибирской области на основании решений, принятых Советом депутатов муниципального образования и Советом депутатов Северного района Новосибирской области.</w:t>
      </w:r>
      <w:proofErr w:type="gramEnd"/>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10. Бюджетные полномочия главного распорядителя (распорядителя) средств местного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Главный распорядитель бюджетных средств обладает следующими бюджетными полномочиями:</w:t>
      </w:r>
    </w:p>
    <w:p w:rsidR="00B65A60" w:rsidRPr="00B65A60" w:rsidRDefault="00B65A60" w:rsidP="00B65A60">
      <w:pPr>
        <w:ind w:firstLine="567"/>
        <w:jc w:val="both"/>
        <w:rPr>
          <w:color w:val="000000"/>
        </w:rPr>
      </w:pPr>
      <w:r w:rsidRPr="00B65A60">
        <w:rPr>
          <w:color w:val="000000"/>
        </w:rPr>
        <w:t>1) обеспечивает результативность, адресность и целевой характер использования бюджетных сре</w:t>
      </w:r>
      <w:proofErr w:type="gramStart"/>
      <w:r w:rsidRPr="00B65A60">
        <w:rPr>
          <w:color w:val="000000"/>
        </w:rPr>
        <w:t>дств в с</w:t>
      </w:r>
      <w:proofErr w:type="gramEnd"/>
      <w:r w:rsidRPr="00B65A60">
        <w:rPr>
          <w:color w:val="000000"/>
        </w:rPr>
        <w:t>оответствии с утвержденными ему бюджетными ассигнованиями и лимитами бюджетных обязательств;</w:t>
      </w:r>
    </w:p>
    <w:p w:rsidR="00B65A60" w:rsidRPr="00B65A60" w:rsidRDefault="00B65A60" w:rsidP="00B65A60">
      <w:pPr>
        <w:ind w:firstLine="567"/>
        <w:jc w:val="both"/>
        <w:rPr>
          <w:color w:val="000000"/>
        </w:rPr>
      </w:pPr>
      <w:r w:rsidRPr="00B65A60">
        <w:rPr>
          <w:color w:val="000000"/>
        </w:rPr>
        <w:t>2) формирует перечень подведомственных ему распорядителей и получателей бюджетных средств;</w:t>
      </w:r>
    </w:p>
    <w:p w:rsidR="00B65A60" w:rsidRPr="00B65A60" w:rsidRDefault="00B65A60" w:rsidP="00B65A60">
      <w:pPr>
        <w:ind w:firstLine="567"/>
        <w:jc w:val="both"/>
        <w:rPr>
          <w:color w:val="000000"/>
        </w:rPr>
      </w:pPr>
      <w:r w:rsidRPr="00B65A60">
        <w:rPr>
          <w:color w:val="000000"/>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65A60" w:rsidRPr="00B65A60" w:rsidRDefault="00B65A60" w:rsidP="00B65A60">
      <w:pPr>
        <w:ind w:firstLine="567"/>
        <w:jc w:val="both"/>
        <w:rPr>
          <w:color w:val="000000"/>
        </w:rPr>
      </w:pPr>
      <w:r w:rsidRPr="00B65A60">
        <w:rPr>
          <w:color w:val="000000"/>
        </w:rPr>
        <w:t>4) осуществляет планирование соответствующих расходов бюджета, составляет обоснования бюджетных ассигнований;</w:t>
      </w:r>
    </w:p>
    <w:p w:rsidR="00B65A60" w:rsidRPr="00B65A60" w:rsidRDefault="00B65A60" w:rsidP="00B65A60">
      <w:pPr>
        <w:ind w:firstLine="567"/>
        <w:jc w:val="both"/>
        <w:rPr>
          <w:color w:val="000000"/>
        </w:rPr>
      </w:pPr>
      <w:r w:rsidRPr="00B65A60">
        <w:rPr>
          <w:color w:val="000000"/>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65A60" w:rsidRPr="00B65A60" w:rsidRDefault="00B65A60" w:rsidP="00B65A60">
      <w:pPr>
        <w:ind w:firstLine="567"/>
        <w:jc w:val="both"/>
        <w:rPr>
          <w:color w:val="000000"/>
        </w:rPr>
      </w:pPr>
      <w:r w:rsidRPr="00B65A60">
        <w:rPr>
          <w:color w:val="000000"/>
        </w:rPr>
        <w:t>6) вносит предложения по формированию и изменению лимитов бюджетных обязательств;</w:t>
      </w:r>
    </w:p>
    <w:p w:rsidR="00B65A60" w:rsidRPr="00B65A60" w:rsidRDefault="00B65A60" w:rsidP="00B65A60">
      <w:pPr>
        <w:ind w:firstLine="567"/>
        <w:jc w:val="both"/>
        <w:rPr>
          <w:color w:val="000000"/>
        </w:rPr>
      </w:pPr>
      <w:r w:rsidRPr="00B65A60">
        <w:rPr>
          <w:color w:val="000000"/>
        </w:rPr>
        <w:t>7) вносит предложения по формированию и изменению сводной бюджетной росписи;</w:t>
      </w:r>
    </w:p>
    <w:p w:rsidR="00B65A60" w:rsidRPr="00B65A60" w:rsidRDefault="00B65A60" w:rsidP="00B65A60">
      <w:pPr>
        <w:ind w:firstLine="567"/>
        <w:jc w:val="both"/>
        <w:rPr>
          <w:color w:val="000000"/>
        </w:rPr>
      </w:pPr>
      <w:r w:rsidRPr="00B65A60">
        <w:rPr>
          <w:color w:val="000000"/>
        </w:rPr>
        <w:t>8) определяет порядок утверждения бюджетных смет подведомственных получателей бюджетных средств, являющихся казенными учреждениями;</w:t>
      </w:r>
    </w:p>
    <w:p w:rsidR="00B65A60" w:rsidRPr="00B65A60" w:rsidRDefault="00B65A60" w:rsidP="00B65A60">
      <w:pPr>
        <w:ind w:firstLine="567"/>
        <w:jc w:val="both"/>
        <w:rPr>
          <w:color w:val="000000"/>
        </w:rPr>
      </w:pPr>
      <w:r w:rsidRPr="00B65A60">
        <w:rPr>
          <w:color w:val="000000"/>
        </w:rPr>
        <w:t>9) формирует и утверждает муниципальные задания;</w:t>
      </w:r>
    </w:p>
    <w:p w:rsidR="00B65A60" w:rsidRPr="00B65A60" w:rsidRDefault="00B65A60" w:rsidP="00B65A60">
      <w:pPr>
        <w:ind w:firstLine="567"/>
        <w:jc w:val="both"/>
      </w:pPr>
      <w:r w:rsidRPr="00B65A60">
        <w:rPr>
          <w:color w:val="000000"/>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w:t>
      </w:r>
      <w:r w:rsidRPr="00B65A60">
        <w:t> </w:t>
      </w:r>
      <w:hyperlink r:id="rId24" w:tgtFrame="_blank" w:history="1">
        <w:r w:rsidRPr="00B65A60">
          <w:t>Бюджетным кодексом</w:t>
        </w:r>
      </w:hyperlink>
      <w:r w:rsidRPr="00B65A60">
        <w:t> РФ, условий, целей и порядка, установленных при их предоставлении;</w:t>
      </w:r>
    </w:p>
    <w:p w:rsidR="00B65A60" w:rsidRPr="00B65A60" w:rsidRDefault="00B65A60" w:rsidP="00B65A60">
      <w:pPr>
        <w:ind w:firstLine="567"/>
        <w:jc w:val="both"/>
      </w:pPr>
      <w:r w:rsidRPr="00B65A60">
        <w:t>11) формирует бюджетную отчетность главного распорядителя бюджетных средств;</w:t>
      </w:r>
    </w:p>
    <w:p w:rsidR="00B65A60" w:rsidRPr="00B65A60" w:rsidRDefault="00B65A60" w:rsidP="00B65A60">
      <w:pPr>
        <w:ind w:firstLine="567"/>
        <w:jc w:val="both"/>
      </w:pPr>
      <w:r w:rsidRPr="00B65A60">
        <w:t>12) отвечает от имени муниципального образования по денежным обязательствам подведомственных ему получателей бюджетных средств;</w:t>
      </w:r>
    </w:p>
    <w:p w:rsidR="00B65A60" w:rsidRPr="00B65A60" w:rsidRDefault="00B65A60" w:rsidP="00B65A60">
      <w:pPr>
        <w:ind w:firstLine="567"/>
        <w:jc w:val="both"/>
        <w:rPr>
          <w:color w:val="000000"/>
        </w:rPr>
      </w:pPr>
      <w:r w:rsidRPr="00B65A60">
        <w:t>13) осуществляет иные бюджетные полномочия, установленные </w:t>
      </w:r>
      <w:hyperlink r:id="rId25" w:tgtFrame="_blank" w:history="1">
        <w:r w:rsidRPr="00B65A60">
          <w:t>Бюджетным кодексом</w:t>
        </w:r>
      </w:hyperlink>
      <w:r w:rsidRPr="00B65A60">
        <w:t xml:space="preserve"> РФ </w:t>
      </w:r>
      <w:r w:rsidRPr="00B65A60">
        <w:rPr>
          <w:color w:val="000000"/>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B65A60" w:rsidRPr="00B65A60" w:rsidRDefault="00B65A60" w:rsidP="00B65A60">
      <w:pPr>
        <w:ind w:firstLine="567"/>
        <w:jc w:val="both"/>
        <w:rPr>
          <w:color w:val="000000"/>
        </w:rPr>
      </w:pPr>
      <w:r w:rsidRPr="00B65A60">
        <w:rPr>
          <w:color w:val="000000"/>
        </w:rPr>
        <w:lastRenderedPageBreak/>
        <w:t>2. Распорядитель бюджетных средств обладает следующими бюджетными полномочиями:</w:t>
      </w:r>
    </w:p>
    <w:p w:rsidR="00B65A60" w:rsidRPr="00B65A60" w:rsidRDefault="00B65A60" w:rsidP="00B65A60">
      <w:pPr>
        <w:ind w:firstLine="567"/>
        <w:jc w:val="both"/>
        <w:rPr>
          <w:color w:val="000000"/>
        </w:rPr>
      </w:pPr>
      <w:r w:rsidRPr="00B65A60">
        <w:rPr>
          <w:color w:val="000000"/>
        </w:rPr>
        <w:t>1) осуществляет планирование соответствующих расходов бюджета;</w:t>
      </w:r>
    </w:p>
    <w:p w:rsidR="00B65A60" w:rsidRPr="00B65A60" w:rsidRDefault="00B65A60" w:rsidP="00B65A60">
      <w:pPr>
        <w:ind w:firstLine="567"/>
        <w:jc w:val="both"/>
        <w:rPr>
          <w:color w:val="000000"/>
        </w:rPr>
      </w:pPr>
      <w:r w:rsidRPr="00B65A60">
        <w:rPr>
          <w:color w:val="000000"/>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B65A60" w:rsidRPr="00B65A60" w:rsidRDefault="00B65A60" w:rsidP="00B65A60">
      <w:pPr>
        <w:ind w:firstLine="567"/>
        <w:jc w:val="both"/>
        <w:rPr>
          <w:color w:val="000000"/>
        </w:rPr>
      </w:pPr>
      <w:r w:rsidRPr="00B65A60">
        <w:rPr>
          <w:color w:val="000000"/>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B65A60" w:rsidRPr="00B65A60" w:rsidRDefault="00B65A60" w:rsidP="00B65A60">
      <w:pPr>
        <w:ind w:firstLine="567"/>
        <w:jc w:val="both"/>
        <w:rPr>
          <w:color w:val="000000"/>
        </w:rPr>
      </w:pPr>
      <w:r w:rsidRPr="00B65A60">
        <w:rPr>
          <w:color w:val="000000"/>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B65A60" w:rsidRPr="00B65A60" w:rsidRDefault="00B65A60" w:rsidP="00B65A60">
      <w:pPr>
        <w:ind w:firstLine="567"/>
        <w:jc w:val="both"/>
        <w:rPr>
          <w:color w:val="000000"/>
        </w:rPr>
      </w:pPr>
      <w:r w:rsidRPr="00B65A60">
        <w:rPr>
          <w:color w:val="000000"/>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11. Бюджетные полномочия главного администратора (администратора) доходов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Главный администратор доходов бюджета обладает следующими бюджетными полномочиями:</w:t>
      </w:r>
    </w:p>
    <w:p w:rsidR="00B65A60" w:rsidRPr="00B65A60" w:rsidRDefault="00B65A60" w:rsidP="00B65A60">
      <w:pPr>
        <w:ind w:firstLine="567"/>
        <w:jc w:val="both"/>
        <w:rPr>
          <w:color w:val="000000"/>
        </w:rPr>
      </w:pPr>
      <w:r w:rsidRPr="00B65A60">
        <w:rPr>
          <w:color w:val="000000"/>
        </w:rPr>
        <w:t>      1) формирует перечень подведомственных ему администраторов доходов бюджета;</w:t>
      </w:r>
    </w:p>
    <w:p w:rsidR="00B65A60" w:rsidRPr="00B65A60" w:rsidRDefault="00B65A60" w:rsidP="00B65A60">
      <w:pPr>
        <w:ind w:firstLine="567"/>
        <w:jc w:val="both"/>
        <w:rPr>
          <w:color w:val="000000"/>
        </w:rPr>
      </w:pPr>
      <w:r w:rsidRPr="00B65A60">
        <w:rPr>
          <w:color w:val="000000"/>
        </w:rPr>
        <w:t>       2) представляет сведения, необходимые для составления проекта бюджета;</w:t>
      </w:r>
    </w:p>
    <w:p w:rsidR="00B65A60" w:rsidRPr="00B65A60" w:rsidRDefault="00B65A60" w:rsidP="00B65A60">
      <w:pPr>
        <w:ind w:firstLine="567"/>
        <w:jc w:val="both"/>
        <w:rPr>
          <w:color w:val="000000"/>
        </w:rPr>
      </w:pPr>
      <w:r w:rsidRPr="00B65A60">
        <w:rPr>
          <w:color w:val="000000"/>
        </w:rPr>
        <w:t>       3) представляет сведения для составления и ведения кассового плана;</w:t>
      </w:r>
    </w:p>
    <w:p w:rsidR="00B65A60" w:rsidRPr="00B65A60" w:rsidRDefault="00B65A60" w:rsidP="00B65A60">
      <w:pPr>
        <w:ind w:firstLine="567"/>
        <w:jc w:val="both"/>
        <w:rPr>
          <w:color w:val="000000"/>
        </w:rPr>
      </w:pPr>
      <w:r w:rsidRPr="00B65A60">
        <w:rPr>
          <w:color w:val="000000"/>
        </w:rPr>
        <w:t>       4) формирует и представляет бюджетную отчетность главного администратора доходов бюджета;</w:t>
      </w:r>
    </w:p>
    <w:p w:rsidR="00B65A60" w:rsidRPr="00B65A60" w:rsidRDefault="00B65A60" w:rsidP="00B65A60">
      <w:pPr>
        <w:ind w:firstLine="567"/>
        <w:jc w:val="both"/>
        <w:rPr>
          <w:color w:val="000000"/>
        </w:rPr>
      </w:pPr>
      <w:r w:rsidRPr="00B65A60">
        <w:rPr>
          <w:color w:val="000000"/>
        </w:rPr>
        <w:t>       5) представляет для включения в перечень источников доходов и реестр источников доходов бюджета сведения о закрепленных за ним источниках доходов;</w:t>
      </w:r>
    </w:p>
    <w:p w:rsidR="00B65A60" w:rsidRPr="00B65A60" w:rsidRDefault="00B65A60" w:rsidP="00B65A60">
      <w:pPr>
        <w:ind w:firstLine="567"/>
        <w:jc w:val="both"/>
        <w:rPr>
          <w:color w:val="000000"/>
        </w:rPr>
      </w:pPr>
      <w:r w:rsidRPr="00B65A60">
        <w:rPr>
          <w:color w:val="000000"/>
        </w:rPr>
        <w:t>  6) осуществляет иные бюджетные полномочия, установленные </w:t>
      </w:r>
      <w:hyperlink r:id="rId26" w:tgtFrame="_blank" w:history="1">
        <w:r w:rsidRPr="00B65A60">
          <w:t>Бюджетным кодексом</w:t>
        </w:r>
      </w:hyperlink>
      <w:r w:rsidRPr="00B65A60">
        <w:t> РФ</w:t>
      </w:r>
      <w:r w:rsidRPr="00B65A60">
        <w:rPr>
          <w:color w:val="000000"/>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65A60" w:rsidRPr="00B65A60" w:rsidRDefault="00B65A60" w:rsidP="00B65A60">
      <w:pPr>
        <w:ind w:firstLine="567"/>
        <w:jc w:val="both"/>
        <w:rPr>
          <w:color w:val="000000"/>
        </w:rPr>
      </w:pPr>
      <w:r w:rsidRPr="00B65A60">
        <w:rPr>
          <w:color w:val="000000"/>
        </w:rPr>
        <w:t>2. Администратор доходов бюджета обладает следующими бюджетными полномочиями:</w:t>
      </w:r>
    </w:p>
    <w:p w:rsidR="00B65A60" w:rsidRPr="00B65A60" w:rsidRDefault="00B65A60" w:rsidP="00B65A60">
      <w:pPr>
        <w:ind w:firstLine="567"/>
        <w:jc w:val="both"/>
        <w:rPr>
          <w:color w:val="000000"/>
        </w:rPr>
      </w:pPr>
      <w:r w:rsidRPr="00B65A60">
        <w:rPr>
          <w:color w:val="000000"/>
        </w:rPr>
        <w:t xml:space="preserve">1) осуществляет начисление, учет и </w:t>
      </w:r>
      <w:proofErr w:type="gramStart"/>
      <w:r w:rsidRPr="00B65A60">
        <w:rPr>
          <w:color w:val="000000"/>
        </w:rPr>
        <w:t>контроль за</w:t>
      </w:r>
      <w:proofErr w:type="gramEnd"/>
      <w:r w:rsidRPr="00B65A60">
        <w:rPr>
          <w:color w:val="000000"/>
        </w:rPr>
        <w:t xml:space="preserve"> правильностью исчисления, полнотой и своевременностью осуществления платежей в бюджет, пеней и штрафов по ним;</w:t>
      </w:r>
    </w:p>
    <w:p w:rsidR="00B65A60" w:rsidRPr="00B65A60" w:rsidRDefault="00B65A60" w:rsidP="00B65A60">
      <w:pPr>
        <w:ind w:firstLine="567"/>
        <w:jc w:val="both"/>
        <w:rPr>
          <w:color w:val="000000"/>
        </w:rPr>
      </w:pPr>
      <w:r w:rsidRPr="00B65A60">
        <w:rPr>
          <w:color w:val="000000"/>
        </w:rPr>
        <w:t>2) осуществляет взыскание задолженности по платежам в бюджет, пеней и штрафов;</w:t>
      </w:r>
    </w:p>
    <w:p w:rsidR="00B65A60" w:rsidRPr="00B65A60" w:rsidRDefault="00B65A60" w:rsidP="00B65A60">
      <w:pPr>
        <w:ind w:firstLine="567"/>
        <w:jc w:val="both"/>
        <w:rPr>
          <w:color w:val="000000"/>
        </w:rPr>
      </w:pPr>
      <w:r w:rsidRPr="00B65A60">
        <w:rPr>
          <w:color w:val="000000"/>
        </w:rPr>
        <w:t>3)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65A60" w:rsidRPr="00B65A60" w:rsidRDefault="00B65A60" w:rsidP="00B65A60">
      <w:pPr>
        <w:ind w:firstLine="567"/>
        <w:jc w:val="both"/>
        <w:rPr>
          <w:color w:val="000000"/>
        </w:rPr>
      </w:pPr>
      <w:r w:rsidRPr="00B65A60">
        <w:rPr>
          <w:color w:val="000000"/>
        </w:rPr>
        <w:t>4)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w:t>
      </w:r>
    </w:p>
    <w:p w:rsidR="00B65A60" w:rsidRPr="00B65A60" w:rsidRDefault="00B65A60" w:rsidP="00B65A60">
      <w:pPr>
        <w:ind w:firstLine="567"/>
        <w:jc w:val="both"/>
        <w:rPr>
          <w:color w:val="000000"/>
        </w:rPr>
      </w:pPr>
      <w:r w:rsidRPr="00B65A60">
        <w:rPr>
          <w:color w:val="000000"/>
        </w:rPr>
        <w:t>5) принимает решение о признании безнадежной к взысканию задолженности по платежам в бюджет;</w:t>
      </w:r>
    </w:p>
    <w:p w:rsidR="00B65A60" w:rsidRPr="00B65A60" w:rsidRDefault="00B65A60" w:rsidP="00B65A60">
      <w:pPr>
        <w:ind w:firstLine="567"/>
        <w:jc w:val="both"/>
        <w:rPr>
          <w:color w:val="000000"/>
        </w:rPr>
      </w:pPr>
      <w:r w:rsidRPr="00B65A60">
        <w:rPr>
          <w:color w:val="000000"/>
        </w:rPr>
        <w:t xml:space="preserve">6) осуществляет иные бюджетные полномочия, </w:t>
      </w:r>
      <w:r w:rsidRPr="00B65A60">
        <w:t>установленные </w:t>
      </w:r>
      <w:hyperlink r:id="rId27" w:tgtFrame="_blank" w:history="1">
        <w:r w:rsidRPr="00B65A60">
          <w:t>Бюджетным кодексом</w:t>
        </w:r>
      </w:hyperlink>
      <w:r w:rsidRPr="00B65A60">
        <w:rPr>
          <w:color w:val="000000"/>
        </w:rPr>
        <w:t>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center"/>
        <w:rPr>
          <w:color w:val="000000"/>
        </w:rPr>
      </w:pPr>
      <w:r w:rsidRPr="00B65A60">
        <w:rPr>
          <w:b/>
          <w:bCs/>
          <w:color w:val="000000"/>
        </w:rPr>
        <w:t>Глава 3. СОСТАВЛЕНИЕ ПРОЕКТА МЕСТНОГО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12. Общие положения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B65A60" w:rsidRPr="00B65A60" w:rsidRDefault="00B65A60" w:rsidP="00B65A60">
      <w:pPr>
        <w:ind w:firstLine="567"/>
        <w:jc w:val="both"/>
        <w:rPr>
          <w:color w:val="000000"/>
        </w:rPr>
      </w:pPr>
      <w:r w:rsidRPr="00B65A60">
        <w:rPr>
          <w:color w:val="000000"/>
        </w:rPr>
        <w:lastRenderedPageBreak/>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B65A60" w:rsidRPr="00B65A60" w:rsidRDefault="00B65A60" w:rsidP="00B65A60">
      <w:pPr>
        <w:ind w:firstLine="567"/>
        <w:jc w:val="both"/>
        <w:rPr>
          <w:color w:val="000000"/>
        </w:rPr>
      </w:pPr>
      <w:r w:rsidRPr="00B65A60">
        <w:rPr>
          <w:color w:val="000000"/>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B65A60" w:rsidRPr="00B65A60" w:rsidRDefault="00B65A60" w:rsidP="00B65A60">
      <w:pPr>
        <w:ind w:firstLine="567"/>
        <w:jc w:val="both"/>
        <w:rPr>
          <w:color w:val="000000"/>
        </w:rPr>
      </w:pPr>
      <w:proofErr w:type="gramStart"/>
      <w:r w:rsidRPr="00B65A60">
        <w:rPr>
          <w:color w:val="000000"/>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24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roofErr w:type="gramEnd"/>
    </w:p>
    <w:p w:rsidR="00B65A60" w:rsidRPr="00B65A60" w:rsidRDefault="00B65A60" w:rsidP="00B65A60">
      <w:pPr>
        <w:ind w:firstLine="567"/>
        <w:jc w:val="both"/>
        <w:rPr>
          <w:color w:val="000000"/>
        </w:rPr>
      </w:pPr>
      <w:r w:rsidRPr="00B65A60">
        <w:rPr>
          <w:color w:val="000000"/>
        </w:rPr>
        <w:t xml:space="preserve">3. Составление проекта местного бюджета начинается не </w:t>
      </w:r>
      <w:proofErr w:type="gramStart"/>
      <w:r w:rsidRPr="00B65A60">
        <w:rPr>
          <w:color w:val="000000"/>
        </w:rPr>
        <w:t>позднее</w:t>
      </w:r>
      <w:proofErr w:type="gramEnd"/>
      <w:r w:rsidRPr="00B65A60">
        <w:rPr>
          <w:color w:val="000000"/>
        </w:rPr>
        <w:t xml:space="preserve"> чем за шесть месяцев до начала очередного финансового года.</w:t>
      </w:r>
    </w:p>
    <w:p w:rsidR="00B65A60" w:rsidRPr="00B65A60" w:rsidRDefault="00B65A60" w:rsidP="00B65A60">
      <w:pPr>
        <w:ind w:firstLine="567"/>
        <w:jc w:val="both"/>
        <w:rPr>
          <w:color w:val="000000"/>
        </w:rPr>
      </w:pPr>
      <w:r w:rsidRPr="00B65A60">
        <w:rPr>
          <w:color w:val="000000"/>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 одновременно с проектом местного бюджета, устанавливаются администрацией муниципального образования  в соответствии с </w:t>
      </w:r>
      <w:hyperlink r:id="rId28" w:tgtFrame="_blank" w:history="1">
        <w:r w:rsidRPr="00B65A60">
          <w:t>Бюджетным кодексом</w:t>
        </w:r>
      </w:hyperlink>
      <w:r w:rsidRPr="00B65A60">
        <w:t xml:space="preserve"> Российской Федерации, настоящим Положением и принимаемыми </w:t>
      </w:r>
      <w:r w:rsidRPr="00B65A60">
        <w:rPr>
          <w:color w:val="000000"/>
        </w:rPr>
        <w:t>в соответствии с ними нормативными правовыми актами муниципального образования.</w:t>
      </w:r>
    </w:p>
    <w:p w:rsidR="00B65A60" w:rsidRPr="00B65A60" w:rsidRDefault="00B65A60" w:rsidP="00B65A60">
      <w:pPr>
        <w:ind w:firstLine="567"/>
        <w:jc w:val="both"/>
        <w:rPr>
          <w:color w:val="000000"/>
        </w:rPr>
      </w:pPr>
      <w:r w:rsidRPr="00B65A60">
        <w:rPr>
          <w:color w:val="000000"/>
        </w:rPr>
        <w:t>5. Непосредственное составление проекта местного бюджета осуществляет финансовый орган.</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13. Сведения, необходимые для составления проекта местного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 xml:space="preserve">1. Составление проекта местного бюджета основывается </w:t>
      </w:r>
      <w:proofErr w:type="gramStart"/>
      <w:r w:rsidRPr="00B65A60">
        <w:rPr>
          <w:color w:val="000000"/>
        </w:rPr>
        <w:t>на</w:t>
      </w:r>
      <w:proofErr w:type="gramEnd"/>
      <w:r w:rsidRPr="00B65A60">
        <w:rPr>
          <w:color w:val="000000"/>
        </w:rPr>
        <w:t>:</w:t>
      </w:r>
    </w:p>
    <w:p w:rsidR="00B65A60" w:rsidRPr="00B65A60" w:rsidRDefault="00B65A60" w:rsidP="00B65A60">
      <w:pPr>
        <w:ind w:firstLine="567"/>
        <w:jc w:val="both"/>
        <w:rPr>
          <w:color w:val="000000"/>
        </w:rPr>
      </w:pPr>
      <w:r w:rsidRPr="00B65A60">
        <w:rPr>
          <w:color w:val="000000"/>
        </w:rPr>
        <w:t xml:space="preserve">1) </w:t>
      </w:r>
      <w:proofErr w:type="gramStart"/>
      <w:r w:rsidRPr="00B65A60">
        <w:rPr>
          <w:color w:val="000000"/>
        </w:rPr>
        <w:t>положениях</w:t>
      </w:r>
      <w:proofErr w:type="gramEnd"/>
      <w:r w:rsidRPr="00B65A60">
        <w:rPr>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65A60" w:rsidRPr="00B65A60" w:rsidRDefault="00B65A60" w:rsidP="00B65A60">
      <w:pPr>
        <w:ind w:firstLine="567"/>
        <w:jc w:val="both"/>
        <w:rPr>
          <w:color w:val="000000"/>
        </w:rPr>
      </w:pPr>
      <w:proofErr w:type="gramStart"/>
      <w:r w:rsidRPr="00B65A60">
        <w:rPr>
          <w:color w:val="000000"/>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образования;</w:t>
      </w:r>
      <w:proofErr w:type="gramEnd"/>
    </w:p>
    <w:p w:rsidR="00B65A60" w:rsidRPr="00B65A60" w:rsidRDefault="00B65A60" w:rsidP="00B65A60">
      <w:pPr>
        <w:ind w:firstLine="567"/>
        <w:jc w:val="both"/>
        <w:rPr>
          <w:color w:val="000000"/>
        </w:rPr>
      </w:pPr>
      <w:r w:rsidRPr="00B65A60">
        <w:rPr>
          <w:color w:val="000000"/>
        </w:rPr>
        <w:t xml:space="preserve">3) </w:t>
      </w:r>
      <w:proofErr w:type="gramStart"/>
      <w:r w:rsidRPr="00B65A60">
        <w:rPr>
          <w:color w:val="000000"/>
        </w:rPr>
        <w:t>прогнозе</w:t>
      </w:r>
      <w:proofErr w:type="gramEnd"/>
      <w:r w:rsidRPr="00B65A60">
        <w:rPr>
          <w:color w:val="000000"/>
        </w:rPr>
        <w:t xml:space="preserve"> социально-экономического развития Северного района Новосибирской области, прогнозе социально-экономического развития муниципального образования;</w:t>
      </w:r>
    </w:p>
    <w:p w:rsidR="00B65A60" w:rsidRPr="00B65A60" w:rsidRDefault="00B65A60" w:rsidP="00B65A60">
      <w:pPr>
        <w:ind w:firstLine="567"/>
        <w:jc w:val="both"/>
        <w:rPr>
          <w:color w:val="000000"/>
        </w:rPr>
      </w:pPr>
      <w:r w:rsidRPr="00B65A60">
        <w:rPr>
          <w:color w:val="000000"/>
        </w:rPr>
        <w:t xml:space="preserve">4) бюджетном </w:t>
      </w:r>
      <w:proofErr w:type="gramStart"/>
      <w:r w:rsidRPr="00B65A60">
        <w:rPr>
          <w:color w:val="000000"/>
        </w:rPr>
        <w:t>прогнозе</w:t>
      </w:r>
      <w:proofErr w:type="gramEnd"/>
      <w:r w:rsidRPr="00B65A60">
        <w:rPr>
          <w:color w:val="000000"/>
        </w:rPr>
        <w:t xml:space="preserve"> (проекте бюджетного прогноза, проекте изменений бюджетного прогноза) муниципального образования на долгосрочный период;</w:t>
      </w:r>
    </w:p>
    <w:p w:rsidR="00B65A60" w:rsidRPr="00B65A60" w:rsidRDefault="00B65A60" w:rsidP="00B65A60">
      <w:pPr>
        <w:ind w:firstLine="567"/>
        <w:jc w:val="both"/>
        <w:rPr>
          <w:color w:val="000000"/>
        </w:rPr>
      </w:pPr>
      <w:r w:rsidRPr="00B65A60">
        <w:rPr>
          <w:color w:val="000000"/>
        </w:rPr>
        <w:t xml:space="preserve">5) муниципальных </w:t>
      </w:r>
      <w:proofErr w:type="gramStart"/>
      <w:r w:rsidRPr="00B65A60">
        <w:rPr>
          <w:color w:val="000000"/>
        </w:rPr>
        <w:t>программах</w:t>
      </w:r>
      <w:proofErr w:type="gramEnd"/>
      <w:r w:rsidRPr="00B65A60">
        <w:rPr>
          <w:color w:val="000000"/>
        </w:rPr>
        <w:t xml:space="preserve"> (проектах муниципальных программ, проектах изменений муниципальных программ) муниципального образования.</w:t>
      </w:r>
    </w:p>
    <w:p w:rsidR="00B65A60" w:rsidRPr="00B65A60" w:rsidRDefault="00B65A60" w:rsidP="00B65A60">
      <w:pPr>
        <w:ind w:firstLine="567"/>
        <w:jc w:val="both"/>
        <w:rPr>
          <w:color w:val="000000"/>
        </w:rPr>
      </w:pPr>
      <w:r w:rsidRPr="00B65A60">
        <w:rPr>
          <w:color w:val="000000"/>
        </w:rPr>
        <w:t>2. К сведениям, необходимым для составления проекта местного бюджета, относятся:</w:t>
      </w:r>
    </w:p>
    <w:p w:rsidR="00B65A60" w:rsidRPr="00B65A60" w:rsidRDefault="00B65A60" w:rsidP="00B65A60">
      <w:pPr>
        <w:ind w:firstLine="567"/>
        <w:jc w:val="both"/>
        <w:rPr>
          <w:color w:val="000000"/>
        </w:rPr>
      </w:pPr>
      <w:r w:rsidRPr="00B65A60">
        <w:rPr>
          <w:color w:val="000000"/>
        </w:rPr>
        <w:t>1) расчеты администраторов доходов по прогнозируемым объемам поступлений в местный бюджет;</w:t>
      </w:r>
    </w:p>
    <w:p w:rsidR="00B65A60" w:rsidRPr="00B65A60" w:rsidRDefault="00B65A60" w:rsidP="00B65A60">
      <w:pPr>
        <w:ind w:firstLine="567"/>
        <w:jc w:val="both"/>
        <w:rPr>
          <w:color w:val="000000"/>
        </w:rPr>
      </w:pPr>
      <w:r w:rsidRPr="00B65A60">
        <w:rPr>
          <w:color w:val="000000"/>
        </w:rPr>
        <w:t>2) прогнозируемые объемы межбюджетных трансфертов, получаемых из других бюджетов бюджетной системы Российской Федерации;</w:t>
      </w:r>
    </w:p>
    <w:p w:rsidR="00B65A60" w:rsidRPr="00B65A60" w:rsidRDefault="00B65A60" w:rsidP="00B65A60">
      <w:pPr>
        <w:ind w:firstLine="567"/>
        <w:jc w:val="both"/>
        <w:rPr>
          <w:color w:val="000000"/>
        </w:rPr>
      </w:pPr>
      <w:r w:rsidRPr="00B65A60">
        <w:rPr>
          <w:color w:val="000000"/>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B65A60" w:rsidRPr="00B65A60" w:rsidRDefault="00B65A60" w:rsidP="00B65A60">
      <w:pPr>
        <w:ind w:firstLine="567"/>
        <w:jc w:val="both"/>
        <w:rPr>
          <w:color w:val="000000"/>
        </w:rPr>
      </w:pPr>
      <w:r w:rsidRPr="00B65A60">
        <w:rPr>
          <w:color w:val="000000"/>
        </w:rPr>
        <w:t>4) реестр расходных обязательств муниципального образования;</w:t>
      </w:r>
    </w:p>
    <w:p w:rsidR="00B65A60" w:rsidRPr="00B65A60" w:rsidRDefault="00B65A60" w:rsidP="00B65A60">
      <w:pPr>
        <w:ind w:firstLine="567"/>
        <w:jc w:val="both"/>
        <w:rPr>
          <w:color w:val="000000"/>
        </w:rPr>
      </w:pPr>
      <w:r w:rsidRPr="00B65A60">
        <w:rPr>
          <w:color w:val="000000"/>
        </w:rPr>
        <w:t>5) ожидаемое исполнение местного бюджета муниципального образования в текущем финансовом году;</w:t>
      </w:r>
    </w:p>
    <w:p w:rsidR="00B65A60" w:rsidRPr="00B65A60" w:rsidRDefault="00B65A60" w:rsidP="00B65A60">
      <w:pPr>
        <w:ind w:firstLine="567"/>
        <w:jc w:val="both"/>
        <w:rPr>
          <w:color w:val="000000"/>
        </w:rPr>
      </w:pPr>
      <w:r w:rsidRPr="00B65A60">
        <w:rPr>
          <w:color w:val="000000"/>
        </w:rPr>
        <w:t>6) прогноз основных характеристик местного бюджета муниципального образования на очередной финансовый год и плановый период;</w:t>
      </w:r>
    </w:p>
    <w:p w:rsidR="00B65A60" w:rsidRPr="00B65A60" w:rsidRDefault="00B65A60" w:rsidP="00B65A60">
      <w:pPr>
        <w:ind w:firstLine="567"/>
        <w:jc w:val="both"/>
        <w:rPr>
          <w:color w:val="000000"/>
        </w:rPr>
      </w:pPr>
      <w:r w:rsidRPr="00B65A60">
        <w:rPr>
          <w:color w:val="000000"/>
        </w:rPr>
        <w:lastRenderedPageBreak/>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B65A60" w:rsidRPr="00B65A60" w:rsidRDefault="00B65A60" w:rsidP="00B65A60">
      <w:pPr>
        <w:ind w:firstLine="567"/>
        <w:jc w:val="both"/>
        <w:rPr>
          <w:color w:val="000000"/>
        </w:rPr>
      </w:pPr>
      <w:r w:rsidRPr="00B65A60">
        <w:rPr>
          <w:color w:val="000000"/>
        </w:rPr>
        <w:t>8) муниципальные программы (проекты муниципальных программ, проекты изменений муниципальных программ) муниципального образования;</w:t>
      </w:r>
    </w:p>
    <w:p w:rsidR="00B65A60" w:rsidRPr="00B65A60" w:rsidRDefault="00B65A60" w:rsidP="00B65A60">
      <w:pPr>
        <w:ind w:firstLine="567"/>
        <w:jc w:val="both"/>
        <w:rPr>
          <w:color w:val="000000"/>
        </w:rPr>
      </w:pPr>
      <w:r w:rsidRPr="00B65A60">
        <w:rPr>
          <w:color w:val="000000"/>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
    <w:p w:rsidR="00B65A60" w:rsidRPr="00B65A60" w:rsidRDefault="00B65A60" w:rsidP="00B65A60">
      <w:pPr>
        <w:ind w:firstLine="567"/>
        <w:jc w:val="both"/>
        <w:rPr>
          <w:color w:val="000000"/>
        </w:rPr>
      </w:pPr>
      <w:r w:rsidRPr="00B65A60">
        <w:rPr>
          <w:color w:val="000000"/>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участников бюджетного процесса, от администраторов доходов.</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14. Прогнозирование доходов местного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 xml:space="preserve">1. </w:t>
      </w:r>
      <w:proofErr w:type="gramStart"/>
      <w:r w:rsidRPr="00B65A60">
        <w:rPr>
          <w:color w:val="000000"/>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бюджете в Совет депутатов муниципального образования,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w:t>
      </w:r>
      <w:proofErr w:type="gramEnd"/>
      <w:r w:rsidRPr="00B65A60">
        <w:rPr>
          <w:color w:val="000000"/>
        </w:rPr>
        <w:t xml:space="preserve">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
    <w:p w:rsidR="00B65A60" w:rsidRPr="00B65A60" w:rsidRDefault="00B65A60" w:rsidP="00B65A60">
      <w:pPr>
        <w:ind w:firstLine="567"/>
        <w:jc w:val="both"/>
        <w:rPr>
          <w:color w:val="000000"/>
        </w:rPr>
      </w:pPr>
      <w:r w:rsidRPr="00B65A60">
        <w:rPr>
          <w:color w:val="000000"/>
        </w:rPr>
        <w:t xml:space="preserve">2. </w:t>
      </w:r>
      <w:proofErr w:type="gramStart"/>
      <w:r w:rsidRPr="00B65A60">
        <w:rPr>
          <w:color w:val="000000"/>
        </w:rPr>
        <w:t>Решения Совета депутатов Новотроицкого сельсовета Северного района Новосибирской области, предусматривающие внесение изменений в нормативные правовые акты Новотроицкого сельсовета Северного района Новосибирской области о налогах и сборах, принятые после дня внесения в Совет депутатов муниципального образования проекта решения о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w:t>
      </w:r>
      <w:proofErr w:type="gramEnd"/>
      <w:r w:rsidRPr="00B65A60">
        <w:rPr>
          <w:color w:val="000000"/>
        </w:rPr>
        <w:t xml:space="preserve"> указанных решений Совета депутатов муниципального образования не ранее 1 января  года, следующего за очередным финансовым годом.</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15. Ожидаемое исполнение местного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B65A60" w:rsidRPr="00B65A60" w:rsidRDefault="00B65A60" w:rsidP="00B65A60">
      <w:pPr>
        <w:ind w:firstLine="567"/>
        <w:jc w:val="both"/>
        <w:rPr>
          <w:color w:val="000000"/>
        </w:rPr>
      </w:pPr>
      <w:r w:rsidRPr="00B65A60">
        <w:rPr>
          <w:color w:val="000000"/>
        </w:rPr>
        <w:t>1) доходы по группам классификации доходов местного бюджета;</w:t>
      </w:r>
    </w:p>
    <w:p w:rsidR="00B65A60" w:rsidRPr="00B65A60" w:rsidRDefault="00B65A60" w:rsidP="00B65A60">
      <w:pPr>
        <w:ind w:firstLine="567"/>
        <w:jc w:val="both"/>
        <w:rPr>
          <w:color w:val="000000"/>
        </w:rPr>
      </w:pPr>
      <w:r w:rsidRPr="00B65A60">
        <w:rPr>
          <w:color w:val="000000"/>
        </w:rPr>
        <w:t>2) расходы по разделам классификации расходов местного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 xml:space="preserve">Статья 16. Прогноз основных характеристик местного бюджета на очередной финансовый год и плановый </w:t>
      </w:r>
      <w:proofErr w:type="gramStart"/>
      <w:r w:rsidRPr="00B65A60">
        <w:rPr>
          <w:color w:val="000000"/>
        </w:rPr>
        <w:t>период</w:t>
      </w:r>
      <w:proofErr w:type="gramEnd"/>
      <w:r w:rsidRPr="00B65A60">
        <w:rPr>
          <w:color w:val="000000"/>
        </w:rPr>
        <w:t xml:space="preserve"> и прогноз местного бюджета на очередной финансовый год</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Прогноз основных характеристик местного бюджета на очередной финансовый год и плановый период содержит:</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1) прогноз общего объема доходов местного бюджета;</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2) прогноз общего объема расходов местного бюджета;</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3) прогноз дефицита (профицита) местного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17. Планирование бюджетных ассигнований</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1. Планирование бюджетных ассигнований осуществляется в порядке и в соответствии с методикой, устанавливаемой администрацией Новотроицкого сельсовета Северного района Новосибирской области.</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lastRenderedPageBreak/>
        <w:t>2.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18. Муниципальные программы</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Муниципальные программы муниципального образования 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B65A60" w:rsidRPr="00B65A60" w:rsidRDefault="00B65A60" w:rsidP="00B65A60">
      <w:pPr>
        <w:ind w:firstLine="567"/>
        <w:jc w:val="both"/>
        <w:rPr>
          <w:color w:val="000000"/>
        </w:rPr>
      </w:pPr>
      <w:r w:rsidRPr="00B65A60">
        <w:rPr>
          <w:color w:val="000000"/>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w:t>
      </w:r>
    </w:p>
    <w:p w:rsidR="00B65A60" w:rsidRPr="00B65A60" w:rsidRDefault="00B65A60" w:rsidP="00B65A60">
      <w:pPr>
        <w:ind w:firstLine="567"/>
        <w:jc w:val="both"/>
        <w:rPr>
          <w:color w:val="000000"/>
        </w:rPr>
      </w:pPr>
      <w:r w:rsidRPr="00B65A60">
        <w:rPr>
          <w:color w:val="000000"/>
        </w:rPr>
        <w:t>3. Муниципальные программы (проекты муниципальных программ), предлагаемые к финансированию начиная с очередного финансового года, проекты изменений муниципальных программ, связанные с изменением объемов их финансирования с очередного финансового года, должны быть размещены на официальном сайте администрации муниципального образования до дня внесения проекта решения о местном бюджете в Совет депутатов муниципального образования.</w:t>
      </w:r>
    </w:p>
    <w:p w:rsidR="00B65A60" w:rsidRPr="00B65A60" w:rsidRDefault="00B65A60" w:rsidP="00B65A60">
      <w:pPr>
        <w:ind w:firstLine="567"/>
        <w:jc w:val="both"/>
        <w:rPr>
          <w:color w:val="000000"/>
        </w:rPr>
      </w:pPr>
      <w:r w:rsidRPr="00B65A60">
        <w:rPr>
          <w:color w:val="000000"/>
        </w:rPr>
        <w:t>4. Изменения муниципальных программ, связанные с изменением объемов их финансирования с очередного финансового года либо в текущем финансовом году, подлежат приведению в соответствие с решением о бюджете района не позднее трех месяцев со дня вступления его в силу.</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19. Состав проекта решения о местном бюджете</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В статьях проекта решения о местном бюджете должны содержаться следующие показатели (при их наличии):</w:t>
      </w:r>
    </w:p>
    <w:p w:rsidR="00B65A60" w:rsidRPr="00B65A60" w:rsidRDefault="00B65A60" w:rsidP="00B65A60">
      <w:pPr>
        <w:ind w:firstLine="567"/>
        <w:jc w:val="both"/>
        <w:rPr>
          <w:color w:val="000000"/>
        </w:rPr>
      </w:pPr>
      <w:r w:rsidRPr="00B65A60">
        <w:rPr>
          <w:color w:val="000000"/>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B65A60" w:rsidRPr="00B65A60" w:rsidRDefault="00B65A60" w:rsidP="00B65A60">
      <w:pPr>
        <w:ind w:firstLine="567"/>
        <w:jc w:val="both"/>
        <w:rPr>
          <w:color w:val="000000"/>
        </w:rPr>
      </w:pPr>
      <w:r w:rsidRPr="00B65A60">
        <w:rPr>
          <w:color w:val="000000"/>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w:t>
      </w:r>
    </w:p>
    <w:p w:rsidR="00B65A60" w:rsidRPr="00B65A60" w:rsidRDefault="00B65A60" w:rsidP="00B65A60">
      <w:pPr>
        <w:ind w:firstLine="567"/>
        <w:jc w:val="both"/>
        <w:rPr>
          <w:color w:val="000000"/>
        </w:rPr>
      </w:pPr>
      <w:r w:rsidRPr="00B65A60">
        <w:rPr>
          <w:color w:val="000000"/>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B65A60" w:rsidRPr="00B65A60" w:rsidRDefault="00B65A60" w:rsidP="00B65A60">
      <w:pPr>
        <w:ind w:firstLine="567"/>
        <w:jc w:val="both"/>
        <w:rPr>
          <w:color w:val="000000"/>
        </w:rPr>
      </w:pPr>
      <w:r w:rsidRPr="00B65A60">
        <w:rPr>
          <w:color w:val="000000"/>
        </w:rPr>
        <w:t>4) общий объем условно утверждаемых (утвержденных) расходов на первый и второй годы планового периода;</w:t>
      </w:r>
    </w:p>
    <w:p w:rsidR="00B65A60" w:rsidRPr="00B65A60" w:rsidRDefault="00B65A60" w:rsidP="00B65A60">
      <w:pPr>
        <w:ind w:firstLine="567"/>
        <w:jc w:val="both"/>
        <w:rPr>
          <w:color w:val="000000"/>
        </w:rPr>
      </w:pPr>
      <w:r w:rsidRPr="00B65A60">
        <w:rPr>
          <w:color w:val="000000"/>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B65A60" w:rsidRPr="00B65A60" w:rsidRDefault="00B65A60" w:rsidP="00B65A60">
      <w:pPr>
        <w:ind w:firstLine="567"/>
        <w:jc w:val="both"/>
        <w:rPr>
          <w:color w:val="000000"/>
        </w:rPr>
      </w:pPr>
      <w:r w:rsidRPr="00B65A60">
        <w:rPr>
          <w:color w:val="000000"/>
        </w:rPr>
        <w:t xml:space="preserve">6) верхний предел муниципального внутреннего долга муниципального образования по состоянию на 1 января года, следующего за очередным финансовым годом и каждым годом планового периода, с </w:t>
      </w:r>
      <w:proofErr w:type="gramStart"/>
      <w:r w:rsidRPr="00B65A60">
        <w:rPr>
          <w:color w:val="000000"/>
        </w:rPr>
        <w:t>указанием</w:t>
      </w:r>
      <w:proofErr w:type="gramEnd"/>
      <w:r w:rsidRPr="00B65A60">
        <w:rPr>
          <w:color w:val="000000"/>
        </w:rPr>
        <w:t xml:space="preserve"> в том числе верхнего предела долга по муниципальным гарантиям муниципального образования;</w:t>
      </w:r>
    </w:p>
    <w:p w:rsidR="00B65A60" w:rsidRPr="00B65A60" w:rsidRDefault="00B65A60" w:rsidP="00B65A60">
      <w:pPr>
        <w:ind w:firstLine="567"/>
        <w:jc w:val="both"/>
        <w:rPr>
          <w:color w:val="000000"/>
        </w:rPr>
      </w:pPr>
      <w:r w:rsidRPr="00B65A60">
        <w:rPr>
          <w:color w:val="000000"/>
        </w:rPr>
        <w:t>7)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B65A60" w:rsidRPr="00B65A60" w:rsidRDefault="00B65A60" w:rsidP="00B65A60">
      <w:pPr>
        <w:ind w:firstLine="567"/>
        <w:jc w:val="both"/>
        <w:rPr>
          <w:color w:val="000000"/>
        </w:rPr>
      </w:pPr>
      <w:r w:rsidRPr="00B65A60">
        <w:rPr>
          <w:color w:val="000000"/>
        </w:rPr>
        <w:t>2. В состав проекта решения о местном бюджете включаются следующие приложения (при наличии соответствующих показателей):</w:t>
      </w:r>
    </w:p>
    <w:p w:rsidR="00B65A60" w:rsidRPr="00B65A60" w:rsidRDefault="00B65A60" w:rsidP="00B65A60">
      <w:pPr>
        <w:ind w:firstLine="567"/>
        <w:jc w:val="both"/>
      </w:pPr>
      <w:r w:rsidRPr="00B65A60">
        <w:rPr>
          <w:color w:val="000000"/>
        </w:rPr>
        <w:t>1)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очередной финансовый год и плановый период»</w:t>
      </w:r>
      <w:r w:rsidRPr="00B65A60">
        <w:t>;</w:t>
      </w:r>
    </w:p>
    <w:p w:rsidR="00B65A60" w:rsidRPr="00B65A60" w:rsidRDefault="00B65A60" w:rsidP="00B65A60">
      <w:pPr>
        <w:ind w:firstLine="567"/>
        <w:jc w:val="both"/>
        <w:rPr>
          <w:color w:val="000000"/>
        </w:rPr>
      </w:pPr>
      <w:r w:rsidRPr="00B65A60">
        <w:rPr>
          <w:color w:val="000000"/>
        </w:rPr>
        <w:t>2) «Доходы местного бюджета на очередной финансовый год и плановый период»;</w:t>
      </w:r>
    </w:p>
    <w:p w:rsidR="00B65A60" w:rsidRPr="00B65A60" w:rsidRDefault="00B65A60" w:rsidP="00B65A60">
      <w:pPr>
        <w:ind w:firstLine="567"/>
        <w:jc w:val="both"/>
        <w:rPr>
          <w:color w:val="000000"/>
        </w:rPr>
      </w:pPr>
      <w:r w:rsidRPr="00B65A60">
        <w:rPr>
          <w:color w:val="000000"/>
        </w:rPr>
        <w:lastRenderedPageBreak/>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65A60">
        <w:rPr>
          <w:color w:val="000000"/>
        </w:rPr>
        <w:t>видов расходов классификации расходов бюджетов</w:t>
      </w:r>
      <w:proofErr w:type="gramEnd"/>
      <w:r w:rsidRPr="00B65A60">
        <w:rPr>
          <w:color w:val="000000"/>
        </w:rPr>
        <w:t xml:space="preserve"> на очередной финансовый год и плановый период»;</w:t>
      </w:r>
    </w:p>
    <w:p w:rsidR="00B65A60" w:rsidRPr="00B65A60" w:rsidRDefault="00B65A60" w:rsidP="00B65A60">
      <w:pPr>
        <w:ind w:firstLine="567"/>
        <w:jc w:val="both"/>
        <w:rPr>
          <w:color w:val="000000"/>
        </w:rPr>
      </w:pPr>
      <w:r w:rsidRPr="00B65A60">
        <w:rPr>
          <w:color w:val="000000"/>
        </w:rPr>
        <w:t>4) «Ведомственная структура расходов местного бюджета на очередной финансовый год и плановый период»;</w:t>
      </w:r>
    </w:p>
    <w:p w:rsidR="00B65A60" w:rsidRPr="00B65A60" w:rsidRDefault="00B65A60" w:rsidP="00B65A60">
      <w:pPr>
        <w:ind w:firstLine="567"/>
        <w:jc w:val="both"/>
        <w:rPr>
          <w:color w:val="000000"/>
        </w:rPr>
      </w:pPr>
      <w:r w:rsidRPr="00B65A60">
        <w:rPr>
          <w:color w:val="000000"/>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                                                                                                              </w:t>
      </w:r>
    </w:p>
    <w:p w:rsidR="00B65A60" w:rsidRPr="00B65A60" w:rsidRDefault="00B65A60" w:rsidP="00B65A60">
      <w:pPr>
        <w:ind w:firstLine="567"/>
        <w:jc w:val="both"/>
        <w:rPr>
          <w:color w:val="000000"/>
        </w:rPr>
      </w:pPr>
      <w:r w:rsidRPr="00B65A60">
        <w:rPr>
          <w:color w:val="000000"/>
        </w:rPr>
        <w:t>6) «Распределение иных межбюджетных трансфертов из местного бюджета на очередной финансовый год и плановый период»;</w:t>
      </w:r>
    </w:p>
    <w:p w:rsidR="00B65A60" w:rsidRPr="00B65A60" w:rsidRDefault="00B65A60" w:rsidP="00B65A60">
      <w:pPr>
        <w:ind w:firstLine="567"/>
        <w:jc w:val="both"/>
        <w:rPr>
          <w:color w:val="000000"/>
        </w:rPr>
      </w:pPr>
      <w:r w:rsidRPr="00B65A60">
        <w:rPr>
          <w:color w:val="000000"/>
        </w:rPr>
        <w:t>7)</w:t>
      </w:r>
      <w:r w:rsidRPr="00B65A60">
        <w:t xml:space="preserve"> </w:t>
      </w:r>
      <w:r w:rsidRPr="00B65A60">
        <w:rPr>
          <w:color w:val="000000"/>
        </w:rPr>
        <w:t>Источники финансирования дефицита местного бюджета на очередной финансовый год и плановый период»;</w:t>
      </w:r>
    </w:p>
    <w:p w:rsidR="00B65A60" w:rsidRPr="00B65A60" w:rsidRDefault="00B65A60" w:rsidP="00B65A60">
      <w:pPr>
        <w:ind w:firstLine="567"/>
        <w:jc w:val="both"/>
        <w:rPr>
          <w:color w:val="000000"/>
        </w:rPr>
      </w:pPr>
      <w:r w:rsidRPr="00B65A60">
        <w:rPr>
          <w:color w:val="000000"/>
        </w:rPr>
        <w:t xml:space="preserve">8) «Программа муниципальных внутренних заимствований муниципального образования на очередной финансовый год и плановый период»; </w:t>
      </w:r>
    </w:p>
    <w:p w:rsidR="00B65A60" w:rsidRPr="00B65A60" w:rsidRDefault="00B65A60" w:rsidP="00B65A60">
      <w:pPr>
        <w:ind w:firstLine="567"/>
        <w:jc w:val="both"/>
        <w:rPr>
          <w:color w:val="000000"/>
        </w:rPr>
      </w:pPr>
      <w:r w:rsidRPr="00B65A60">
        <w:rPr>
          <w:color w:val="000000"/>
        </w:rPr>
        <w:t xml:space="preserve">9) «Программа муниципальных гарантий муниципального образования в валюте Российской Федерации на очередной финансовый год и плановый период»; </w:t>
      </w:r>
    </w:p>
    <w:p w:rsidR="00B65A60" w:rsidRPr="00B65A60" w:rsidRDefault="00B65A60" w:rsidP="00B65A60">
      <w:pPr>
        <w:ind w:firstLine="567"/>
        <w:jc w:val="both"/>
        <w:rPr>
          <w:color w:val="000000"/>
        </w:rPr>
      </w:pPr>
      <w:r w:rsidRPr="00B65A60">
        <w:rPr>
          <w:color w:val="000000"/>
        </w:rPr>
        <w:t>10) «Перечень муниципальных программ муниципального образования, предусмотренных к финансированию из местного бюджета в очередном финансовом году и плановом периоде» в структуре кодов классификации расходов бюджетов;</w:t>
      </w:r>
    </w:p>
    <w:p w:rsidR="00B65A60" w:rsidRPr="00B65A60" w:rsidRDefault="00B65A60" w:rsidP="00B65A60">
      <w:pPr>
        <w:ind w:firstLine="567"/>
        <w:jc w:val="both"/>
        <w:rPr>
          <w:color w:val="000000"/>
        </w:rPr>
      </w:pPr>
      <w:r w:rsidRPr="00B65A60">
        <w:rPr>
          <w:color w:val="000000"/>
        </w:rPr>
        <w:t>11)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B65A60" w:rsidRPr="00B65A60" w:rsidRDefault="00B65A60" w:rsidP="00B65A60">
      <w:pPr>
        <w:ind w:firstLine="567"/>
        <w:jc w:val="both"/>
        <w:rPr>
          <w:color w:val="000000"/>
        </w:rPr>
      </w:pPr>
      <w:r w:rsidRPr="00B65A60">
        <w:rPr>
          <w:color w:val="000000"/>
        </w:rPr>
        <w:t xml:space="preserve">2.1. В решении о местном бюджете могут быть установлены дополнительные основания </w:t>
      </w:r>
      <w:proofErr w:type="gramStart"/>
      <w:r w:rsidRPr="00B65A60">
        <w:rPr>
          <w:color w:val="000000"/>
        </w:rPr>
        <w:t>для внесения изменений в сводную бюджетную роспись местного бюджета без внесения изменений в решение о местном бюджете</w:t>
      </w:r>
      <w:proofErr w:type="gramEnd"/>
      <w:r w:rsidRPr="00B65A60">
        <w:rPr>
          <w:color w:val="000000"/>
        </w:rPr>
        <w:t>.</w:t>
      </w:r>
    </w:p>
    <w:p w:rsidR="00B65A60" w:rsidRPr="00B65A60" w:rsidRDefault="00B65A60" w:rsidP="00B65A60">
      <w:pPr>
        <w:ind w:firstLine="567"/>
        <w:jc w:val="both"/>
        <w:rPr>
          <w:color w:val="000000"/>
        </w:rPr>
      </w:pPr>
      <w:r w:rsidRPr="00B65A60">
        <w:rPr>
          <w:color w:val="000000"/>
        </w:rPr>
        <w:t>3. В состав проекта решения о местном бюджете могут быть включены иные текстовые статьи и приложения.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center"/>
        <w:rPr>
          <w:b/>
          <w:bCs/>
          <w:color w:val="000000"/>
        </w:rPr>
      </w:pPr>
      <w:r w:rsidRPr="00B65A60">
        <w:rPr>
          <w:b/>
          <w:bCs/>
          <w:color w:val="000000"/>
        </w:rPr>
        <w:t xml:space="preserve">Глава 4. РАССМОТРЕНИЕ ПРОЕКТА РЕШЕНИЯ </w:t>
      </w:r>
    </w:p>
    <w:p w:rsidR="00B65A60" w:rsidRPr="00B65A60" w:rsidRDefault="00B65A60" w:rsidP="00B65A60">
      <w:pPr>
        <w:ind w:firstLine="567"/>
        <w:jc w:val="center"/>
        <w:rPr>
          <w:color w:val="000000"/>
        </w:rPr>
      </w:pPr>
      <w:r w:rsidRPr="00B65A60">
        <w:rPr>
          <w:b/>
          <w:bCs/>
          <w:color w:val="000000"/>
        </w:rPr>
        <w:t xml:space="preserve">О МЕСТНОМБЮДЖЕТЕ И УТВЕРЖДЕНИЕ РЕШЕНИЯ </w:t>
      </w:r>
    </w:p>
    <w:p w:rsidR="00B65A60" w:rsidRPr="00B65A60" w:rsidRDefault="00B65A60" w:rsidP="00B65A60">
      <w:pPr>
        <w:ind w:firstLine="567"/>
        <w:jc w:val="center"/>
        <w:rPr>
          <w:color w:val="000000"/>
        </w:rPr>
      </w:pPr>
      <w:r w:rsidRPr="00B65A60">
        <w:rPr>
          <w:b/>
          <w:bCs/>
          <w:color w:val="000000"/>
        </w:rPr>
        <w:t>О МЕСТНОМ БЮДЖЕТЕ</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20. Внесение проекта решения о местном бюджете на рассмотрение в Совет депутатов муниципального образования </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Администрация муниципального образования вносит на рассмотрение Совета депутатов муниципального образования проект решения о местном бюджете не позднее 15 ноября текущего года в составе, определенном статьей 19 настоящего Положения, со следующими документами и материалами:</w:t>
      </w:r>
    </w:p>
    <w:p w:rsidR="00B65A60" w:rsidRPr="00B65A60" w:rsidRDefault="00B65A60" w:rsidP="00B65A60">
      <w:pPr>
        <w:ind w:firstLine="567"/>
        <w:jc w:val="both"/>
        <w:rPr>
          <w:color w:val="000000"/>
        </w:rPr>
      </w:pPr>
      <w:r w:rsidRPr="00B65A60">
        <w:rPr>
          <w:color w:val="000000"/>
        </w:rPr>
        <w:t>1) прогноз социально-экономического развития муниципального образования, а также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B65A60" w:rsidRPr="00B65A60" w:rsidRDefault="00B65A60" w:rsidP="00B65A60">
      <w:pPr>
        <w:ind w:firstLine="567"/>
        <w:jc w:val="both"/>
        <w:rPr>
          <w:color w:val="000000"/>
        </w:rPr>
      </w:pPr>
      <w:r w:rsidRPr="00B65A60">
        <w:rPr>
          <w:color w:val="000000"/>
        </w:rPr>
        <w:t>2) основные направления бюджетной, налоговой и долговой политики муниципального образования на очередной финансовый год и плановый период;</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3) пояснительная записка к проекту решения о местном бюджете на очередной финансовый год и плановый период;</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4) методики (проекты методик) распределения межбюджетных трансфертов местным бюджетам поселений;</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5) оценка ожидаемого исполнения местного бюджета по доходам и расходам за текущий год;</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lastRenderedPageBreak/>
        <w:t>6) прогноз основных характеристик местного бюджета на очередной финансовый год и плановый период;</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7) реестр расходных обязательств, подлежащих исполнению за счет средств местного бюджета;</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8) информация о предоставленных и погашенных бюджетных кредитах за истекший период текущего финансового года;</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9) паспорта муниципальных программ Новотроицкого сельсовета;</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 xml:space="preserve">10) реестр </w:t>
      </w:r>
      <w:proofErr w:type="gramStart"/>
      <w:r w:rsidRPr="00B65A60">
        <w:rPr>
          <w:rFonts w:eastAsiaTheme="minorEastAsia"/>
          <w:color w:val="000000"/>
        </w:rPr>
        <w:t>источников доходов местного бюджета Новотроицкого сельсовета Северного района Новосибирской области</w:t>
      </w:r>
      <w:proofErr w:type="gramEnd"/>
      <w:r w:rsidRPr="00B65A60">
        <w:rPr>
          <w:rFonts w:eastAsiaTheme="minorEastAsia"/>
          <w:color w:val="000000"/>
        </w:rPr>
        <w:t>.</w:t>
      </w:r>
    </w:p>
    <w:p w:rsidR="00B65A60" w:rsidRPr="00B65A60" w:rsidRDefault="00B65A60" w:rsidP="00B65A60">
      <w:pPr>
        <w:spacing w:line="276" w:lineRule="auto"/>
        <w:ind w:firstLine="567"/>
        <w:jc w:val="both"/>
        <w:rPr>
          <w:rFonts w:eastAsiaTheme="minorEastAsia"/>
          <w:color w:val="000000"/>
        </w:rPr>
      </w:pPr>
      <w:r w:rsidRPr="00B65A60">
        <w:rPr>
          <w:rFonts w:eastAsiaTheme="minorEastAsia"/>
          <w:color w:val="000000"/>
        </w:rPr>
        <w:t>11) отчет о выданных за истекший период текущего финансового года муниципальных гарантиях Новотроицкого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B65A60" w:rsidRPr="00B65A60" w:rsidRDefault="00B65A60" w:rsidP="00B65A60">
      <w:pPr>
        <w:ind w:firstLine="567"/>
        <w:jc w:val="both"/>
        <w:rPr>
          <w:color w:val="000000"/>
        </w:rPr>
      </w:pPr>
      <w:r w:rsidRPr="00B65A60">
        <w:rPr>
          <w:color w:val="000000"/>
        </w:rPr>
        <w:t xml:space="preserve">2. Проект решения о местном бюджете </w:t>
      </w:r>
      <w:proofErr w:type="gramStart"/>
      <w:r w:rsidRPr="00B65A60">
        <w:rPr>
          <w:color w:val="000000"/>
        </w:rPr>
        <w:t>считается</w:t>
      </w:r>
      <w:proofErr w:type="gramEnd"/>
      <w:r w:rsidRPr="00B65A60">
        <w:rPr>
          <w:color w:val="000000"/>
        </w:rPr>
        <w:t xml:space="preserve"> внесен администрацией муниципального образования в срок, если он доставлен в Совет депутатов муниципального образования до 24 часов 15 ноября текущего года.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21. Порядок рассмотрения проекта решения о местном бюджете в Совете депутатов муниципального образования</w:t>
      </w:r>
    </w:p>
    <w:p w:rsidR="00B65A60" w:rsidRPr="00B65A60" w:rsidRDefault="00B65A60" w:rsidP="00B65A60">
      <w:pPr>
        <w:ind w:firstLine="567"/>
        <w:jc w:val="both"/>
        <w:rPr>
          <w:color w:val="000000"/>
        </w:rPr>
      </w:pPr>
    </w:p>
    <w:p w:rsidR="00B65A60" w:rsidRPr="00B65A60" w:rsidRDefault="00B65A60" w:rsidP="00B65A60">
      <w:pPr>
        <w:ind w:firstLine="567"/>
        <w:jc w:val="both"/>
        <w:rPr>
          <w:color w:val="000000"/>
        </w:rPr>
      </w:pPr>
      <w:r w:rsidRPr="00B65A60">
        <w:rPr>
          <w:color w:val="000000"/>
        </w:rPr>
        <w:t>1. Проект решения Совета депутатов муниципального образования о местном бюджете с документами и материалами, указанными в части 1 статьи 20 настоящего Положения, направляются в Совет депутатов муниципального образования в установленном порядке в срок, установленный частью 1 статьи 20 настоящего Положения.</w:t>
      </w:r>
    </w:p>
    <w:p w:rsidR="00B65A60" w:rsidRPr="00B65A60" w:rsidRDefault="00B65A60" w:rsidP="00B65A60">
      <w:pPr>
        <w:ind w:firstLine="567"/>
        <w:jc w:val="both"/>
        <w:rPr>
          <w:color w:val="000000"/>
        </w:rPr>
      </w:pPr>
      <w:r w:rsidRPr="00B65A60">
        <w:rPr>
          <w:color w:val="000000"/>
        </w:rPr>
        <w:t xml:space="preserve">2. </w:t>
      </w:r>
      <w:proofErr w:type="gramStart"/>
      <w:r w:rsidRPr="00B65A60">
        <w:rPr>
          <w:color w:val="000000"/>
        </w:rPr>
        <w:t>В течение двух рабочих дней со дня регистрации документов Председатель Совета депутатов муниципального образования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19, части 1 статьи 20 настоящего</w:t>
      </w:r>
      <w:proofErr w:type="gramEnd"/>
      <w:r w:rsidRPr="00B65A60">
        <w:rPr>
          <w:color w:val="000000"/>
        </w:rPr>
        <w:t xml:space="preserve"> Положения. Доработанный проект решения со всеми необходимыми документами и материалами представляется в Совет депутатов муниципального образования в течение 10 дней со дня возврата.</w:t>
      </w:r>
    </w:p>
    <w:p w:rsidR="00B65A60" w:rsidRPr="00B65A60" w:rsidRDefault="00B65A60" w:rsidP="00B65A60">
      <w:pPr>
        <w:ind w:firstLine="567"/>
        <w:jc w:val="both"/>
        <w:rPr>
          <w:color w:val="000000"/>
        </w:rPr>
      </w:pPr>
      <w:r w:rsidRPr="00B65A60">
        <w:rPr>
          <w:color w:val="000000"/>
        </w:rPr>
        <w:t>3. В случае соответствия состава представленных документов и материалов требованиям статей 19, части 1 статьи 20 настоящего Положения Председатель Совета депутатов сельсовета:</w:t>
      </w:r>
    </w:p>
    <w:p w:rsidR="00B65A60" w:rsidRPr="00B65A60" w:rsidRDefault="00B65A60" w:rsidP="00B65A60">
      <w:pPr>
        <w:ind w:firstLine="567"/>
        <w:jc w:val="both"/>
        <w:rPr>
          <w:color w:val="000000"/>
        </w:rPr>
      </w:pPr>
      <w:r w:rsidRPr="00B65A60">
        <w:rPr>
          <w:color w:val="000000"/>
        </w:rPr>
        <w:t>1) принимает решение о дате, времени и месте проведения публичных слушаний по проекту бюджета и направляет данное решение вместе с проектом решения о бюджете для официального опубликования;</w:t>
      </w:r>
    </w:p>
    <w:p w:rsidR="00B65A60" w:rsidRPr="00B65A60" w:rsidRDefault="00B65A60" w:rsidP="00B65A60">
      <w:pPr>
        <w:ind w:firstLine="567"/>
        <w:jc w:val="both"/>
        <w:rPr>
          <w:color w:val="000000"/>
        </w:rPr>
      </w:pPr>
      <w:proofErr w:type="gramStart"/>
      <w:r w:rsidRPr="00B65A60">
        <w:rPr>
          <w:color w:val="000000"/>
        </w:rPr>
        <w:t>2) направляет проект решения о местном бюджете с документами и материалами, предусмотренными статьями 19 и 20 настоящего Положения, Регламентом Совета депутатов в постоянную комиссию Совета депутатов муниципального образования, ответственную за рассмотрение местного бюджета (далее – постоянная комиссия Совета депутатов муниципального образования), для внесения замечаний, предложений, а депутатам Совета депутатов - для изучения в объеме, предусмотренном, статьей 19 настоящего Положения;</w:t>
      </w:r>
      <w:proofErr w:type="gramEnd"/>
    </w:p>
    <w:p w:rsidR="00B65A60" w:rsidRPr="00B65A60" w:rsidRDefault="00B65A60" w:rsidP="00B65A60">
      <w:pPr>
        <w:ind w:firstLine="567"/>
        <w:jc w:val="both"/>
        <w:rPr>
          <w:color w:val="000000"/>
        </w:rPr>
      </w:pPr>
      <w:r w:rsidRPr="00B65A60">
        <w:rPr>
          <w:color w:val="000000"/>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B65A60" w:rsidRPr="00B65A60" w:rsidRDefault="00B65A60" w:rsidP="00B65A60">
      <w:pPr>
        <w:ind w:firstLine="567"/>
        <w:jc w:val="both"/>
        <w:rPr>
          <w:color w:val="000000"/>
        </w:rPr>
      </w:pPr>
      <w:r w:rsidRPr="00B65A60">
        <w:rPr>
          <w:color w:val="000000"/>
        </w:rPr>
        <w:t xml:space="preserve">4. Ревизионная комиссия проводит экспертизу </w:t>
      </w:r>
      <w:proofErr w:type="gramStart"/>
      <w:r w:rsidRPr="00B65A60">
        <w:rPr>
          <w:color w:val="000000"/>
        </w:rPr>
        <w:t>проекта решения Совета депутатов муниципального образования</w:t>
      </w:r>
      <w:proofErr w:type="gramEnd"/>
      <w:r w:rsidRPr="00B65A60">
        <w:rPr>
          <w:color w:val="000000"/>
        </w:rPr>
        <w:t xml:space="preserve"> о местном бюджете в течение 14 календарных дней после его получения. По результатам экспертизы проекта решения о местном бюджете председатель Ревизионной комиссии предоставляет в Совет депутатов муниципального образования экспертное заключение.</w:t>
      </w:r>
    </w:p>
    <w:p w:rsidR="00B65A60" w:rsidRPr="00B65A60" w:rsidRDefault="00B65A60" w:rsidP="00B65A60">
      <w:pPr>
        <w:ind w:firstLine="567"/>
        <w:jc w:val="both"/>
        <w:rPr>
          <w:color w:val="000000"/>
        </w:rPr>
      </w:pPr>
      <w:r w:rsidRPr="00B65A60">
        <w:rPr>
          <w:color w:val="000000"/>
        </w:rPr>
        <w:lastRenderedPageBreak/>
        <w:t>5. Председатель Совета депутатов муниципального образования, председатель постоянной комиссий Совета депутатов муниципального образования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 для рассмотрения на очередной сессии.</w:t>
      </w:r>
    </w:p>
    <w:p w:rsidR="00B65A60" w:rsidRPr="00B65A60" w:rsidRDefault="00B65A60" w:rsidP="00B65A60">
      <w:pPr>
        <w:ind w:firstLine="567"/>
        <w:jc w:val="both"/>
        <w:rPr>
          <w:color w:val="000000"/>
        </w:rPr>
      </w:pPr>
      <w:r w:rsidRPr="00B65A60">
        <w:rPr>
          <w:color w:val="000000"/>
        </w:rPr>
        <w:t>6. До принятия решения о бюджете администрация муниципального образования вправе вносить в него изменения по результатам обсуждения в Совете депутатов муниципального образования и заключения Ревизионной комиссии, в течение 20 рабочих дней со дня регистрации указанного проекта решения в Совете депутатов муниципального образования.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22. Публичные слушания по проекту местного бюджета</w:t>
      </w:r>
    </w:p>
    <w:p w:rsidR="00B65A60" w:rsidRPr="00B65A60" w:rsidRDefault="00B65A60" w:rsidP="00B65A60">
      <w:pPr>
        <w:ind w:firstLine="567"/>
        <w:jc w:val="both"/>
        <w:rPr>
          <w:color w:val="000000"/>
        </w:rPr>
      </w:pPr>
    </w:p>
    <w:p w:rsidR="00B65A60" w:rsidRPr="00B65A60" w:rsidRDefault="00B65A60" w:rsidP="00B65A60">
      <w:pPr>
        <w:ind w:firstLine="567"/>
        <w:jc w:val="both"/>
        <w:rPr>
          <w:color w:val="000000"/>
        </w:rPr>
      </w:pPr>
      <w:r w:rsidRPr="00B65A60">
        <w:rPr>
          <w:color w:val="000000"/>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B65A60" w:rsidRPr="00B65A60" w:rsidRDefault="00B65A60" w:rsidP="00B65A60">
      <w:pPr>
        <w:ind w:firstLine="567"/>
        <w:jc w:val="both"/>
        <w:rPr>
          <w:color w:val="000000"/>
        </w:rPr>
      </w:pPr>
      <w:r w:rsidRPr="00B65A60">
        <w:rPr>
          <w:color w:val="000000"/>
        </w:rPr>
        <w:t>2. Председательствующим на публичных слушаниях является председатель или заместитель председателя Совета депутатов муниципального образования, который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B65A60" w:rsidRPr="00B65A60" w:rsidRDefault="00B65A60" w:rsidP="00B65A60">
      <w:pPr>
        <w:ind w:firstLine="567"/>
        <w:jc w:val="both"/>
        <w:rPr>
          <w:color w:val="000000"/>
        </w:rPr>
      </w:pPr>
      <w:r w:rsidRPr="00B65A60">
        <w:rPr>
          <w:color w:val="000000"/>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B65A60" w:rsidRPr="00B65A60" w:rsidRDefault="00B65A60" w:rsidP="00B65A60">
      <w:pPr>
        <w:ind w:firstLine="567"/>
        <w:jc w:val="both"/>
        <w:rPr>
          <w:color w:val="000000"/>
        </w:rPr>
      </w:pPr>
      <w:r w:rsidRPr="00B65A60">
        <w:rPr>
          <w:color w:val="000000"/>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B65A60" w:rsidRPr="00B65A60" w:rsidRDefault="00B65A60" w:rsidP="00B65A60">
      <w:pPr>
        <w:ind w:firstLine="567"/>
        <w:jc w:val="both"/>
        <w:rPr>
          <w:color w:val="000000"/>
        </w:rPr>
      </w:pPr>
      <w:r w:rsidRPr="00B65A60">
        <w:rPr>
          <w:color w:val="000000"/>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постоянной комиссией Совета депутатов муниципального образования при рассмотрении проекта решения о местном бюджете.</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23. Рассмотрение проекта решения о местном бюджете</w:t>
      </w:r>
    </w:p>
    <w:p w:rsidR="00B65A60" w:rsidRPr="00B65A60" w:rsidRDefault="00B65A60" w:rsidP="00B65A60">
      <w:pPr>
        <w:ind w:firstLine="567"/>
        <w:jc w:val="both"/>
        <w:rPr>
          <w:color w:val="000000"/>
        </w:rPr>
      </w:pPr>
    </w:p>
    <w:p w:rsidR="00B65A60" w:rsidRPr="00B65A60" w:rsidRDefault="00B65A60" w:rsidP="00B65A60">
      <w:pPr>
        <w:ind w:firstLine="567"/>
        <w:jc w:val="both"/>
        <w:rPr>
          <w:color w:val="000000"/>
        </w:rPr>
      </w:pPr>
      <w:r w:rsidRPr="00B65A60">
        <w:rPr>
          <w:color w:val="000000"/>
        </w:rPr>
        <w:t>1. Рассмотрение и принятие Советом депутатов муниципального образования решения о местном бюджете осуществляется в порядке, установленном настоящим Положением и Регламентом Совета депутатов муниципального образования.</w:t>
      </w:r>
    </w:p>
    <w:p w:rsidR="00B65A60" w:rsidRPr="00B65A60" w:rsidRDefault="00B65A60" w:rsidP="00B65A60">
      <w:pPr>
        <w:ind w:firstLine="567"/>
        <w:jc w:val="both"/>
        <w:rPr>
          <w:color w:val="000000"/>
        </w:rPr>
      </w:pPr>
      <w:r w:rsidRPr="00B65A60">
        <w:rPr>
          <w:color w:val="000000"/>
        </w:rPr>
        <w:t>2. Совет депутатов муниципального образования рассматривает проект о местном бюджете в одном чтении.</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center"/>
        <w:rPr>
          <w:b/>
          <w:bCs/>
          <w:color w:val="000000"/>
        </w:rPr>
      </w:pPr>
      <w:r w:rsidRPr="00B65A60">
        <w:rPr>
          <w:b/>
          <w:bCs/>
          <w:color w:val="000000"/>
        </w:rPr>
        <w:t xml:space="preserve">Глава 5. ВНЕСЕНИЕ ИЗМЕНЕНИЙ В РЕШЕНИЕ </w:t>
      </w:r>
    </w:p>
    <w:p w:rsidR="00B65A60" w:rsidRPr="00B65A60" w:rsidRDefault="00B65A60" w:rsidP="00B65A60">
      <w:pPr>
        <w:ind w:firstLine="567"/>
        <w:jc w:val="center"/>
        <w:rPr>
          <w:color w:val="000000"/>
        </w:rPr>
      </w:pPr>
      <w:r w:rsidRPr="00B65A60">
        <w:rPr>
          <w:b/>
          <w:bCs/>
          <w:color w:val="000000"/>
        </w:rPr>
        <w:t>О МЕСТНОМ БЮДЖЕТЕ</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24. Внесение изменений в решение о местном бюджете</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 xml:space="preserve">1. Администрация муниципального образования представляет </w:t>
      </w:r>
      <w:proofErr w:type="gramStart"/>
      <w:r w:rsidRPr="00B65A60">
        <w:rPr>
          <w:color w:val="000000"/>
        </w:rPr>
        <w:t>в Совет депутатов муниципального образования проект решения о внесении изменений в решение о местном бюджете по всем вопросам</w:t>
      </w:r>
      <w:proofErr w:type="gramEnd"/>
      <w:r w:rsidRPr="00B65A60">
        <w:rPr>
          <w:color w:val="000000"/>
        </w:rPr>
        <w:t>, являющимся предметом правового регулирования решения о местном бюджете.</w:t>
      </w:r>
    </w:p>
    <w:p w:rsidR="00B65A60" w:rsidRPr="00B65A60" w:rsidRDefault="00B65A60" w:rsidP="00B65A60">
      <w:pPr>
        <w:ind w:firstLine="567"/>
        <w:jc w:val="both"/>
        <w:rPr>
          <w:color w:val="000000"/>
        </w:rPr>
      </w:pPr>
      <w:r w:rsidRPr="00B65A60">
        <w:rPr>
          <w:color w:val="000000"/>
        </w:rPr>
        <w:t>2. Проект решения о внесении изменений в решение о местном бюджете должен быть внесен со всеми приложениями, в которые вносятся изменения и пояснительная записка к проекту о внесении изменений в решение о местном бюджете на очередной финансовый год и плановый период.</w:t>
      </w:r>
    </w:p>
    <w:p w:rsidR="00B65A60" w:rsidRPr="00B65A60" w:rsidRDefault="00B65A60" w:rsidP="00B65A60">
      <w:pPr>
        <w:ind w:firstLine="567"/>
        <w:jc w:val="both"/>
        <w:rPr>
          <w:color w:val="000000"/>
        </w:rPr>
      </w:pPr>
      <w:r w:rsidRPr="00B65A60">
        <w:rPr>
          <w:color w:val="000000"/>
        </w:rPr>
        <w:t xml:space="preserve">  </w:t>
      </w:r>
    </w:p>
    <w:p w:rsidR="00B65A60" w:rsidRPr="00B65A60" w:rsidRDefault="00B65A60" w:rsidP="00B65A60">
      <w:pPr>
        <w:ind w:firstLine="567"/>
        <w:jc w:val="both"/>
        <w:rPr>
          <w:color w:val="000000"/>
        </w:rPr>
      </w:pPr>
      <w:r w:rsidRPr="00B65A60">
        <w:rPr>
          <w:color w:val="000000"/>
        </w:rPr>
        <w:lastRenderedPageBreak/>
        <w:t>Статья 25.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Совет депутатов муниципального образования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Проект решения рассматривается в одном чтении в порядке, установленном Регламентом Совета депутатов муниципального образования.</w:t>
      </w:r>
    </w:p>
    <w:p w:rsidR="00B65A60" w:rsidRPr="00B65A60" w:rsidRDefault="00B65A60" w:rsidP="00B65A60">
      <w:pPr>
        <w:ind w:firstLine="567"/>
        <w:jc w:val="both"/>
        <w:rPr>
          <w:color w:val="000000"/>
        </w:rPr>
      </w:pPr>
      <w:r w:rsidRPr="00B65A60">
        <w:rPr>
          <w:color w:val="000000"/>
        </w:rPr>
        <w:t xml:space="preserve">2. </w:t>
      </w:r>
      <w:proofErr w:type="gramStart"/>
      <w:r w:rsidRPr="00B65A60">
        <w:rPr>
          <w:color w:val="000000"/>
        </w:rPr>
        <w:t>В случае внесения в Совет депутатов муниципального образования проекта решения о внесении изменений в решение о местном бюджете</w:t>
      </w:r>
      <w:proofErr w:type="gramEnd"/>
      <w:r w:rsidRPr="00B65A60">
        <w:rPr>
          <w:color w:val="000000"/>
        </w:rPr>
        <w:t>,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муниципального образования до дня его принятия.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center"/>
        <w:rPr>
          <w:color w:val="000000"/>
        </w:rPr>
      </w:pPr>
      <w:r w:rsidRPr="00B65A60">
        <w:rPr>
          <w:b/>
          <w:bCs/>
          <w:color w:val="000000"/>
        </w:rPr>
        <w:t>Глава 6. УПРАВЛЕНИЕ МУНИЦИПАЛЬНЫМ ДОЛГОМ</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26. Управление муниципальным долгом</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Управление муниципальным долгом осуществляется в целях обеспечения потребностей муниципального образования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B65A60" w:rsidRPr="00B65A60" w:rsidRDefault="00B65A60" w:rsidP="00B65A60">
      <w:pPr>
        <w:ind w:firstLine="567"/>
        <w:jc w:val="both"/>
        <w:rPr>
          <w:color w:val="000000"/>
        </w:rPr>
      </w:pPr>
      <w:r w:rsidRPr="00B65A60">
        <w:rPr>
          <w:color w:val="000000"/>
        </w:rPr>
        <w:t>2. Управление муниципальным долгом муниципального образования осуществляется финансовым органом муниципального образования и включает в себя:</w:t>
      </w:r>
    </w:p>
    <w:p w:rsidR="00B65A60" w:rsidRPr="00B65A60" w:rsidRDefault="00B65A60" w:rsidP="00B65A60">
      <w:pPr>
        <w:ind w:firstLine="567"/>
        <w:jc w:val="both"/>
        <w:rPr>
          <w:color w:val="000000"/>
        </w:rPr>
      </w:pPr>
      <w:r w:rsidRPr="00B65A60">
        <w:rPr>
          <w:color w:val="000000"/>
        </w:rPr>
        <w:t xml:space="preserve">1) разработку </w:t>
      </w:r>
      <w:proofErr w:type="gramStart"/>
      <w:r w:rsidRPr="00B65A60">
        <w:rPr>
          <w:color w:val="000000"/>
        </w:rPr>
        <w:t>программы муниципальных внутренних заимствований Новотроицкого сельсовета Северного района Новосибирской области</w:t>
      </w:r>
      <w:proofErr w:type="gramEnd"/>
      <w:r w:rsidRPr="00B65A60">
        <w:rPr>
          <w:color w:val="000000"/>
        </w:rPr>
        <w:t xml:space="preserve"> на очередной финансовый год и плановый период;</w:t>
      </w:r>
    </w:p>
    <w:p w:rsidR="00B65A60" w:rsidRPr="00B65A60" w:rsidRDefault="00B65A60" w:rsidP="00B65A60">
      <w:pPr>
        <w:ind w:firstLine="567"/>
        <w:jc w:val="both"/>
        <w:rPr>
          <w:color w:val="000000"/>
        </w:rPr>
      </w:pPr>
      <w:r w:rsidRPr="00B65A60">
        <w:rPr>
          <w:color w:val="000000"/>
        </w:rPr>
        <w:t xml:space="preserve">2) разработку </w:t>
      </w:r>
      <w:proofErr w:type="gramStart"/>
      <w:r w:rsidRPr="00B65A60">
        <w:rPr>
          <w:color w:val="000000"/>
        </w:rPr>
        <w:t>программы муниципальных гарантий Новотроицкого сельсовета Северного района Новосибирской области</w:t>
      </w:r>
      <w:proofErr w:type="gramEnd"/>
      <w:r w:rsidRPr="00B65A60">
        <w:rPr>
          <w:color w:val="000000"/>
        </w:rPr>
        <w:t xml:space="preserve"> в валюте Российской Федерации на очередной финансовый год и плановый период;</w:t>
      </w:r>
    </w:p>
    <w:p w:rsidR="00B65A60" w:rsidRPr="00B65A60" w:rsidRDefault="00B65A60" w:rsidP="00B65A60">
      <w:pPr>
        <w:ind w:firstLine="567"/>
        <w:jc w:val="both"/>
        <w:rPr>
          <w:color w:val="000000"/>
        </w:rPr>
      </w:pPr>
      <w:r w:rsidRPr="00B65A60">
        <w:rPr>
          <w:color w:val="000000"/>
        </w:rPr>
        <w:t xml:space="preserve">3) анализ финансового состояния принципала в целях </w:t>
      </w:r>
      <w:proofErr w:type="gramStart"/>
      <w:r w:rsidRPr="00B65A60">
        <w:rPr>
          <w:color w:val="000000"/>
        </w:rPr>
        <w:t>предоставления муниципальной гарантии Новотроицкого сельсовета Северного района Новосибирской области</w:t>
      </w:r>
      <w:proofErr w:type="gramEnd"/>
      <w:r w:rsidRPr="00B65A60">
        <w:rPr>
          <w:color w:val="000000"/>
        </w:rPr>
        <w:t>;</w:t>
      </w:r>
    </w:p>
    <w:p w:rsidR="00B65A60" w:rsidRPr="00B65A60" w:rsidRDefault="00B65A60" w:rsidP="00B65A60">
      <w:pPr>
        <w:ind w:firstLine="567"/>
        <w:jc w:val="both"/>
        <w:rPr>
          <w:color w:val="000000"/>
        </w:rPr>
      </w:pPr>
      <w:r w:rsidRPr="00B65A60">
        <w:rPr>
          <w:color w:val="000000"/>
        </w:rPr>
        <w:t>4) подготовку нормативных правовых актов по решению о предоставлении муниципальной гарантии Новотроицкого сельсовета Северного района Новосибирской области, подготовку проектов договоров о предоставлении муниципальных гарантий Новотроицкого сельсовета Северного района Новосибирской области, проектов муниципальных гарантий Новотроицкого сельсовета Северного района Новосибирской области;</w:t>
      </w:r>
    </w:p>
    <w:p w:rsidR="00B65A60" w:rsidRPr="00B65A60" w:rsidRDefault="00B65A60" w:rsidP="00B65A60">
      <w:pPr>
        <w:ind w:firstLine="567"/>
        <w:jc w:val="both"/>
        <w:rPr>
          <w:color w:val="000000"/>
        </w:rPr>
      </w:pPr>
      <w:r w:rsidRPr="00B65A60">
        <w:rPr>
          <w:color w:val="000000"/>
        </w:rPr>
        <w:t>5) осуществление от имени Новотроицкого сельсовета Северного района Новосибирской области муниципальных внутренних заимствований, в том числе:</w:t>
      </w:r>
    </w:p>
    <w:p w:rsidR="00B65A60" w:rsidRPr="00B65A60" w:rsidRDefault="00B65A60" w:rsidP="00B65A60">
      <w:pPr>
        <w:ind w:firstLine="567"/>
        <w:jc w:val="both"/>
        <w:rPr>
          <w:color w:val="000000"/>
        </w:rPr>
      </w:pPr>
      <w:r w:rsidRPr="00B65A60">
        <w:rPr>
          <w:color w:val="000000"/>
        </w:rPr>
        <w:t>привлечение бюджетных кредитов от других бюджетов бюджетной системы Российской Федерации;</w:t>
      </w:r>
    </w:p>
    <w:p w:rsidR="00B65A60" w:rsidRPr="00B65A60" w:rsidRDefault="00B65A60" w:rsidP="00B65A60">
      <w:pPr>
        <w:ind w:firstLine="567"/>
        <w:jc w:val="both"/>
        <w:rPr>
          <w:color w:val="000000"/>
        </w:rPr>
      </w:pPr>
      <w:r w:rsidRPr="00B65A60">
        <w:rPr>
          <w:color w:val="000000"/>
        </w:rPr>
        <w:t>привлечение кредитов от кредитных организаций;</w:t>
      </w:r>
    </w:p>
    <w:p w:rsidR="00B65A60" w:rsidRPr="00B65A60" w:rsidRDefault="00B65A60" w:rsidP="00B65A60">
      <w:pPr>
        <w:ind w:firstLine="567"/>
        <w:jc w:val="both"/>
        <w:rPr>
          <w:color w:val="000000"/>
        </w:rPr>
      </w:pPr>
      <w:r w:rsidRPr="00B65A60">
        <w:rPr>
          <w:color w:val="000000"/>
        </w:rPr>
        <w:t>6) погашение долговых обязательств Новотроицкого сельсовета Северного района Новосибирской области;</w:t>
      </w:r>
    </w:p>
    <w:p w:rsidR="00B65A60" w:rsidRPr="00B65A60" w:rsidRDefault="00B65A60" w:rsidP="00B65A60">
      <w:pPr>
        <w:ind w:firstLine="567"/>
        <w:jc w:val="both"/>
        <w:rPr>
          <w:color w:val="000000"/>
        </w:rPr>
      </w:pPr>
      <w:r w:rsidRPr="00B65A60">
        <w:rPr>
          <w:color w:val="000000"/>
        </w:rPr>
        <w:t>7) обслуживание муниципального долга Новотроицкого сельсовета Северного района Новосибирской области;</w:t>
      </w:r>
    </w:p>
    <w:p w:rsidR="00B65A60" w:rsidRPr="00B65A60" w:rsidRDefault="00B65A60" w:rsidP="00B65A60">
      <w:pPr>
        <w:ind w:firstLine="567"/>
        <w:jc w:val="both"/>
        <w:rPr>
          <w:color w:val="000000"/>
        </w:rPr>
      </w:pPr>
      <w:r w:rsidRPr="00B65A60">
        <w:rPr>
          <w:color w:val="000000"/>
        </w:rPr>
        <w:t>8) исполнение обязательств по муниципальным гарантиям Новотроицкого сельсовета Северного района Новосибирской области;</w:t>
      </w:r>
    </w:p>
    <w:p w:rsidR="00B65A60" w:rsidRPr="00B65A60" w:rsidRDefault="00B65A60" w:rsidP="00B65A60">
      <w:pPr>
        <w:ind w:firstLine="567"/>
        <w:jc w:val="both"/>
        <w:rPr>
          <w:color w:val="000000"/>
        </w:rPr>
      </w:pPr>
      <w:r w:rsidRPr="00B65A60">
        <w:rPr>
          <w:color w:val="000000"/>
        </w:rPr>
        <w:t>9) реструктуризацию долга;</w:t>
      </w:r>
    </w:p>
    <w:p w:rsidR="00B65A60" w:rsidRPr="00B65A60" w:rsidRDefault="00B65A60" w:rsidP="00B65A60">
      <w:pPr>
        <w:ind w:firstLine="567"/>
        <w:jc w:val="both"/>
        <w:rPr>
          <w:color w:val="000000"/>
        </w:rPr>
      </w:pPr>
      <w:r w:rsidRPr="00B65A60">
        <w:rPr>
          <w:color w:val="000000"/>
        </w:rPr>
        <w:t>10) обеспечение списания долговых обязательств с муниципального долга Новотроицкого сельсовета Северного района Новосибирской области в соответствии с законодательством Российской Федерации;</w:t>
      </w:r>
    </w:p>
    <w:p w:rsidR="00B65A60" w:rsidRPr="00B65A60" w:rsidRDefault="00B65A60" w:rsidP="00B65A60">
      <w:pPr>
        <w:ind w:firstLine="567"/>
        <w:jc w:val="both"/>
        <w:rPr>
          <w:color w:val="000000"/>
        </w:rPr>
      </w:pPr>
      <w:r w:rsidRPr="00B65A60">
        <w:rPr>
          <w:color w:val="000000"/>
        </w:rPr>
        <w:t xml:space="preserve">11) анализ и контроль </w:t>
      </w:r>
      <w:proofErr w:type="gramStart"/>
      <w:r w:rsidRPr="00B65A60">
        <w:rPr>
          <w:color w:val="000000"/>
        </w:rPr>
        <w:t>состояния муниципального долга Новотроицкого сельсовета Северного района Новосибирской области</w:t>
      </w:r>
      <w:proofErr w:type="gramEnd"/>
      <w:r w:rsidRPr="00B65A60">
        <w:rPr>
          <w:color w:val="000000"/>
        </w:rPr>
        <w:t>;</w:t>
      </w:r>
    </w:p>
    <w:p w:rsidR="00B65A60" w:rsidRPr="00B65A60" w:rsidRDefault="00B65A60" w:rsidP="00B65A60">
      <w:pPr>
        <w:ind w:firstLine="567"/>
        <w:jc w:val="both"/>
        <w:rPr>
          <w:color w:val="000000"/>
        </w:rPr>
      </w:pPr>
      <w:r w:rsidRPr="00B65A60">
        <w:rPr>
          <w:color w:val="000000"/>
        </w:rPr>
        <w:lastRenderedPageBreak/>
        <w:t>12) учет движения долговых обязательств и ведение муниципальной долговой книги Новотроицкого сельсовета Северного района Новосибирской области;</w:t>
      </w:r>
    </w:p>
    <w:p w:rsidR="00B65A60" w:rsidRPr="00B65A60" w:rsidRDefault="00B65A60" w:rsidP="00B65A60">
      <w:pPr>
        <w:ind w:firstLine="567"/>
        <w:jc w:val="both"/>
        <w:rPr>
          <w:color w:val="000000"/>
        </w:rPr>
      </w:pPr>
      <w:r w:rsidRPr="00B65A60">
        <w:rPr>
          <w:color w:val="000000"/>
        </w:rPr>
        <w:t>13) учет выданных муниципальных гарантий Новотроицкого сельсовета Северного района Новосибирской области, договоров о предоставлении муниципальных гарантий Новотроицкого сельсовета Северного района Новосибирской области.</w:t>
      </w:r>
    </w:p>
    <w:p w:rsidR="00B65A60" w:rsidRPr="00B65A60" w:rsidRDefault="00B65A60" w:rsidP="00B65A60">
      <w:pPr>
        <w:ind w:firstLine="567"/>
        <w:jc w:val="both"/>
        <w:rPr>
          <w:color w:val="000000"/>
        </w:rPr>
      </w:pPr>
      <w:r w:rsidRPr="00B65A60">
        <w:rPr>
          <w:color w:val="000000"/>
        </w:rPr>
        <w:t xml:space="preserve">3. Долговые обязательства муниципального образования могут существовать в виде обязательств </w:t>
      </w:r>
      <w:proofErr w:type="gramStart"/>
      <w:r w:rsidRPr="00B65A60">
        <w:rPr>
          <w:color w:val="000000"/>
        </w:rPr>
        <w:t>по</w:t>
      </w:r>
      <w:proofErr w:type="gramEnd"/>
      <w:r w:rsidRPr="00B65A60">
        <w:rPr>
          <w:color w:val="000000"/>
        </w:rPr>
        <w:t>:</w:t>
      </w:r>
    </w:p>
    <w:p w:rsidR="00B65A60" w:rsidRPr="00B65A60" w:rsidRDefault="00B65A60" w:rsidP="00B65A60">
      <w:pPr>
        <w:ind w:firstLine="567"/>
        <w:jc w:val="both"/>
        <w:rPr>
          <w:color w:val="000000"/>
        </w:rPr>
      </w:pPr>
      <w:r w:rsidRPr="00B65A60">
        <w:rPr>
          <w:color w:val="000000"/>
        </w:rPr>
        <w:t>1) ценным бумагам муниципального образования (муниципальным ценным бумагам);</w:t>
      </w:r>
    </w:p>
    <w:p w:rsidR="00B65A60" w:rsidRPr="00B65A60" w:rsidRDefault="00B65A60" w:rsidP="00B65A60">
      <w:pPr>
        <w:ind w:firstLine="567"/>
        <w:jc w:val="both"/>
        <w:rPr>
          <w:color w:val="000000"/>
        </w:rPr>
      </w:pPr>
      <w:r w:rsidRPr="00B65A60">
        <w:rPr>
          <w:color w:val="000000"/>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B65A60" w:rsidRPr="00B65A60" w:rsidRDefault="00B65A60" w:rsidP="00B65A60">
      <w:pPr>
        <w:ind w:firstLine="567"/>
        <w:jc w:val="both"/>
        <w:rPr>
          <w:color w:val="000000"/>
        </w:rPr>
      </w:pPr>
      <w:r w:rsidRPr="00B65A60">
        <w:rPr>
          <w:color w:val="000000"/>
        </w:rPr>
        <w:t>3) бюджетным кредитам, привлеченным от Российской Федерации в иностранной валюте в рамках использования целевых иностранных кредитов;</w:t>
      </w:r>
    </w:p>
    <w:p w:rsidR="00B65A60" w:rsidRPr="00B65A60" w:rsidRDefault="00B65A60" w:rsidP="00B65A60">
      <w:pPr>
        <w:ind w:firstLine="567"/>
        <w:jc w:val="both"/>
        <w:rPr>
          <w:color w:val="000000"/>
        </w:rPr>
      </w:pPr>
      <w:r w:rsidRPr="00B65A60">
        <w:rPr>
          <w:color w:val="000000"/>
        </w:rPr>
        <w:t>4) кредитам, привлеченным муниципальным образованием от кредитных организаций в валюте Российской Федерации;</w:t>
      </w:r>
    </w:p>
    <w:p w:rsidR="00B65A60" w:rsidRPr="00B65A60" w:rsidRDefault="00B65A60" w:rsidP="00B65A60">
      <w:pPr>
        <w:ind w:firstLine="567"/>
        <w:jc w:val="both"/>
        <w:rPr>
          <w:color w:val="000000"/>
        </w:rPr>
      </w:pPr>
      <w:r w:rsidRPr="00B65A60">
        <w:rPr>
          <w:color w:val="000000"/>
        </w:rPr>
        <w:t>5) гарантиям муниципального образования (муниципальным гарантиям), выраженным в валюте Российской Федерации;</w:t>
      </w:r>
    </w:p>
    <w:p w:rsidR="00B65A60" w:rsidRPr="00B65A60" w:rsidRDefault="00B65A60" w:rsidP="00B65A60">
      <w:pPr>
        <w:ind w:firstLine="567"/>
        <w:jc w:val="both"/>
        <w:rPr>
          <w:color w:val="000000"/>
        </w:rPr>
      </w:pPr>
      <w:r w:rsidRPr="00B65A60">
        <w:rPr>
          <w:color w:val="000000"/>
        </w:rPr>
        <w:t>7) иным долговым обязательствам, возникшим до введения в действие </w:t>
      </w:r>
      <w:hyperlink r:id="rId29" w:tgtFrame="_blank" w:history="1">
        <w:r w:rsidRPr="00B65A60">
          <w:t>Бюджетного кодекса</w:t>
        </w:r>
      </w:hyperlink>
      <w:r w:rsidRPr="00B65A60">
        <w:t> РФ и</w:t>
      </w:r>
      <w:r w:rsidRPr="00B65A60">
        <w:rPr>
          <w:color w:val="000000"/>
        </w:rPr>
        <w:t xml:space="preserve"> отнесенным на муниципальный долг.</w:t>
      </w:r>
    </w:p>
    <w:p w:rsidR="00B65A60" w:rsidRPr="00B65A60" w:rsidRDefault="00B65A60" w:rsidP="00B65A60">
      <w:pPr>
        <w:ind w:firstLine="567"/>
        <w:jc w:val="both"/>
        <w:rPr>
          <w:color w:val="000000"/>
        </w:rPr>
      </w:pPr>
      <w:r w:rsidRPr="00B65A60">
        <w:rPr>
          <w:color w:val="000000"/>
        </w:rPr>
        <w:t>4. В объем муниципального долга включаются:</w:t>
      </w:r>
    </w:p>
    <w:p w:rsidR="00B65A60" w:rsidRPr="00B65A60" w:rsidRDefault="00B65A60" w:rsidP="00B65A60">
      <w:pPr>
        <w:ind w:firstLine="567"/>
        <w:jc w:val="both"/>
        <w:rPr>
          <w:color w:val="000000"/>
        </w:rPr>
      </w:pPr>
      <w:r w:rsidRPr="00B65A60">
        <w:rPr>
          <w:color w:val="000000"/>
        </w:rPr>
        <w:t>1) номинальная сумма долга по муниципальным ценным бумагам;</w:t>
      </w:r>
    </w:p>
    <w:p w:rsidR="00B65A60" w:rsidRPr="00B65A60" w:rsidRDefault="00B65A60" w:rsidP="00B65A60">
      <w:pPr>
        <w:ind w:firstLine="567"/>
        <w:jc w:val="both"/>
        <w:rPr>
          <w:color w:val="000000"/>
        </w:rPr>
      </w:pPr>
      <w:r w:rsidRPr="00B65A60">
        <w:rPr>
          <w:color w:val="000000"/>
        </w:rPr>
        <w:t>2) объем основного долга по бюджетным кредитам, привлеченным в местный бюджет из других бюджетов бюджетной системы Российской Федерации;</w:t>
      </w:r>
    </w:p>
    <w:p w:rsidR="00B65A60" w:rsidRPr="00B65A60" w:rsidRDefault="00B65A60" w:rsidP="00B65A60">
      <w:pPr>
        <w:ind w:firstLine="567"/>
        <w:jc w:val="both"/>
        <w:rPr>
          <w:color w:val="000000"/>
        </w:rPr>
      </w:pPr>
      <w:r w:rsidRPr="00B65A60">
        <w:rPr>
          <w:color w:val="000000"/>
        </w:rPr>
        <w:t>3) объем основного долга по кредитам, привлеченным муниципальным образованием от кредитных организаций;</w:t>
      </w:r>
    </w:p>
    <w:p w:rsidR="00B65A60" w:rsidRPr="00B65A60" w:rsidRDefault="00B65A60" w:rsidP="00B65A60">
      <w:pPr>
        <w:ind w:firstLine="567"/>
        <w:jc w:val="both"/>
        <w:rPr>
          <w:color w:val="000000"/>
        </w:rPr>
      </w:pPr>
      <w:r w:rsidRPr="00B65A60">
        <w:rPr>
          <w:color w:val="000000"/>
        </w:rPr>
        <w:t>4) объем обязательств по муниципальным гарантиям;</w:t>
      </w:r>
    </w:p>
    <w:p w:rsidR="00B65A60" w:rsidRPr="00B65A60" w:rsidRDefault="00B65A60" w:rsidP="00B65A60">
      <w:pPr>
        <w:ind w:firstLine="567"/>
        <w:jc w:val="both"/>
        <w:rPr>
          <w:color w:val="000000"/>
        </w:rPr>
      </w:pPr>
      <w:r w:rsidRPr="00B65A60">
        <w:rPr>
          <w:color w:val="000000"/>
        </w:rPr>
        <w:t>5) объем иных непогашенных долговых обязательств муниципального образования.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center"/>
        <w:rPr>
          <w:b/>
          <w:bCs/>
          <w:color w:val="000000"/>
        </w:rPr>
      </w:pPr>
      <w:r w:rsidRPr="00B65A60">
        <w:rPr>
          <w:b/>
          <w:bCs/>
          <w:color w:val="000000"/>
        </w:rPr>
        <w:t xml:space="preserve">Глава 7. ИСПОЛНЕНИЕ МЕСТНОГО БЮДЖЕТА, СОСТАВЛЕНИЕ, ВНЕШНЯЯ ПРОВЕРКА, РАССМОТРЕНИЕ И УТВЕРЖДЕНИЕ ОТЧЕТОВ ОБ ИСПОЛНЕНИИ </w:t>
      </w:r>
    </w:p>
    <w:p w:rsidR="00B65A60" w:rsidRPr="00B65A60" w:rsidRDefault="00B65A60" w:rsidP="00B65A60">
      <w:pPr>
        <w:ind w:firstLine="567"/>
        <w:jc w:val="center"/>
        <w:rPr>
          <w:color w:val="000000"/>
        </w:rPr>
      </w:pPr>
      <w:r w:rsidRPr="00B65A60">
        <w:rPr>
          <w:b/>
          <w:bCs/>
          <w:color w:val="000000"/>
        </w:rPr>
        <w:t>МЕСТНОГО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27. Общие положения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pPr>
      <w:r w:rsidRPr="00B65A60">
        <w:rPr>
          <w:color w:val="000000"/>
        </w:rPr>
        <w:t xml:space="preserve">1. Исполнение местного бюджета осуществляется участниками бюджетного процесса в муниципальном образовании  с </w:t>
      </w:r>
      <w:r w:rsidRPr="00B65A60">
        <w:t>требованиями </w:t>
      </w:r>
      <w:hyperlink r:id="rId30" w:tgtFrame="_blank" w:history="1">
        <w:r w:rsidRPr="00B65A60">
          <w:t>Бюджетного кодекса</w:t>
        </w:r>
      </w:hyperlink>
      <w:r w:rsidRPr="00B65A60">
        <w:t> Российской Федерации в пределах бюджетных полномочий.</w:t>
      </w:r>
    </w:p>
    <w:p w:rsidR="00B65A60" w:rsidRPr="00B65A60" w:rsidRDefault="00B65A60" w:rsidP="00B65A60">
      <w:pPr>
        <w:ind w:firstLine="567"/>
        <w:jc w:val="both"/>
        <w:rPr>
          <w:color w:val="000000"/>
        </w:rPr>
      </w:pPr>
      <w:r w:rsidRPr="00B65A60">
        <w:rPr>
          <w:color w:val="000000"/>
        </w:rPr>
        <w:t xml:space="preserve">2. </w:t>
      </w:r>
      <w:proofErr w:type="gramStart"/>
      <w:r w:rsidRPr="00B65A60">
        <w:rPr>
          <w:color w:val="000000"/>
        </w:rPr>
        <w:t>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roofErr w:type="gramEnd"/>
    </w:p>
    <w:p w:rsidR="00B65A60" w:rsidRPr="00B65A60" w:rsidRDefault="00B65A60" w:rsidP="00B65A60">
      <w:pPr>
        <w:ind w:firstLine="567"/>
        <w:jc w:val="both"/>
        <w:rPr>
          <w:color w:val="000000"/>
        </w:rPr>
      </w:pPr>
      <w:r w:rsidRPr="00B65A60">
        <w:rPr>
          <w:color w:val="000000"/>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28. Порядок осуществления внешней проверки годового отчета об исполнении местного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B65A60" w:rsidRPr="00B65A60" w:rsidRDefault="00B65A60" w:rsidP="00B65A60">
      <w:pPr>
        <w:ind w:firstLine="567"/>
        <w:jc w:val="both"/>
        <w:rPr>
          <w:color w:val="000000"/>
        </w:rPr>
      </w:pPr>
      <w:r w:rsidRPr="00B65A60">
        <w:rPr>
          <w:color w:val="000000"/>
        </w:rPr>
        <w:t xml:space="preserve">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w:t>
      </w:r>
      <w:r w:rsidRPr="00B65A60">
        <w:rPr>
          <w:color w:val="000000"/>
        </w:rPr>
        <w:lastRenderedPageBreak/>
        <w:t>(администраторов) средств местного бюджета и подготовку заключения на годовой отчет об исполнении местного бюджета.</w:t>
      </w:r>
    </w:p>
    <w:p w:rsidR="00B65A60" w:rsidRPr="00B65A60" w:rsidRDefault="00B65A60" w:rsidP="00B65A60">
      <w:pPr>
        <w:ind w:firstLine="567"/>
        <w:jc w:val="both"/>
        <w:rPr>
          <w:color w:val="000000"/>
        </w:rPr>
      </w:pPr>
      <w:r w:rsidRPr="00B65A60">
        <w:rPr>
          <w:color w:val="000000"/>
        </w:rPr>
        <w:t xml:space="preserve">3. </w:t>
      </w:r>
      <w:proofErr w:type="gramStart"/>
      <w:r w:rsidRPr="00B65A60">
        <w:rPr>
          <w:color w:val="000000"/>
        </w:rPr>
        <w:t>Администрация муниципального образования представляет не позднее 1 апреля года, следующего за отчетным, в Ревизионную комиссию годовой отчет об исполнении местного бюджета.</w:t>
      </w:r>
      <w:proofErr w:type="gramEnd"/>
      <w:r w:rsidRPr="00B65A60">
        <w:rPr>
          <w:color w:val="000000"/>
        </w:rPr>
        <w:t xml:space="preserve">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31 настоящего Положения.</w:t>
      </w:r>
    </w:p>
    <w:p w:rsidR="00B65A60" w:rsidRPr="00B65A60" w:rsidRDefault="00B65A60" w:rsidP="00B65A60">
      <w:pPr>
        <w:ind w:firstLine="567"/>
        <w:jc w:val="both"/>
        <w:rPr>
          <w:color w:val="000000"/>
        </w:rPr>
      </w:pPr>
      <w:r w:rsidRPr="00B65A60">
        <w:rPr>
          <w:color w:val="000000"/>
        </w:rPr>
        <w:t xml:space="preserve">4. </w:t>
      </w:r>
      <w:proofErr w:type="gramStart"/>
      <w:r w:rsidRPr="00B65A60">
        <w:rPr>
          <w:color w:val="000000"/>
        </w:rPr>
        <w:t>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муниципального образования, финансового органа муниципального образования, главных администраторов (администраторов) средств местного бюджета и получателей средств местного бюджета в срок, не превышающий один месяц.</w:t>
      </w:r>
      <w:proofErr w:type="gramEnd"/>
    </w:p>
    <w:p w:rsidR="00B65A60" w:rsidRPr="00B65A60" w:rsidRDefault="00B65A60" w:rsidP="00B65A60">
      <w:pPr>
        <w:ind w:firstLine="567"/>
        <w:jc w:val="both"/>
        <w:rPr>
          <w:color w:val="000000"/>
        </w:rPr>
      </w:pPr>
      <w:r w:rsidRPr="00B65A60">
        <w:rPr>
          <w:color w:val="000000"/>
        </w:rPr>
        <w:t>5. Заключение на годовой отчет об исполнении местного бюджета направляется Ревизионной комиссией в Совет депутатов муниципального образования и администрацию муниципального образования.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29. Представление годовых отчетов об исполнении местного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Ежегодно не позднее 1 мая текущего года администрация муниципального образования представляет в Совет депутатов муниципального образования годовой отчет об исполнении местного бюджета.</w:t>
      </w:r>
    </w:p>
    <w:p w:rsidR="00B65A60" w:rsidRPr="00B65A60" w:rsidRDefault="00B65A60" w:rsidP="00B65A60">
      <w:pPr>
        <w:ind w:firstLine="567"/>
        <w:jc w:val="both"/>
        <w:rPr>
          <w:color w:val="000000"/>
        </w:rPr>
      </w:pPr>
      <w:r w:rsidRPr="00B65A60">
        <w:rPr>
          <w:color w:val="000000"/>
        </w:rPr>
        <w:t>2. Одновременно с годовым отчетом об исполнении местного бюджета представляются:</w:t>
      </w:r>
    </w:p>
    <w:p w:rsidR="00B65A60" w:rsidRPr="00B65A60" w:rsidRDefault="00B65A60" w:rsidP="00B65A60">
      <w:pPr>
        <w:ind w:firstLine="567"/>
        <w:jc w:val="both"/>
        <w:rPr>
          <w:color w:val="000000"/>
        </w:rPr>
      </w:pPr>
      <w:r w:rsidRPr="00B65A60">
        <w:rPr>
          <w:color w:val="000000"/>
        </w:rPr>
        <w:t>1) проект решения об исполнении местного бюджета за отчетный финансовый год;</w:t>
      </w:r>
    </w:p>
    <w:p w:rsidR="00B65A60" w:rsidRPr="00B65A60" w:rsidRDefault="00B65A60" w:rsidP="00B65A60">
      <w:pPr>
        <w:ind w:firstLine="567"/>
        <w:jc w:val="both"/>
        <w:rPr>
          <w:color w:val="000000"/>
        </w:rPr>
      </w:pPr>
      <w:r w:rsidRPr="00B65A60">
        <w:rPr>
          <w:color w:val="000000"/>
        </w:rPr>
        <w:t>2) документы и материалы, предусмотренные статьей 31 настоящего Положения.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30. Решение об исполнении местного бюджета за отчетный финансовый год</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Решением Совета депутатов муниципального образования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B65A60" w:rsidRPr="00B65A60" w:rsidRDefault="00B65A60" w:rsidP="00B65A60">
      <w:pPr>
        <w:ind w:firstLine="567"/>
        <w:jc w:val="both"/>
        <w:rPr>
          <w:color w:val="000000"/>
        </w:rPr>
      </w:pPr>
      <w:r w:rsidRPr="00B65A60">
        <w:rPr>
          <w:color w:val="000000"/>
        </w:rPr>
        <w:t>2. Отдельными приложениями к решению Совета депутатов муниципального образования об исполнении местного бюджета за отчетный финансовый год утверждаются показатели:</w:t>
      </w:r>
    </w:p>
    <w:p w:rsidR="00B65A60" w:rsidRPr="00B65A60" w:rsidRDefault="00B65A60" w:rsidP="00B65A60">
      <w:pPr>
        <w:ind w:firstLine="567"/>
        <w:jc w:val="both"/>
        <w:rPr>
          <w:color w:val="000000"/>
        </w:rPr>
      </w:pPr>
      <w:r w:rsidRPr="00B65A60">
        <w:rPr>
          <w:color w:val="000000"/>
        </w:rPr>
        <w:t>1) доходов местного бюджета по кодам классификации доходов бюджетов (по главным администраторам доходов бюджета поселения);</w:t>
      </w:r>
    </w:p>
    <w:p w:rsidR="00B65A60" w:rsidRPr="00B65A60" w:rsidRDefault="00B65A60" w:rsidP="00B65A60">
      <w:pPr>
        <w:ind w:firstLine="567"/>
        <w:jc w:val="both"/>
        <w:rPr>
          <w:color w:val="000000"/>
        </w:rPr>
      </w:pPr>
      <w:r w:rsidRPr="00B65A60">
        <w:rPr>
          <w:color w:val="000000"/>
        </w:rPr>
        <w:t>2)доходов местного бюджета по кодам видов доходов, подвидов доходов классификации доходов бюджета;</w:t>
      </w:r>
    </w:p>
    <w:p w:rsidR="00B65A60" w:rsidRPr="00B65A60" w:rsidRDefault="00B65A60" w:rsidP="00B65A60">
      <w:pPr>
        <w:ind w:firstLine="567"/>
        <w:jc w:val="both"/>
        <w:rPr>
          <w:color w:val="000000"/>
        </w:rPr>
      </w:pPr>
      <w:r w:rsidRPr="00B65A60">
        <w:rPr>
          <w:color w:val="000000"/>
        </w:rPr>
        <w:t>3) расходов местного бюджета по ведомственной структуре расходов бюджетов;</w:t>
      </w:r>
    </w:p>
    <w:p w:rsidR="00B65A60" w:rsidRPr="00B65A60" w:rsidRDefault="00B65A60" w:rsidP="00B65A60">
      <w:pPr>
        <w:ind w:firstLine="567"/>
        <w:jc w:val="both"/>
        <w:rPr>
          <w:color w:val="000000"/>
        </w:rPr>
      </w:pPr>
      <w:r w:rsidRPr="00B65A60">
        <w:rPr>
          <w:color w:val="000000"/>
        </w:rPr>
        <w:t>4) расходов местного бюджета по разделам и подразделам классификации расходов бюджетов;</w:t>
      </w:r>
    </w:p>
    <w:p w:rsidR="00B65A60" w:rsidRPr="00B65A60" w:rsidRDefault="00B65A60" w:rsidP="00B65A60">
      <w:pPr>
        <w:ind w:firstLine="567"/>
        <w:jc w:val="both"/>
        <w:rPr>
          <w:color w:val="000000"/>
        </w:rPr>
      </w:pPr>
      <w:r w:rsidRPr="00B65A60">
        <w:rPr>
          <w:color w:val="000000"/>
        </w:rPr>
        <w:t>5) источников финансирования дефицита местного бюджета по кодам классификации источников финансирования дефицитов бюджетов (по главным администраторам источников финансирования дефицита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31. Документы и материалы, представляемые одновременно с годовым отчетом об исполнении местного бюджета</w:t>
      </w:r>
    </w:p>
    <w:p w:rsidR="00B65A60" w:rsidRPr="00B65A60" w:rsidRDefault="00B65A60" w:rsidP="00B65A60">
      <w:pPr>
        <w:ind w:firstLine="567"/>
        <w:jc w:val="both"/>
        <w:rPr>
          <w:color w:val="000000"/>
        </w:rPr>
      </w:pPr>
    </w:p>
    <w:p w:rsidR="00B65A60" w:rsidRPr="00B65A60" w:rsidRDefault="00B65A60" w:rsidP="00B65A60">
      <w:pPr>
        <w:ind w:firstLine="567"/>
        <w:jc w:val="both"/>
        <w:rPr>
          <w:color w:val="000000"/>
        </w:rPr>
      </w:pPr>
      <w:r w:rsidRPr="00B65A60">
        <w:rPr>
          <w:color w:val="000000"/>
        </w:rPr>
        <w:t> Одновременно с годовым отчетом об исполнении местного бюджета администрацией Новотроицкого сельсовета в Совет депутатов Новотроицкого сельсовета представляются следующие документы и материалы:</w:t>
      </w:r>
    </w:p>
    <w:p w:rsidR="00B65A60" w:rsidRPr="00B65A60" w:rsidRDefault="00B65A60" w:rsidP="00B65A60">
      <w:pPr>
        <w:widowControl w:val="0"/>
        <w:autoSpaceDE w:val="0"/>
        <w:autoSpaceDN w:val="0"/>
        <w:adjustRightInd w:val="0"/>
        <w:ind w:firstLine="567"/>
        <w:jc w:val="both"/>
        <w:textAlignment w:val="baseline"/>
      </w:pPr>
      <w:r w:rsidRPr="00B65A60">
        <w:t>1) пояснительная записка к отчету об исполнении местного бюджета  с указанием причин неисполнения утвержденных решением Совета депутатов Новотроицкого сельсовета статей доходов и расходов местного бюджета;</w:t>
      </w:r>
    </w:p>
    <w:p w:rsidR="00B65A60" w:rsidRPr="00B65A60" w:rsidRDefault="00B65A60" w:rsidP="00B65A60">
      <w:pPr>
        <w:widowControl w:val="0"/>
        <w:autoSpaceDE w:val="0"/>
        <w:autoSpaceDN w:val="0"/>
        <w:adjustRightInd w:val="0"/>
        <w:ind w:firstLine="567"/>
        <w:jc w:val="both"/>
        <w:textAlignment w:val="baseline"/>
      </w:pPr>
      <w:r w:rsidRPr="00B65A60">
        <w:lastRenderedPageBreak/>
        <w:t>2) отчет о предоставлении и погашении бюджетных кредитов;</w:t>
      </w:r>
    </w:p>
    <w:p w:rsidR="00B65A60" w:rsidRPr="00B65A60" w:rsidRDefault="00B65A60" w:rsidP="00B65A60">
      <w:pPr>
        <w:widowControl w:val="0"/>
        <w:autoSpaceDE w:val="0"/>
        <w:autoSpaceDN w:val="0"/>
        <w:adjustRightInd w:val="0"/>
        <w:ind w:firstLine="567"/>
        <w:jc w:val="both"/>
        <w:textAlignment w:val="baseline"/>
      </w:pPr>
      <w:r w:rsidRPr="00B65A60">
        <w:t>3) отчет о предоставленных муниципальных гарантиях Новотроицкого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B65A60" w:rsidRPr="00B65A60" w:rsidRDefault="00B65A60" w:rsidP="00B65A60">
      <w:pPr>
        <w:widowControl w:val="0"/>
        <w:autoSpaceDE w:val="0"/>
        <w:autoSpaceDN w:val="0"/>
        <w:adjustRightInd w:val="0"/>
        <w:ind w:firstLine="567"/>
        <w:jc w:val="both"/>
        <w:textAlignment w:val="baseline"/>
      </w:pPr>
      <w:r w:rsidRPr="00B65A60">
        <w:t>4) расшифровка кредитных соглашений и договоров, заключенных от имени Новотроицкого сельсовета, по кредиторам и суммам на начало и конец отчетного финансового года;</w:t>
      </w:r>
    </w:p>
    <w:p w:rsidR="00B65A60" w:rsidRPr="00B65A60" w:rsidRDefault="00B65A60" w:rsidP="00B65A60">
      <w:pPr>
        <w:widowControl w:val="0"/>
        <w:autoSpaceDE w:val="0"/>
        <w:autoSpaceDN w:val="0"/>
        <w:adjustRightInd w:val="0"/>
        <w:ind w:firstLine="567"/>
        <w:jc w:val="both"/>
        <w:textAlignment w:val="baseline"/>
      </w:pPr>
      <w:r w:rsidRPr="00B65A60">
        <w:t>5) отчет об использовании бюджетных ассигнований резервного фонда администрации Новотроицкого сельсовета с указанием выделенных сумм и мероприятий, на которые выделены средства;</w:t>
      </w:r>
    </w:p>
    <w:p w:rsidR="00B65A60" w:rsidRPr="00B65A60" w:rsidRDefault="00B65A60" w:rsidP="00B65A60">
      <w:pPr>
        <w:widowControl w:val="0"/>
        <w:autoSpaceDE w:val="0"/>
        <w:autoSpaceDN w:val="0"/>
        <w:adjustRightInd w:val="0"/>
        <w:ind w:firstLine="567"/>
        <w:jc w:val="both"/>
        <w:textAlignment w:val="baseline"/>
      </w:pPr>
      <w:r w:rsidRPr="00B65A60">
        <w:t>6) отчет об исполнении муниципальных программ Новотроицкого сельсовета с указанием всех источников финансирования;</w:t>
      </w:r>
    </w:p>
    <w:p w:rsidR="00B65A60" w:rsidRPr="00B65A60" w:rsidRDefault="00B65A60" w:rsidP="00B65A60">
      <w:pPr>
        <w:widowControl w:val="0"/>
        <w:autoSpaceDE w:val="0"/>
        <w:autoSpaceDN w:val="0"/>
        <w:adjustRightInd w:val="0"/>
        <w:ind w:firstLine="567"/>
        <w:jc w:val="both"/>
        <w:textAlignment w:val="baseline"/>
      </w:pPr>
      <w:r w:rsidRPr="00B65A60">
        <w:t>7) информацию по изменению реестра муниципальной собственности на последний день отчетного финансового года с пояснительной запиской;</w:t>
      </w:r>
    </w:p>
    <w:p w:rsidR="00B65A60" w:rsidRPr="00B65A60" w:rsidRDefault="00B65A60" w:rsidP="00B65A60">
      <w:pPr>
        <w:widowControl w:val="0"/>
        <w:autoSpaceDE w:val="0"/>
        <w:autoSpaceDN w:val="0"/>
        <w:adjustRightInd w:val="0"/>
        <w:ind w:firstLine="567"/>
        <w:jc w:val="both"/>
        <w:textAlignment w:val="baseline"/>
      </w:pPr>
      <w:r w:rsidRPr="00B65A60">
        <w:t>8) баланс исполнения местного бюджета;</w:t>
      </w:r>
    </w:p>
    <w:p w:rsidR="00B65A60" w:rsidRPr="00B65A60" w:rsidRDefault="00B65A60" w:rsidP="00B65A60">
      <w:pPr>
        <w:widowControl w:val="0"/>
        <w:autoSpaceDE w:val="0"/>
        <w:autoSpaceDN w:val="0"/>
        <w:adjustRightInd w:val="0"/>
        <w:ind w:firstLine="567"/>
        <w:jc w:val="both"/>
        <w:textAlignment w:val="baseline"/>
      </w:pPr>
      <w:r w:rsidRPr="00B65A60">
        <w:t>9) отчет о финансовых результатах деятельности;</w:t>
      </w:r>
    </w:p>
    <w:p w:rsidR="00B65A60" w:rsidRPr="00B65A60" w:rsidRDefault="00B65A60" w:rsidP="00B65A60">
      <w:pPr>
        <w:widowControl w:val="0"/>
        <w:autoSpaceDE w:val="0"/>
        <w:autoSpaceDN w:val="0"/>
        <w:adjustRightInd w:val="0"/>
        <w:ind w:firstLine="567"/>
        <w:jc w:val="both"/>
        <w:textAlignment w:val="baseline"/>
      </w:pPr>
      <w:r w:rsidRPr="00B65A60">
        <w:t>10) отчет о движении денежных средств;</w:t>
      </w:r>
    </w:p>
    <w:p w:rsidR="00B65A60" w:rsidRPr="00B65A60" w:rsidRDefault="00B65A60" w:rsidP="00B65A60">
      <w:pPr>
        <w:widowControl w:val="0"/>
        <w:tabs>
          <w:tab w:val="left" w:pos="0"/>
        </w:tabs>
        <w:autoSpaceDE w:val="0"/>
        <w:autoSpaceDN w:val="0"/>
        <w:adjustRightInd w:val="0"/>
        <w:ind w:firstLine="567"/>
        <w:jc w:val="both"/>
        <w:textAlignment w:val="baseline"/>
      </w:pPr>
      <w:r w:rsidRPr="00B65A60">
        <w:t>11) доходы и расходы муниципального  дорожного фонда Новотроицкого сельсовета области в структуре кодов бюджетной классификации;</w:t>
      </w:r>
    </w:p>
    <w:p w:rsidR="00B65A60" w:rsidRPr="00B65A60" w:rsidRDefault="00B65A60" w:rsidP="00B65A60">
      <w:pPr>
        <w:ind w:firstLine="567"/>
        <w:jc w:val="both"/>
      </w:pPr>
      <w:r w:rsidRPr="00B65A60">
        <w:t>12) иная бюджетная отчетность об исполнении местного бюджета за отчетный финансовый год.</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32. Порядок рассмотрения годового отчета об исполнении местного бюджета Советом депутатов муниципального образования </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Годовой отчет об исполнении местного бюджета с материалами и документами, указанными в статье 31 настоящего Положения, подлежит регистрации в Совете депутатов муниципального образования в установленном порядке.</w:t>
      </w:r>
    </w:p>
    <w:p w:rsidR="00B65A60" w:rsidRPr="00B65A60" w:rsidRDefault="00B65A60" w:rsidP="00B65A60">
      <w:pPr>
        <w:ind w:firstLine="567"/>
        <w:jc w:val="both"/>
        <w:rPr>
          <w:color w:val="000000"/>
        </w:rPr>
      </w:pPr>
      <w:r w:rsidRPr="00B65A60">
        <w:rPr>
          <w:color w:val="000000"/>
        </w:rPr>
        <w:t>2. Решение о рассмотрении годового отчета об исполнении местного бюджета Советом депутатов муниципального образования принимает Председатель Совета депутатов муниципального образования.</w:t>
      </w:r>
    </w:p>
    <w:p w:rsidR="00B65A60" w:rsidRPr="00B65A60" w:rsidRDefault="00B65A60" w:rsidP="00B65A60">
      <w:pPr>
        <w:ind w:firstLine="567"/>
        <w:jc w:val="both"/>
        <w:rPr>
          <w:color w:val="000000"/>
        </w:rPr>
      </w:pPr>
      <w:r w:rsidRPr="00B65A60">
        <w:rPr>
          <w:color w:val="000000"/>
        </w:rPr>
        <w:t>Решение оформляется распоряжением Председателя Совета депутатов муниципального образования,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B65A60" w:rsidRPr="00B65A60" w:rsidRDefault="00B65A60" w:rsidP="00B65A60">
      <w:pPr>
        <w:ind w:firstLine="567"/>
        <w:jc w:val="both"/>
        <w:rPr>
          <w:color w:val="000000"/>
        </w:rPr>
      </w:pPr>
      <w:r w:rsidRPr="00B65A60">
        <w:rPr>
          <w:color w:val="000000"/>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муниципального образования в одном чтении.</w:t>
      </w:r>
    </w:p>
    <w:p w:rsidR="00B65A60" w:rsidRPr="00B65A60" w:rsidRDefault="00B65A60" w:rsidP="00B65A60">
      <w:pPr>
        <w:ind w:firstLine="567"/>
        <w:jc w:val="both"/>
        <w:rPr>
          <w:color w:val="000000"/>
        </w:rPr>
      </w:pPr>
      <w:r w:rsidRPr="00B65A60">
        <w:rPr>
          <w:color w:val="000000"/>
        </w:rPr>
        <w:t>4. По результатам рассмотрения отчета об исполнении местного бюджета за отчетный финансовый год, Совет депутатов муниципального образования принимает решение об утверждении либо отклонении решения об исполнении местного бюджета за отчетный финансовый год.</w:t>
      </w:r>
    </w:p>
    <w:p w:rsidR="00B65A60" w:rsidRPr="00B65A60" w:rsidRDefault="00B65A60" w:rsidP="00B65A60">
      <w:pPr>
        <w:ind w:firstLine="567"/>
        <w:jc w:val="both"/>
        <w:rPr>
          <w:color w:val="000000"/>
        </w:rPr>
      </w:pPr>
      <w:r w:rsidRPr="00B65A60">
        <w:rPr>
          <w:color w:val="000000"/>
        </w:rPr>
        <w:t>5. В случае отклонения Советом депутатов муниципального образования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решения Советом депутатов муниципального образования об отклонении решения об исполнении местного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33. Публичные слушания по годовому отчету об исполнении местного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По годовому отчету об исполнении местного бюджета проводятся публичные слушания в порядке, предусмотренном статьей 22 настоящего Положения для проведения публичных слушаний по проекту местного бюджета.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lastRenderedPageBreak/>
        <w:t>Статья 34. Рассмотрение проекта решения об исполнении местного бюджета за отчетный финансовый год</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При рассмотрении проекта решения об исполнении местного бюджета за отчетный финансовый год Совет депутатов муниципального образования заслушивает и обсуждает:</w:t>
      </w:r>
    </w:p>
    <w:p w:rsidR="00B65A60" w:rsidRPr="00B65A60" w:rsidRDefault="00B65A60" w:rsidP="00B65A60">
      <w:pPr>
        <w:ind w:firstLine="567"/>
        <w:jc w:val="both"/>
        <w:rPr>
          <w:color w:val="000000"/>
        </w:rPr>
      </w:pPr>
      <w:r w:rsidRPr="00B65A60">
        <w:rPr>
          <w:color w:val="000000"/>
        </w:rPr>
        <w:t>1) доклад руководителя финансового органа муниципального образования;</w:t>
      </w:r>
    </w:p>
    <w:p w:rsidR="00B65A60" w:rsidRPr="00B65A60" w:rsidRDefault="00B65A60" w:rsidP="00B65A60">
      <w:pPr>
        <w:ind w:firstLine="567"/>
        <w:jc w:val="both"/>
        <w:rPr>
          <w:color w:val="000000"/>
        </w:rPr>
      </w:pPr>
      <w:r w:rsidRPr="00B65A60">
        <w:rPr>
          <w:color w:val="000000"/>
        </w:rPr>
        <w:t>2) заключение комиссии Совета депутатов муниципального образования </w:t>
      </w:r>
    </w:p>
    <w:p w:rsidR="00B65A60" w:rsidRPr="00B65A60" w:rsidRDefault="00B65A60" w:rsidP="00B65A60">
      <w:pPr>
        <w:ind w:firstLine="567"/>
        <w:jc w:val="both"/>
        <w:rPr>
          <w:color w:val="000000"/>
        </w:rPr>
      </w:pPr>
      <w:r w:rsidRPr="00B65A60">
        <w:rPr>
          <w:color w:val="000000"/>
        </w:rPr>
        <w:t xml:space="preserve">2. По решению комиссии Совета депутатов муниципального образования на сессии Совета депутатов муниципального образования </w:t>
      </w:r>
      <w:proofErr w:type="gramStart"/>
      <w:r w:rsidRPr="00B65A60">
        <w:rPr>
          <w:color w:val="000000"/>
        </w:rPr>
        <w:t>может</w:t>
      </w:r>
      <w:proofErr w:type="gramEnd"/>
      <w:r w:rsidRPr="00B65A60">
        <w:rPr>
          <w:color w:val="000000"/>
        </w:rPr>
        <w:t xml:space="preserve"> заслушан содоклад председателя Ревизионной комиссии по заключению об исполнении местного бюджета.</w:t>
      </w:r>
    </w:p>
    <w:p w:rsidR="00B65A60" w:rsidRPr="00B65A60" w:rsidRDefault="00B65A60" w:rsidP="00B65A60">
      <w:pPr>
        <w:ind w:firstLine="567"/>
        <w:jc w:val="both"/>
        <w:rPr>
          <w:color w:val="000000"/>
        </w:rPr>
      </w:pPr>
      <w:r w:rsidRPr="00B65A60">
        <w:rPr>
          <w:color w:val="000000"/>
        </w:rPr>
        <w:t>3. Отдельно могут обсуждаться следующие вопросы об исполнении местного бюджета:</w:t>
      </w:r>
    </w:p>
    <w:p w:rsidR="00B65A60" w:rsidRPr="00B65A60" w:rsidRDefault="00B65A60" w:rsidP="00B65A60">
      <w:pPr>
        <w:ind w:firstLine="567"/>
        <w:jc w:val="both"/>
        <w:rPr>
          <w:color w:val="000000"/>
        </w:rPr>
      </w:pPr>
      <w:r w:rsidRPr="00B65A60">
        <w:rPr>
          <w:color w:val="000000"/>
        </w:rPr>
        <w:t>1) состояние муниципального долга муниципального образования;</w:t>
      </w:r>
    </w:p>
    <w:p w:rsidR="00B65A60" w:rsidRPr="00B65A60" w:rsidRDefault="00B65A60" w:rsidP="00B65A60">
      <w:pPr>
        <w:ind w:firstLine="567"/>
        <w:jc w:val="both"/>
        <w:rPr>
          <w:color w:val="000000"/>
        </w:rPr>
      </w:pPr>
      <w:r w:rsidRPr="00B65A60">
        <w:rPr>
          <w:color w:val="000000"/>
        </w:rPr>
        <w:t>2) исполнение муниципальных программ по мероприятиям;</w:t>
      </w:r>
    </w:p>
    <w:p w:rsidR="00B65A60" w:rsidRPr="00B65A60" w:rsidRDefault="00B65A60" w:rsidP="00B65A60">
      <w:pPr>
        <w:ind w:firstLine="567"/>
        <w:jc w:val="both"/>
        <w:rPr>
          <w:color w:val="000000"/>
        </w:rPr>
      </w:pPr>
      <w:r w:rsidRPr="00B65A60">
        <w:rPr>
          <w:color w:val="000000"/>
        </w:rPr>
        <w:t>3) иные вопросы по предложению комиссии Совета депутатов муниципального образования.</w:t>
      </w:r>
    </w:p>
    <w:p w:rsidR="00B65A60" w:rsidRPr="00B65A60" w:rsidRDefault="00B65A60" w:rsidP="00B65A60">
      <w:pPr>
        <w:ind w:firstLine="567"/>
        <w:jc w:val="both"/>
        <w:rPr>
          <w:color w:val="000000"/>
        </w:rPr>
      </w:pPr>
      <w:r w:rsidRPr="00B65A60">
        <w:rPr>
          <w:color w:val="000000"/>
        </w:rPr>
        <w:t>4. С содокладами по вопросам, указанным в части 3 настоящей статьи, выступают представители комиссий Совета депутатов муниципального образования.</w:t>
      </w:r>
    </w:p>
    <w:p w:rsidR="00B65A60" w:rsidRPr="00B65A60" w:rsidRDefault="00B65A60" w:rsidP="00B65A60">
      <w:pPr>
        <w:ind w:firstLine="567"/>
        <w:jc w:val="both"/>
        <w:rPr>
          <w:color w:val="000000"/>
        </w:rPr>
      </w:pPr>
      <w:r w:rsidRPr="00B65A60">
        <w:rPr>
          <w:color w:val="000000"/>
        </w:rPr>
        <w:t xml:space="preserve">5. Порядок дальнейшего </w:t>
      </w:r>
      <w:proofErr w:type="gramStart"/>
      <w:r w:rsidRPr="00B65A60">
        <w:rPr>
          <w:color w:val="000000"/>
        </w:rPr>
        <w:t>рассмотрения проекта решения Совета депутатов муниципального образования</w:t>
      </w:r>
      <w:proofErr w:type="gramEnd"/>
      <w:r w:rsidRPr="00B65A60">
        <w:rPr>
          <w:color w:val="000000"/>
        </w:rPr>
        <w:t xml:space="preserve"> на сессии осуществляется в соответствии с Регламентом Совета депутатов муниципального образования.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35.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муниципального образования и направляются администрацией муниципального образования в срок не позднее 45 календарных дней после окончания отчетного периода в Совет депутатов муниципального образования   и Ревизионную комиссию.</w:t>
      </w:r>
    </w:p>
    <w:p w:rsidR="00B65A60" w:rsidRPr="00B65A60" w:rsidRDefault="00B65A60" w:rsidP="00B65A60">
      <w:pPr>
        <w:ind w:firstLine="567"/>
        <w:jc w:val="both"/>
        <w:rPr>
          <w:color w:val="000000"/>
        </w:rPr>
      </w:pPr>
      <w:r w:rsidRPr="00B65A60">
        <w:rPr>
          <w:color w:val="000000"/>
        </w:rPr>
        <w:t>2. Одновременно с квартальным отчетом об исполнении местного бюджета в Совет депутатов и ревизионную комиссию представляются:</w:t>
      </w:r>
    </w:p>
    <w:p w:rsidR="00B65A60" w:rsidRPr="00B65A60" w:rsidRDefault="00B65A60" w:rsidP="00B65A60">
      <w:pPr>
        <w:ind w:firstLine="567"/>
        <w:jc w:val="both"/>
        <w:rPr>
          <w:color w:val="000000"/>
        </w:rPr>
      </w:pPr>
      <w:r w:rsidRPr="00B65A60">
        <w:rPr>
          <w:color w:val="000000"/>
        </w:rPr>
        <w:t>1) информация об исполнении за отчетный период показателей местного бюджета, установленная пунктом 13 части 1 статьи 31 настоящего Положения;</w:t>
      </w:r>
    </w:p>
    <w:p w:rsidR="00B65A60" w:rsidRPr="00B65A60" w:rsidRDefault="00B65A60" w:rsidP="00B65A60">
      <w:pPr>
        <w:ind w:firstLine="567"/>
        <w:jc w:val="both"/>
        <w:rPr>
          <w:color w:val="000000"/>
        </w:rPr>
      </w:pPr>
      <w:r w:rsidRPr="00B65A60">
        <w:rPr>
          <w:color w:val="000000"/>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B65A60" w:rsidRPr="00B65A60" w:rsidRDefault="00B65A60" w:rsidP="00B65A60">
      <w:pPr>
        <w:ind w:firstLine="567"/>
        <w:jc w:val="both"/>
        <w:rPr>
          <w:color w:val="000000"/>
        </w:rPr>
      </w:pPr>
      <w:r w:rsidRPr="00B65A60">
        <w:rPr>
          <w:color w:val="000000"/>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B65A60" w:rsidRPr="00B65A60" w:rsidRDefault="00B65A60" w:rsidP="00B65A60">
      <w:pPr>
        <w:ind w:firstLine="567"/>
        <w:jc w:val="both"/>
        <w:rPr>
          <w:color w:val="000000"/>
        </w:rPr>
      </w:pPr>
      <w:r w:rsidRPr="00B65A60">
        <w:rPr>
          <w:color w:val="000000"/>
        </w:rPr>
        <w:t>3. Квартальные отчеты об исполнении местного бюджета вносятся на рассмотрение Совета депутатов муниципального образования по решению постоянной комиссии Совета депутатов.</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36. Запрос дополнительной информации</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Совет депутатов муниципального образования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w:t>
      </w:r>
      <w:proofErr w:type="gramStart"/>
      <w:r w:rsidRPr="00B65A60">
        <w:rPr>
          <w:color w:val="000000"/>
        </w:rPr>
        <w:t>дств в т</w:t>
      </w:r>
      <w:proofErr w:type="gramEnd"/>
      <w:r w:rsidRPr="00B65A60">
        <w:rPr>
          <w:color w:val="000000"/>
        </w:rPr>
        <w:t>ечение всего финансового года.</w:t>
      </w:r>
    </w:p>
    <w:p w:rsidR="00B65A60" w:rsidRPr="00B65A60" w:rsidRDefault="00B65A60" w:rsidP="00B65A60">
      <w:pPr>
        <w:ind w:firstLine="567"/>
        <w:jc w:val="both"/>
        <w:rPr>
          <w:color w:val="000000"/>
        </w:rPr>
      </w:pPr>
      <w:r w:rsidRPr="00B65A60">
        <w:rPr>
          <w:color w:val="000000"/>
        </w:rPr>
        <w:t>Ответ на запрос должен быть представлен в течение 10 календарных дней.</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center"/>
        <w:rPr>
          <w:color w:val="000000"/>
        </w:rPr>
      </w:pPr>
      <w:r w:rsidRPr="00B65A60">
        <w:rPr>
          <w:b/>
          <w:bCs/>
          <w:color w:val="000000"/>
        </w:rPr>
        <w:t>Глава 8. ЗАКЛЮЧИТЕЛЬНЫЕ ПОЛОЖЕНИЯ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t>Статья 37. Порядок действия Положения</w:t>
      </w:r>
    </w:p>
    <w:p w:rsidR="00B65A60" w:rsidRPr="00B65A60" w:rsidRDefault="00B65A60" w:rsidP="00B65A60">
      <w:pPr>
        <w:ind w:firstLine="567"/>
        <w:jc w:val="both"/>
        <w:rPr>
          <w:color w:val="000000"/>
        </w:rPr>
      </w:pPr>
      <w:r w:rsidRPr="00B65A60">
        <w:rPr>
          <w:color w:val="000000"/>
        </w:rPr>
        <w:t> </w:t>
      </w:r>
    </w:p>
    <w:p w:rsidR="00B65A60" w:rsidRPr="00B65A60" w:rsidRDefault="00B65A60" w:rsidP="00B65A60">
      <w:pPr>
        <w:ind w:firstLine="567"/>
        <w:jc w:val="both"/>
        <w:rPr>
          <w:color w:val="000000"/>
        </w:rPr>
      </w:pPr>
      <w:r w:rsidRPr="00B65A60">
        <w:rPr>
          <w:color w:val="000000"/>
        </w:rPr>
        <w:lastRenderedPageBreak/>
        <w:t xml:space="preserve">1.Настоящее Положение вступает в силу со следующего дня за днем официального </w:t>
      </w:r>
      <w:proofErr w:type="gramStart"/>
      <w:r w:rsidRPr="00B65A60">
        <w:rPr>
          <w:color w:val="000000"/>
        </w:rPr>
        <w:t>опубликования решения Совета депутатов муниципального образования</w:t>
      </w:r>
      <w:proofErr w:type="gramEnd"/>
      <w:r w:rsidRPr="00B65A60">
        <w:rPr>
          <w:color w:val="000000"/>
        </w:rPr>
        <w:t>.</w:t>
      </w:r>
    </w:p>
    <w:p w:rsidR="00B65A60" w:rsidRPr="00B65A60" w:rsidRDefault="00B65A60" w:rsidP="00B65A60">
      <w:pPr>
        <w:ind w:firstLine="567"/>
        <w:jc w:val="both"/>
        <w:rPr>
          <w:color w:val="000000"/>
        </w:rPr>
      </w:pPr>
      <w:r w:rsidRPr="00B65A60">
        <w:rPr>
          <w:color w:val="000000"/>
        </w:rPr>
        <w:t>2. До приведения решений Совета депутатов муниципального образования 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 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B65A60" w:rsidRPr="00B65A60" w:rsidRDefault="00B65A60" w:rsidP="00B65A60">
      <w:pPr>
        <w:ind w:firstLine="709"/>
        <w:jc w:val="center"/>
        <w:rPr>
          <w:b/>
          <w:bCs/>
          <w:color w:val="000000"/>
        </w:rPr>
      </w:pPr>
    </w:p>
    <w:p w:rsidR="00F71825" w:rsidRPr="00F71825" w:rsidRDefault="00F71825" w:rsidP="00F71825">
      <w:pPr>
        <w:jc w:val="center"/>
      </w:pPr>
      <w:r w:rsidRPr="00F71825">
        <w:t xml:space="preserve">СОВЕТ ДЕПУТАТОВ </w:t>
      </w:r>
    </w:p>
    <w:p w:rsidR="00F71825" w:rsidRPr="00F71825" w:rsidRDefault="00F71825" w:rsidP="00F71825">
      <w:pPr>
        <w:jc w:val="center"/>
      </w:pPr>
      <w:r w:rsidRPr="00F71825">
        <w:t>НОВОТРОИЦКОГОСЕЛЬСОВЕТА</w:t>
      </w:r>
    </w:p>
    <w:p w:rsidR="00F71825" w:rsidRPr="00F71825" w:rsidRDefault="00F71825" w:rsidP="00F71825">
      <w:pPr>
        <w:jc w:val="center"/>
      </w:pPr>
      <w:r w:rsidRPr="00F71825">
        <w:t xml:space="preserve">СЕВЕРНОГО РАЙОНА </w:t>
      </w:r>
    </w:p>
    <w:p w:rsidR="00F71825" w:rsidRPr="00F71825" w:rsidRDefault="00F71825" w:rsidP="00F71825">
      <w:pPr>
        <w:jc w:val="center"/>
      </w:pPr>
      <w:r w:rsidRPr="00F71825">
        <w:t>НОВОСИБИРСКОЙ ОБЛАСТИ</w:t>
      </w:r>
    </w:p>
    <w:p w:rsidR="00F71825" w:rsidRPr="00F71825" w:rsidRDefault="00F71825" w:rsidP="00F71825">
      <w:pPr>
        <w:jc w:val="center"/>
      </w:pPr>
      <w:r w:rsidRPr="00F71825">
        <w:t>шестого созыва</w:t>
      </w:r>
    </w:p>
    <w:p w:rsidR="00F71825" w:rsidRPr="00F71825" w:rsidRDefault="00F71825" w:rsidP="00F71825">
      <w:pPr>
        <w:jc w:val="center"/>
      </w:pPr>
    </w:p>
    <w:p w:rsidR="00F71825" w:rsidRPr="00F71825" w:rsidRDefault="00F71825" w:rsidP="00F71825">
      <w:pPr>
        <w:jc w:val="center"/>
        <w:rPr>
          <w:b/>
        </w:rPr>
      </w:pPr>
      <w:r w:rsidRPr="00F71825">
        <w:rPr>
          <w:b/>
        </w:rPr>
        <w:t>РЕШЕНИЕ</w:t>
      </w:r>
    </w:p>
    <w:p w:rsidR="00F71825" w:rsidRPr="00F71825" w:rsidRDefault="00F71825" w:rsidP="00F71825">
      <w:pPr>
        <w:jc w:val="center"/>
      </w:pPr>
      <w:r w:rsidRPr="00F71825">
        <w:t>Семьдесят первой сессии</w:t>
      </w:r>
    </w:p>
    <w:p w:rsidR="00F71825" w:rsidRPr="00F71825" w:rsidRDefault="00F71825" w:rsidP="00F71825"/>
    <w:p w:rsidR="00F71825" w:rsidRPr="00F71825" w:rsidRDefault="00F71825" w:rsidP="00F71825">
      <w:r w:rsidRPr="00F71825">
        <w:t>05.06.2024                                     с. Новотроицк                                                  № 2</w:t>
      </w:r>
    </w:p>
    <w:p w:rsidR="00F71825" w:rsidRPr="00F71825" w:rsidRDefault="00F71825" w:rsidP="00F71825"/>
    <w:p w:rsidR="00F71825" w:rsidRPr="00F71825" w:rsidRDefault="00F71825" w:rsidP="00F71825">
      <w:pPr>
        <w:jc w:val="center"/>
      </w:pPr>
      <w:r w:rsidRPr="00F71825">
        <w:t xml:space="preserve">О внесении изменений в решение </w:t>
      </w:r>
      <w:proofErr w:type="gramStart"/>
      <w:r w:rsidRPr="00F71825">
        <w:t>Совета депутатов Новотроицкого сельсовета Северного района Новосибирской области</w:t>
      </w:r>
      <w:proofErr w:type="gramEnd"/>
      <w:r w:rsidRPr="00F71825">
        <w:t xml:space="preserve"> от 22.12.2023 № 1 «О местном бюджете Новотроицкого сельсовета Северного района Новосибирской области </w:t>
      </w:r>
    </w:p>
    <w:p w:rsidR="00F71825" w:rsidRPr="00F71825" w:rsidRDefault="00F71825" w:rsidP="00F71825">
      <w:pPr>
        <w:jc w:val="center"/>
      </w:pPr>
      <w:r w:rsidRPr="00F71825">
        <w:t>на 2024 года и плановый период 2025 и 2026 годов»</w:t>
      </w:r>
    </w:p>
    <w:p w:rsidR="00F71825" w:rsidRPr="00F71825" w:rsidRDefault="00F71825" w:rsidP="00F71825">
      <w:pPr>
        <w:jc w:val="center"/>
      </w:pPr>
    </w:p>
    <w:p w:rsidR="00F71825" w:rsidRPr="00F71825" w:rsidRDefault="00F71825" w:rsidP="00F71825">
      <w:pPr>
        <w:jc w:val="center"/>
        <w:rPr>
          <w:b/>
        </w:rPr>
      </w:pPr>
    </w:p>
    <w:p w:rsidR="00F71825" w:rsidRPr="00F71825" w:rsidRDefault="00F71825" w:rsidP="00F71825">
      <w:pPr>
        <w:ind w:firstLine="709"/>
        <w:jc w:val="both"/>
        <w:rPr>
          <w:b/>
        </w:rPr>
      </w:pPr>
      <w:r w:rsidRPr="00F71825">
        <w:t>На основании изменений по собственным доходам и расходам, а также переброской средств из раздела в раздел в местном бюджете, Совет депутатов Новотроицкого сельсовета Северного района Новосибирской области</w:t>
      </w:r>
      <w:r w:rsidRPr="00F71825">
        <w:rPr>
          <w:color w:val="FF0000"/>
        </w:rPr>
        <w:t xml:space="preserve"> </w:t>
      </w:r>
    </w:p>
    <w:p w:rsidR="00F71825" w:rsidRPr="00F71825" w:rsidRDefault="00F71825" w:rsidP="00F71825">
      <w:pPr>
        <w:jc w:val="both"/>
      </w:pPr>
      <w:r w:rsidRPr="00F71825">
        <w:rPr>
          <w:color w:val="FF0000"/>
        </w:rPr>
        <w:t xml:space="preserve"> </w:t>
      </w:r>
      <w:r w:rsidRPr="00F71825">
        <w:t xml:space="preserve">             </w:t>
      </w:r>
      <w:proofErr w:type="gramStart"/>
      <w:r w:rsidRPr="00F71825">
        <w:t>Р</w:t>
      </w:r>
      <w:proofErr w:type="gramEnd"/>
      <w:r w:rsidRPr="00F71825">
        <w:t xml:space="preserve"> Е Ш И Л: </w:t>
      </w:r>
    </w:p>
    <w:p w:rsidR="00F71825" w:rsidRPr="00F71825" w:rsidRDefault="00F71825" w:rsidP="00F71825">
      <w:pPr>
        <w:ind w:firstLine="709"/>
        <w:jc w:val="both"/>
      </w:pPr>
      <w:r w:rsidRPr="00F71825">
        <w:t xml:space="preserve">    Внести в решение </w:t>
      </w:r>
      <w:proofErr w:type="gramStart"/>
      <w:r w:rsidRPr="00F71825">
        <w:t>Совета депутатов Новотроицкого сельсовета Северного района Новосибирской области шестого созыва</w:t>
      </w:r>
      <w:proofErr w:type="gramEnd"/>
      <w:r w:rsidRPr="00F71825">
        <w:t xml:space="preserve"> от 22.12.2023 № 1 «О местном бюджете Новотроицкого сельсовета Северного района Новосибирской области на 2024 год и плановый период 2025 и 2026 годов» (с изменениями, внесенными решениями Совета депутатов Новотроицкого сельсовета Северного района Новосибирской области  от 15.01.2024 № 1; от 21.03.2024 № 4; 08.04.2024 № 1; 18.04.2024 № 1; 17.05.2024 № 2), следующие изменения:</w:t>
      </w:r>
    </w:p>
    <w:p w:rsidR="00F71825" w:rsidRPr="00F71825" w:rsidRDefault="00F71825" w:rsidP="00F71825">
      <w:pPr>
        <w:jc w:val="both"/>
      </w:pPr>
      <w:r w:rsidRPr="00F71825">
        <w:t xml:space="preserve">    1. Приложение  № 3  «</w:t>
      </w:r>
      <w:r w:rsidRPr="00F71825">
        <w:rPr>
          <w:bCs/>
        </w:rPr>
        <w:t xml:space="preserve">Распределение бюджетных ассигнований по разделам, подразделам, целевым статьям (муниципальным программам и </w:t>
      </w:r>
      <w:proofErr w:type="spellStart"/>
      <w:r w:rsidRPr="00F71825">
        <w:rPr>
          <w:bCs/>
        </w:rPr>
        <w:t>непрогаммным</w:t>
      </w:r>
      <w:proofErr w:type="spellEnd"/>
      <w:r w:rsidRPr="00F71825">
        <w:rPr>
          <w:bCs/>
        </w:rPr>
        <w:t xml:space="preserve"> направлениям деятельности) группам и подгруппам видов расходов на 2024 год и плановый период 2025 и 2026 годов» изложить в прилагаемой редакции</w:t>
      </w:r>
      <w:r w:rsidRPr="00F71825">
        <w:t xml:space="preserve">; </w:t>
      </w:r>
    </w:p>
    <w:p w:rsidR="00F71825" w:rsidRPr="00F71825" w:rsidRDefault="00F71825" w:rsidP="00F71825">
      <w:pPr>
        <w:jc w:val="both"/>
      </w:pPr>
      <w:r w:rsidRPr="00F71825">
        <w:t xml:space="preserve">     2.  Приложение № 4 «Ведомственная структура расходов местного бюджета на 2024 год и плановый период 2025 и 2026 годов» изложить в прилагаемой редакции.</w:t>
      </w:r>
    </w:p>
    <w:p w:rsidR="00F71825" w:rsidRPr="00F71825" w:rsidRDefault="00F71825" w:rsidP="00F71825">
      <w:pPr>
        <w:jc w:val="both"/>
      </w:pPr>
    </w:p>
    <w:tbl>
      <w:tblPr>
        <w:tblW w:w="0" w:type="auto"/>
        <w:tblLook w:val="04A0" w:firstRow="1" w:lastRow="0" w:firstColumn="1" w:lastColumn="0" w:noHBand="0" w:noVBand="1"/>
      </w:tblPr>
      <w:tblGrid>
        <w:gridCol w:w="5069"/>
        <w:gridCol w:w="5068"/>
      </w:tblGrid>
      <w:tr w:rsidR="00F71825" w:rsidRPr="00F71825" w:rsidTr="00F706FF">
        <w:tc>
          <w:tcPr>
            <w:tcW w:w="5069" w:type="dxa"/>
          </w:tcPr>
          <w:p w:rsidR="00F71825" w:rsidRPr="00F71825" w:rsidRDefault="00F71825" w:rsidP="00F71825">
            <w:pPr>
              <w:jc w:val="both"/>
            </w:pPr>
          </w:p>
          <w:p w:rsidR="00F71825" w:rsidRPr="00F71825" w:rsidRDefault="00F71825" w:rsidP="00F71825">
            <w:pPr>
              <w:jc w:val="both"/>
            </w:pPr>
            <w:r w:rsidRPr="00F71825">
              <w:t xml:space="preserve">Председатель Совета депутатов </w:t>
            </w:r>
          </w:p>
          <w:p w:rsidR="00F71825" w:rsidRPr="00F71825" w:rsidRDefault="00F71825" w:rsidP="00F71825">
            <w:pPr>
              <w:jc w:val="both"/>
            </w:pPr>
            <w:r w:rsidRPr="00F71825">
              <w:t>Новотроицкого сельсовета</w:t>
            </w:r>
          </w:p>
          <w:p w:rsidR="00F71825" w:rsidRPr="00F71825" w:rsidRDefault="00F71825" w:rsidP="00F71825">
            <w:pPr>
              <w:jc w:val="both"/>
            </w:pPr>
            <w:r w:rsidRPr="00F71825">
              <w:t xml:space="preserve">Северного района                                </w:t>
            </w:r>
          </w:p>
          <w:p w:rsidR="00F71825" w:rsidRPr="00F71825" w:rsidRDefault="00F71825" w:rsidP="00F71825">
            <w:pPr>
              <w:jc w:val="both"/>
            </w:pPr>
            <w:r w:rsidRPr="00F71825">
              <w:t>Новосибирской области</w:t>
            </w:r>
            <w:r w:rsidRPr="00F71825">
              <w:tab/>
              <w:t xml:space="preserve">             </w:t>
            </w:r>
            <w:r w:rsidRPr="00F71825">
              <w:tab/>
              <w:t xml:space="preserve">                                   </w:t>
            </w:r>
            <w:proofErr w:type="spellStart"/>
            <w:r w:rsidRPr="00F71825">
              <w:t>Н.Н.Панова</w:t>
            </w:r>
            <w:proofErr w:type="spellEnd"/>
          </w:p>
        </w:tc>
        <w:tc>
          <w:tcPr>
            <w:tcW w:w="5068" w:type="dxa"/>
          </w:tcPr>
          <w:p w:rsidR="00F71825" w:rsidRPr="00F71825" w:rsidRDefault="00F71825" w:rsidP="00F71825">
            <w:pPr>
              <w:jc w:val="both"/>
            </w:pPr>
          </w:p>
          <w:p w:rsidR="00F71825" w:rsidRPr="00F71825" w:rsidRDefault="00F71825" w:rsidP="00F71825">
            <w:pPr>
              <w:jc w:val="both"/>
            </w:pPr>
            <w:r w:rsidRPr="00F71825">
              <w:t>Глава Новотроицкого сельсовета</w:t>
            </w:r>
          </w:p>
          <w:p w:rsidR="00F71825" w:rsidRPr="00F71825" w:rsidRDefault="00F71825" w:rsidP="00F71825">
            <w:pPr>
              <w:jc w:val="both"/>
            </w:pPr>
            <w:r w:rsidRPr="00F71825">
              <w:t xml:space="preserve">Северного района                                </w:t>
            </w:r>
          </w:p>
          <w:p w:rsidR="00F71825" w:rsidRPr="00F71825" w:rsidRDefault="00F71825" w:rsidP="00F71825">
            <w:pPr>
              <w:jc w:val="both"/>
            </w:pPr>
            <w:r w:rsidRPr="00F71825">
              <w:t xml:space="preserve">Новосибирской области           </w:t>
            </w:r>
            <w:r w:rsidRPr="00F71825">
              <w:tab/>
            </w:r>
          </w:p>
          <w:p w:rsidR="00F71825" w:rsidRPr="00F71825" w:rsidRDefault="00F71825" w:rsidP="00F71825">
            <w:pPr>
              <w:jc w:val="both"/>
            </w:pPr>
          </w:p>
          <w:p w:rsidR="00F71825" w:rsidRPr="00F71825" w:rsidRDefault="00F71825" w:rsidP="00F71825">
            <w:pPr>
              <w:jc w:val="both"/>
            </w:pPr>
            <w:r w:rsidRPr="00F71825">
              <w:t xml:space="preserve">                                       </w:t>
            </w:r>
            <w:proofErr w:type="spellStart"/>
            <w:r w:rsidRPr="00F71825">
              <w:t>Н.В.Кочерешко</w:t>
            </w:r>
            <w:proofErr w:type="spellEnd"/>
          </w:p>
        </w:tc>
      </w:tr>
    </w:tbl>
    <w:p w:rsidR="00F71825" w:rsidRPr="00F71825" w:rsidRDefault="00F71825" w:rsidP="00F71825"/>
    <w:p w:rsidR="00F71825" w:rsidRPr="00F71825" w:rsidRDefault="00F71825" w:rsidP="00F71825"/>
    <w:p w:rsidR="009E25D4" w:rsidRPr="009E25D4" w:rsidRDefault="009E25D4" w:rsidP="009E25D4">
      <w:pPr>
        <w:jc w:val="right"/>
        <w:rPr>
          <w:sz w:val="22"/>
          <w:szCs w:val="22"/>
        </w:rPr>
      </w:pPr>
      <w:r w:rsidRPr="009E25D4">
        <w:t xml:space="preserve">                                                                                              </w:t>
      </w:r>
      <w:r w:rsidRPr="009E25D4">
        <w:rPr>
          <w:sz w:val="22"/>
          <w:szCs w:val="22"/>
        </w:rPr>
        <w:t xml:space="preserve">Приложение № 2 </w:t>
      </w:r>
    </w:p>
    <w:p w:rsidR="009E25D4" w:rsidRPr="009E25D4" w:rsidRDefault="009E25D4" w:rsidP="009E25D4">
      <w:pPr>
        <w:tabs>
          <w:tab w:val="left" w:pos="8070"/>
        </w:tabs>
        <w:jc w:val="right"/>
        <w:rPr>
          <w:sz w:val="22"/>
          <w:szCs w:val="22"/>
        </w:rPr>
      </w:pPr>
      <w:r w:rsidRPr="009E25D4">
        <w:t xml:space="preserve">                                                              </w:t>
      </w:r>
      <w:r w:rsidRPr="009E25D4">
        <w:rPr>
          <w:sz w:val="22"/>
          <w:szCs w:val="22"/>
        </w:rPr>
        <w:t>к решению Совета депутатов Новотроицкого сельсовета Северного</w:t>
      </w:r>
    </w:p>
    <w:p w:rsidR="009E25D4" w:rsidRPr="009E25D4" w:rsidRDefault="009E25D4" w:rsidP="009E25D4">
      <w:pPr>
        <w:tabs>
          <w:tab w:val="left" w:pos="8070"/>
        </w:tabs>
        <w:jc w:val="right"/>
        <w:rPr>
          <w:sz w:val="22"/>
          <w:szCs w:val="22"/>
        </w:rPr>
      </w:pPr>
      <w:r w:rsidRPr="009E25D4">
        <w:rPr>
          <w:sz w:val="22"/>
          <w:szCs w:val="22"/>
        </w:rPr>
        <w:t>района Новосибирской области</w:t>
      </w:r>
    </w:p>
    <w:p w:rsidR="009E25D4" w:rsidRPr="009E25D4" w:rsidRDefault="009E25D4" w:rsidP="009E25D4">
      <w:pPr>
        <w:tabs>
          <w:tab w:val="left" w:pos="8070"/>
        </w:tabs>
        <w:jc w:val="right"/>
        <w:rPr>
          <w:sz w:val="22"/>
          <w:szCs w:val="22"/>
        </w:rPr>
      </w:pPr>
      <w:r w:rsidRPr="009E25D4">
        <w:rPr>
          <w:sz w:val="22"/>
          <w:szCs w:val="22"/>
        </w:rPr>
        <w:lastRenderedPageBreak/>
        <w:t xml:space="preserve">                "О местном бюджете Новотроицкого сельсовета Северного </w:t>
      </w:r>
    </w:p>
    <w:p w:rsidR="009E25D4" w:rsidRPr="009E25D4" w:rsidRDefault="009E25D4" w:rsidP="009E25D4">
      <w:pPr>
        <w:tabs>
          <w:tab w:val="left" w:pos="8070"/>
        </w:tabs>
        <w:jc w:val="right"/>
        <w:rPr>
          <w:sz w:val="22"/>
          <w:szCs w:val="22"/>
        </w:rPr>
      </w:pPr>
      <w:r w:rsidRPr="009E25D4">
        <w:rPr>
          <w:sz w:val="22"/>
          <w:szCs w:val="22"/>
        </w:rPr>
        <w:t xml:space="preserve">района Новосибирской области на 2024 год                                                                                         </w:t>
      </w:r>
    </w:p>
    <w:p w:rsidR="009E25D4" w:rsidRPr="009E25D4" w:rsidRDefault="009E25D4" w:rsidP="009E25D4">
      <w:pPr>
        <w:tabs>
          <w:tab w:val="left" w:pos="8070"/>
        </w:tabs>
        <w:jc w:val="right"/>
        <w:rPr>
          <w:sz w:val="22"/>
          <w:szCs w:val="22"/>
        </w:rPr>
      </w:pPr>
      <w:r w:rsidRPr="009E25D4">
        <w:rPr>
          <w:sz w:val="22"/>
          <w:szCs w:val="22"/>
        </w:rPr>
        <w:t>и плановый период 2025 и 2026 годов" от 05.06.2024 №2</w:t>
      </w:r>
    </w:p>
    <w:p w:rsidR="009E25D4" w:rsidRPr="009E25D4" w:rsidRDefault="009E25D4" w:rsidP="009E25D4">
      <w:pPr>
        <w:jc w:val="right"/>
        <w:rPr>
          <w:b/>
        </w:rPr>
      </w:pPr>
    </w:p>
    <w:p w:rsidR="009E25D4" w:rsidRPr="009E25D4" w:rsidRDefault="009E25D4" w:rsidP="009E25D4">
      <w:pPr>
        <w:jc w:val="center"/>
        <w:rPr>
          <w:b/>
        </w:rPr>
      </w:pPr>
      <w:r w:rsidRPr="009E25D4">
        <w:rPr>
          <w:b/>
        </w:rPr>
        <w:t xml:space="preserve">Д О Х О Д </w:t>
      </w:r>
      <w:proofErr w:type="gramStart"/>
      <w:r w:rsidRPr="009E25D4">
        <w:rPr>
          <w:b/>
        </w:rPr>
        <w:t>Ы</w:t>
      </w:r>
      <w:proofErr w:type="gramEnd"/>
    </w:p>
    <w:p w:rsidR="009E25D4" w:rsidRPr="009E25D4" w:rsidRDefault="009E25D4" w:rsidP="009E25D4">
      <w:pPr>
        <w:jc w:val="center"/>
        <w:rPr>
          <w:b/>
        </w:rPr>
      </w:pPr>
      <w:r w:rsidRPr="009E25D4">
        <w:rPr>
          <w:b/>
        </w:rPr>
        <w:t>местного бюджета  на 2024 год и плановый  период 2025  и 2026 годов</w:t>
      </w:r>
    </w:p>
    <w:p w:rsidR="009E25D4" w:rsidRPr="009E25D4" w:rsidRDefault="009E25D4" w:rsidP="009E25D4">
      <w:pPr>
        <w:jc w:val="center"/>
        <w:rPr>
          <w:b/>
        </w:rPr>
      </w:pPr>
    </w:p>
    <w:p w:rsidR="009E25D4" w:rsidRPr="009E25D4" w:rsidRDefault="009E25D4" w:rsidP="009E25D4">
      <w:pPr>
        <w:rPr>
          <w:b/>
        </w:rPr>
      </w:pPr>
      <w:r w:rsidRPr="009E25D4">
        <w:rPr>
          <w:b/>
        </w:rPr>
        <w:t xml:space="preserve">                                                                                                                                           тыс. руб.</w:t>
      </w:r>
    </w:p>
    <w:tbl>
      <w:tblPr>
        <w:tblW w:w="10243" w:type="dxa"/>
        <w:tblInd w:w="-885" w:type="dxa"/>
        <w:tblLayout w:type="fixed"/>
        <w:tblLook w:val="04A0" w:firstRow="1" w:lastRow="0" w:firstColumn="1" w:lastColumn="0" w:noHBand="0" w:noVBand="1"/>
      </w:tblPr>
      <w:tblGrid>
        <w:gridCol w:w="2694"/>
        <w:gridCol w:w="4678"/>
        <w:gridCol w:w="885"/>
        <w:gridCol w:w="993"/>
        <w:gridCol w:w="993"/>
      </w:tblGrid>
      <w:tr w:rsidR="009E25D4" w:rsidRPr="009E25D4" w:rsidTr="00F706FF">
        <w:trPr>
          <w:trHeight w:val="435"/>
        </w:trPr>
        <w:tc>
          <w:tcPr>
            <w:tcW w:w="2694" w:type="dxa"/>
            <w:tcBorders>
              <w:top w:val="single" w:sz="4" w:space="0" w:color="auto"/>
              <w:left w:val="single" w:sz="4" w:space="0" w:color="auto"/>
              <w:bottom w:val="single" w:sz="4" w:space="0" w:color="auto"/>
              <w:right w:val="single" w:sz="4" w:space="0" w:color="auto"/>
            </w:tcBorders>
            <w:hideMark/>
          </w:tcPr>
          <w:p w:rsidR="009E25D4" w:rsidRPr="009E25D4" w:rsidRDefault="009E25D4" w:rsidP="009E25D4">
            <w:pPr>
              <w:spacing w:line="276" w:lineRule="auto"/>
              <w:rPr>
                <w:b/>
                <w:lang w:eastAsia="en-US"/>
              </w:rPr>
            </w:pPr>
            <w:r w:rsidRPr="009E25D4">
              <w:rPr>
                <w:b/>
                <w:lang w:eastAsia="en-US"/>
              </w:rPr>
              <w:t>К О Д</w:t>
            </w:r>
          </w:p>
        </w:tc>
        <w:tc>
          <w:tcPr>
            <w:tcW w:w="4678" w:type="dxa"/>
            <w:tcBorders>
              <w:top w:val="single" w:sz="4" w:space="0" w:color="auto"/>
              <w:left w:val="nil"/>
              <w:bottom w:val="single" w:sz="4" w:space="0" w:color="auto"/>
              <w:right w:val="single" w:sz="4" w:space="0" w:color="auto"/>
            </w:tcBorders>
            <w:hideMark/>
          </w:tcPr>
          <w:p w:rsidR="009E25D4" w:rsidRPr="009E25D4" w:rsidRDefault="009E25D4" w:rsidP="009E25D4">
            <w:pPr>
              <w:spacing w:line="276" w:lineRule="auto"/>
              <w:rPr>
                <w:b/>
                <w:lang w:eastAsia="en-US"/>
              </w:rPr>
            </w:pPr>
            <w:r w:rsidRPr="009E25D4">
              <w:rPr>
                <w:b/>
                <w:lang w:eastAsia="en-US"/>
              </w:rPr>
              <w:t>Наименование доходов</w:t>
            </w:r>
          </w:p>
        </w:tc>
        <w:tc>
          <w:tcPr>
            <w:tcW w:w="885" w:type="dxa"/>
            <w:tcBorders>
              <w:top w:val="single" w:sz="4" w:space="0" w:color="auto"/>
              <w:left w:val="nil"/>
              <w:bottom w:val="single" w:sz="4" w:space="0" w:color="auto"/>
              <w:right w:val="single" w:sz="4" w:space="0" w:color="auto"/>
            </w:tcBorders>
          </w:tcPr>
          <w:p w:rsidR="009E25D4" w:rsidRPr="009E25D4" w:rsidRDefault="009E25D4" w:rsidP="009E25D4">
            <w:pPr>
              <w:spacing w:line="276" w:lineRule="auto"/>
              <w:rPr>
                <w:b/>
                <w:lang w:eastAsia="en-US"/>
              </w:rPr>
            </w:pPr>
            <w:r w:rsidRPr="009E25D4">
              <w:rPr>
                <w:b/>
                <w:lang w:eastAsia="en-US"/>
              </w:rPr>
              <w:t>2024г</w:t>
            </w:r>
          </w:p>
        </w:tc>
        <w:tc>
          <w:tcPr>
            <w:tcW w:w="993" w:type="dxa"/>
            <w:tcBorders>
              <w:top w:val="single" w:sz="4" w:space="0" w:color="auto"/>
              <w:left w:val="single" w:sz="4" w:space="0" w:color="auto"/>
              <w:bottom w:val="single" w:sz="4" w:space="0" w:color="auto"/>
              <w:right w:val="single" w:sz="4" w:space="0" w:color="auto"/>
            </w:tcBorders>
          </w:tcPr>
          <w:p w:rsidR="009E25D4" w:rsidRPr="009E25D4" w:rsidRDefault="009E25D4" w:rsidP="009E25D4">
            <w:pPr>
              <w:spacing w:line="276" w:lineRule="auto"/>
              <w:rPr>
                <w:b/>
                <w:lang w:eastAsia="en-US"/>
              </w:rPr>
            </w:pPr>
            <w:r w:rsidRPr="009E25D4">
              <w:rPr>
                <w:b/>
                <w:lang w:eastAsia="en-US"/>
              </w:rPr>
              <w:t>2025г</w:t>
            </w:r>
          </w:p>
        </w:tc>
        <w:tc>
          <w:tcPr>
            <w:tcW w:w="993" w:type="dxa"/>
            <w:tcBorders>
              <w:top w:val="single" w:sz="4" w:space="0" w:color="auto"/>
              <w:left w:val="single" w:sz="4" w:space="0" w:color="auto"/>
              <w:bottom w:val="single" w:sz="4" w:space="0" w:color="auto"/>
              <w:right w:val="single" w:sz="4" w:space="0" w:color="auto"/>
            </w:tcBorders>
            <w:hideMark/>
          </w:tcPr>
          <w:p w:rsidR="009E25D4" w:rsidRPr="009E25D4" w:rsidRDefault="009E25D4" w:rsidP="009E25D4">
            <w:pPr>
              <w:spacing w:line="276" w:lineRule="auto"/>
              <w:rPr>
                <w:b/>
                <w:lang w:eastAsia="en-US"/>
              </w:rPr>
            </w:pPr>
            <w:r w:rsidRPr="009E25D4">
              <w:rPr>
                <w:b/>
                <w:lang w:eastAsia="en-US"/>
              </w:rPr>
              <w:t>2026г</w:t>
            </w:r>
          </w:p>
        </w:tc>
      </w:tr>
      <w:tr w:rsidR="009E25D4" w:rsidRPr="009E25D4" w:rsidTr="00F706FF">
        <w:trPr>
          <w:trHeight w:val="435"/>
        </w:trPr>
        <w:tc>
          <w:tcPr>
            <w:tcW w:w="2694" w:type="dxa"/>
            <w:tcBorders>
              <w:top w:val="single" w:sz="4" w:space="0" w:color="auto"/>
              <w:left w:val="single" w:sz="4" w:space="0" w:color="auto"/>
              <w:bottom w:val="single" w:sz="4" w:space="0" w:color="auto"/>
              <w:right w:val="single" w:sz="4" w:space="0" w:color="auto"/>
            </w:tcBorders>
            <w:hideMark/>
          </w:tcPr>
          <w:p w:rsidR="009E25D4" w:rsidRPr="009E25D4" w:rsidRDefault="009E25D4" w:rsidP="009E25D4">
            <w:pPr>
              <w:spacing w:line="276" w:lineRule="auto"/>
              <w:rPr>
                <w:b/>
                <w:lang w:eastAsia="en-US"/>
              </w:rPr>
            </w:pPr>
          </w:p>
        </w:tc>
        <w:tc>
          <w:tcPr>
            <w:tcW w:w="4678" w:type="dxa"/>
            <w:tcBorders>
              <w:top w:val="single" w:sz="4" w:space="0" w:color="auto"/>
              <w:left w:val="nil"/>
              <w:bottom w:val="single" w:sz="4" w:space="0" w:color="auto"/>
              <w:right w:val="single" w:sz="4" w:space="0" w:color="auto"/>
            </w:tcBorders>
            <w:hideMark/>
          </w:tcPr>
          <w:p w:rsidR="009E25D4" w:rsidRPr="009E25D4" w:rsidRDefault="009E25D4" w:rsidP="009E25D4">
            <w:pPr>
              <w:spacing w:line="276" w:lineRule="auto"/>
              <w:rPr>
                <w:b/>
                <w:lang w:eastAsia="en-US"/>
              </w:rPr>
            </w:pPr>
          </w:p>
        </w:tc>
        <w:tc>
          <w:tcPr>
            <w:tcW w:w="2871" w:type="dxa"/>
            <w:gridSpan w:val="3"/>
            <w:tcBorders>
              <w:top w:val="single" w:sz="4" w:space="0" w:color="auto"/>
              <w:left w:val="nil"/>
              <w:bottom w:val="single" w:sz="4" w:space="0" w:color="auto"/>
              <w:right w:val="single" w:sz="4" w:space="0" w:color="auto"/>
            </w:tcBorders>
          </w:tcPr>
          <w:p w:rsidR="009E25D4" w:rsidRPr="009E25D4" w:rsidRDefault="009E25D4" w:rsidP="009E25D4">
            <w:pPr>
              <w:spacing w:line="276" w:lineRule="auto"/>
              <w:jc w:val="center"/>
              <w:rPr>
                <w:b/>
                <w:lang w:eastAsia="en-US"/>
              </w:rPr>
            </w:pPr>
            <w:r w:rsidRPr="009E25D4">
              <w:rPr>
                <w:b/>
                <w:lang w:eastAsia="en-US"/>
              </w:rPr>
              <w:t>сумма</w:t>
            </w:r>
          </w:p>
        </w:tc>
      </w:tr>
      <w:tr w:rsidR="009E25D4" w:rsidRPr="009E25D4" w:rsidTr="00F706FF">
        <w:trPr>
          <w:trHeight w:val="435"/>
        </w:trPr>
        <w:tc>
          <w:tcPr>
            <w:tcW w:w="2694" w:type="dxa"/>
            <w:tcBorders>
              <w:top w:val="nil"/>
              <w:left w:val="single" w:sz="4" w:space="0" w:color="auto"/>
              <w:bottom w:val="single" w:sz="4" w:space="0" w:color="auto"/>
              <w:right w:val="single" w:sz="4" w:space="0" w:color="auto"/>
            </w:tcBorders>
            <w:noWrap/>
            <w:vAlign w:val="bottom"/>
            <w:hideMark/>
          </w:tcPr>
          <w:p w:rsidR="009E25D4" w:rsidRPr="009E25D4" w:rsidRDefault="009E25D4" w:rsidP="009E25D4">
            <w:pPr>
              <w:spacing w:line="276" w:lineRule="auto"/>
              <w:rPr>
                <w:b/>
                <w:lang w:eastAsia="en-US"/>
              </w:rPr>
            </w:pPr>
            <w:r w:rsidRPr="009E25D4">
              <w:rPr>
                <w:b/>
                <w:lang w:eastAsia="en-US"/>
              </w:rPr>
              <w:t> </w:t>
            </w:r>
          </w:p>
        </w:tc>
        <w:tc>
          <w:tcPr>
            <w:tcW w:w="4678" w:type="dxa"/>
            <w:tcBorders>
              <w:top w:val="nil"/>
              <w:left w:val="nil"/>
              <w:bottom w:val="single" w:sz="4" w:space="0" w:color="auto"/>
              <w:right w:val="single" w:sz="4" w:space="0" w:color="auto"/>
            </w:tcBorders>
            <w:noWrap/>
            <w:hideMark/>
          </w:tcPr>
          <w:p w:rsidR="009E25D4" w:rsidRPr="009E25D4" w:rsidRDefault="009E25D4" w:rsidP="009E25D4">
            <w:pPr>
              <w:spacing w:line="276" w:lineRule="auto"/>
              <w:rPr>
                <w:b/>
                <w:lang w:eastAsia="en-US"/>
              </w:rPr>
            </w:pPr>
            <w:r w:rsidRPr="009E25D4">
              <w:rPr>
                <w:b/>
                <w:lang w:eastAsia="en-US"/>
              </w:rPr>
              <w:t>Налоговые доходы</w:t>
            </w:r>
          </w:p>
        </w:tc>
        <w:tc>
          <w:tcPr>
            <w:tcW w:w="885" w:type="dxa"/>
            <w:tcBorders>
              <w:top w:val="nil"/>
              <w:left w:val="nil"/>
              <w:bottom w:val="single" w:sz="4" w:space="0" w:color="auto"/>
              <w:right w:val="single" w:sz="4" w:space="0" w:color="auto"/>
            </w:tcBorders>
          </w:tcPr>
          <w:p w:rsidR="009E25D4" w:rsidRPr="009E25D4" w:rsidRDefault="009E25D4" w:rsidP="009E25D4">
            <w:pPr>
              <w:spacing w:line="276" w:lineRule="auto"/>
              <w:rPr>
                <w:b/>
                <w:lang w:eastAsia="en-US"/>
              </w:rPr>
            </w:pPr>
            <w:r w:rsidRPr="009E25D4">
              <w:rPr>
                <w:b/>
                <w:lang w:eastAsia="en-US"/>
              </w:rPr>
              <w:t>733,2</w:t>
            </w:r>
          </w:p>
        </w:tc>
        <w:tc>
          <w:tcPr>
            <w:tcW w:w="993" w:type="dxa"/>
            <w:tcBorders>
              <w:top w:val="nil"/>
              <w:left w:val="single" w:sz="4" w:space="0" w:color="auto"/>
              <w:bottom w:val="single" w:sz="4" w:space="0" w:color="auto"/>
              <w:right w:val="single" w:sz="4" w:space="0" w:color="auto"/>
            </w:tcBorders>
          </w:tcPr>
          <w:p w:rsidR="009E25D4" w:rsidRPr="009E25D4" w:rsidRDefault="009E25D4" w:rsidP="009E25D4">
            <w:pPr>
              <w:spacing w:line="276" w:lineRule="auto"/>
              <w:rPr>
                <w:b/>
                <w:lang w:eastAsia="en-US"/>
              </w:rPr>
            </w:pPr>
            <w:r w:rsidRPr="009E25D4">
              <w:rPr>
                <w:b/>
                <w:lang w:eastAsia="en-US"/>
              </w:rPr>
              <w:t>820,4</w:t>
            </w:r>
          </w:p>
        </w:tc>
        <w:tc>
          <w:tcPr>
            <w:tcW w:w="993"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b/>
                <w:lang w:eastAsia="en-US"/>
              </w:rPr>
            </w:pPr>
            <w:r w:rsidRPr="009E25D4">
              <w:rPr>
                <w:b/>
                <w:lang w:eastAsia="en-US"/>
              </w:rPr>
              <w:t>828,8</w:t>
            </w:r>
          </w:p>
        </w:tc>
      </w:tr>
      <w:tr w:rsidR="009E25D4" w:rsidRPr="009E25D4" w:rsidTr="00F706FF">
        <w:trPr>
          <w:trHeight w:val="1860"/>
        </w:trPr>
        <w:tc>
          <w:tcPr>
            <w:tcW w:w="2694" w:type="dxa"/>
            <w:tcBorders>
              <w:top w:val="nil"/>
              <w:left w:val="single" w:sz="4" w:space="0" w:color="auto"/>
              <w:bottom w:val="single" w:sz="4" w:space="0" w:color="auto"/>
              <w:right w:val="single" w:sz="4" w:space="0" w:color="auto"/>
            </w:tcBorders>
            <w:noWrap/>
            <w:hideMark/>
          </w:tcPr>
          <w:p w:rsidR="009E25D4" w:rsidRPr="009E25D4" w:rsidRDefault="009E25D4" w:rsidP="009E25D4">
            <w:pPr>
              <w:spacing w:line="276" w:lineRule="auto"/>
              <w:rPr>
                <w:lang w:eastAsia="en-US"/>
              </w:rPr>
            </w:pPr>
            <w:r w:rsidRPr="009E25D4">
              <w:rPr>
                <w:sz w:val="22"/>
                <w:szCs w:val="22"/>
                <w:lang w:eastAsia="en-US"/>
              </w:rPr>
              <w:t>00010102010010000110</w:t>
            </w:r>
          </w:p>
        </w:tc>
        <w:tc>
          <w:tcPr>
            <w:tcW w:w="4678" w:type="dxa"/>
            <w:tcBorders>
              <w:top w:val="nil"/>
              <w:left w:val="nil"/>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885" w:type="dxa"/>
            <w:tcBorders>
              <w:top w:val="nil"/>
              <w:left w:val="nil"/>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213,9</w:t>
            </w:r>
          </w:p>
        </w:tc>
        <w:tc>
          <w:tcPr>
            <w:tcW w:w="993" w:type="dxa"/>
            <w:tcBorders>
              <w:top w:val="nil"/>
              <w:left w:val="single" w:sz="4" w:space="0" w:color="auto"/>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216,0</w:t>
            </w:r>
          </w:p>
        </w:tc>
        <w:tc>
          <w:tcPr>
            <w:tcW w:w="993"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218,1</w:t>
            </w:r>
          </w:p>
        </w:tc>
      </w:tr>
      <w:tr w:rsidR="009E25D4" w:rsidRPr="009E25D4" w:rsidTr="00F706FF">
        <w:trPr>
          <w:trHeight w:val="780"/>
        </w:trPr>
        <w:tc>
          <w:tcPr>
            <w:tcW w:w="2694" w:type="dxa"/>
            <w:tcBorders>
              <w:top w:val="nil"/>
              <w:left w:val="single" w:sz="4" w:space="0" w:color="auto"/>
              <w:bottom w:val="single" w:sz="4" w:space="0" w:color="auto"/>
              <w:right w:val="single" w:sz="4" w:space="0" w:color="auto"/>
            </w:tcBorders>
            <w:noWrap/>
            <w:hideMark/>
          </w:tcPr>
          <w:p w:rsidR="009E25D4" w:rsidRPr="009E25D4" w:rsidRDefault="009E25D4" w:rsidP="009E25D4">
            <w:pPr>
              <w:spacing w:line="276" w:lineRule="auto"/>
              <w:rPr>
                <w:lang w:eastAsia="en-US"/>
              </w:rPr>
            </w:pPr>
            <w:r w:rsidRPr="009E25D4">
              <w:rPr>
                <w:sz w:val="22"/>
                <w:szCs w:val="22"/>
                <w:lang w:eastAsia="en-US"/>
              </w:rPr>
              <w:t>00010302230010000110</w:t>
            </w:r>
          </w:p>
        </w:tc>
        <w:tc>
          <w:tcPr>
            <w:tcW w:w="4678" w:type="dxa"/>
            <w:tcBorders>
              <w:top w:val="nil"/>
              <w:left w:val="nil"/>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nil"/>
              <w:left w:val="nil"/>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234,3</w:t>
            </w:r>
          </w:p>
        </w:tc>
        <w:tc>
          <w:tcPr>
            <w:tcW w:w="993" w:type="dxa"/>
            <w:tcBorders>
              <w:top w:val="nil"/>
              <w:left w:val="single" w:sz="4" w:space="0" w:color="auto"/>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275,0</w:t>
            </w:r>
          </w:p>
        </w:tc>
        <w:tc>
          <w:tcPr>
            <w:tcW w:w="993"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277,1</w:t>
            </w:r>
          </w:p>
        </w:tc>
      </w:tr>
      <w:tr w:rsidR="009E25D4" w:rsidRPr="009E25D4" w:rsidTr="00F706FF">
        <w:trPr>
          <w:trHeight w:val="930"/>
        </w:trPr>
        <w:tc>
          <w:tcPr>
            <w:tcW w:w="2694" w:type="dxa"/>
            <w:tcBorders>
              <w:top w:val="nil"/>
              <w:left w:val="single" w:sz="4" w:space="0" w:color="auto"/>
              <w:bottom w:val="single" w:sz="4" w:space="0" w:color="auto"/>
              <w:right w:val="single" w:sz="4" w:space="0" w:color="auto"/>
            </w:tcBorders>
            <w:noWrap/>
            <w:hideMark/>
          </w:tcPr>
          <w:p w:rsidR="009E25D4" w:rsidRPr="009E25D4" w:rsidRDefault="009E25D4" w:rsidP="009E25D4">
            <w:pPr>
              <w:spacing w:line="276" w:lineRule="auto"/>
              <w:rPr>
                <w:lang w:eastAsia="en-US"/>
              </w:rPr>
            </w:pPr>
            <w:r w:rsidRPr="009E25D4">
              <w:rPr>
                <w:sz w:val="22"/>
                <w:szCs w:val="22"/>
                <w:lang w:eastAsia="en-US"/>
              </w:rPr>
              <w:t>00010302240010000110</w:t>
            </w:r>
          </w:p>
        </w:tc>
        <w:tc>
          <w:tcPr>
            <w:tcW w:w="4678" w:type="dxa"/>
            <w:tcBorders>
              <w:top w:val="nil"/>
              <w:left w:val="nil"/>
              <w:bottom w:val="single" w:sz="4" w:space="0" w:color="auto"/>
              <w:right w:val="single" w:sz="4" w:space="0" w:color="auto"/>
            </w:tcBorders>
            <w:hideMark/>
          </w:tcPr>
          <w:p w:rsidR="009E25D4" w:rsidRPr="009E25D4" w:rsidRDefault="009E25D4" w:rsidP="009E25D4">
            <w:pPr>
              <w:spacing w:line="276" w:lineRule="auto"/>
              <w:rPr>
                <w:lang w:eastAsia="en-US"/>
              </w:rPr>
            </w:pPr>
            <w:proofErr w:type="gramStart"/>
            <w:r w:rsidRPr="009E25D4">
              <w:rPr>
                <w:sz w:val="22"/>
                <w:szCs w:val="22"/>
                <w:lang w:eastAsia="en-US"/>
              </w:rPr>
              <w:t>Доходы от уплаты акцизов на моторные масла для дизельных (или карбюраторных (инжекторы) двигателей, доходы от уплаты акцизов на моторные масла для дизельных или карбюраторных (</w:t>
            </w:r>
            <w:proofErr w:type="spellStart"/>
            <w:r w:rsidRPr="009E25D4">
              <w:rPr>
                <w:sz w:val="22"/>
                <w:szCs w:val="22"/>
                <w:lang w:eastAsia="en-US"/>
              </w:rPr>
              <w:t>инжекторных</w:t>
            </w:r>
            <w:proofErr w:type="spellEnd"/>
            <w:r w:rsidRPr="009E25D4">
              <w:rPr>
                <w:sz w:val="22"/>
                <w:szCs w:val="22"/>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End"/>
          </w:p>
        </w:tc>
        <w:tc>
          <w:tcPr>
            <w:tcW w:w="885" w:type="dxa"/>
            <w:tcBorders>
              <w:top w:val="nil"/>
              <w:left w:val="nil"/>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1,4</w:t>
            </w:r>
          </w:p>
        </w:tc>
        <w:tc>
          <w:tcPr>
            <w:tcW w:w="993" w:type="dxa"/>
            <w:tcBorders>
              <w:top w:val="nil"/>
              <w:left w:val="single" w:sz="4" w:space="0" w:color="auto"/>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1,7</w:t>
            </w:r>
          </w:p>
        </w:tc>
        <w:tc>
          <w:tcPr>
            <w:tcW w:w="993"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1,7</w:t>
            </w:r>
          </w:p>
        </w:tc>
      </w:tr>
      <w:tr w:rsidR="009E25D4" w:rsidRPr="009E25D4" w:rsidTr="00F706FF">
        <w:trPr>
          <w:trHeight w:val="1110"/>
        </w:trPr>
        <w:tc>
          <w:tcPr>
            <w:tcW w:w="2694" w:type="dxa"/>
            <w:tcBorders>
              <w:top w:val="single" w:sz="4" w:space="0" w:color="auto"/>
              <w:left w:val="single" w:sz="4" w:space="0" w:color="auto"/>
              <w:bottom w:val="single" w:sz="4" w:space="0" w:color="auto"/>
              <w:right w:val="single" w:sz="4" w:space="0" w:color="auto"/>
            </w:tcBorders>
            <w:noWrap/>
            <w:hideMark/>
          </w:tcPr>
          <w:p w:rsidR="009E25D4" w:rsidRPr="009E25D4" w:rsidRDefault="009E25D4" w:rsidP="009E25D4">
            <w:pPr>
              <w:spacing w:line="276" w:lineRule="auto"/>
              <w:rPr>
                <w:lang w:eastAsia="en-US"/>
              </w:rPr>
            </w:pPr>
            <w:r w:rsidRPr="009E25D4">
              <w:rPr>
                <w:sz w:val="22"/>
                <w:szCs w:val="22"/>
                <w:lang w:eastAsia="en-US"/>
              </w:rPr>
              <w:t>00010302250010000110</w:t>
            </w:r>
          </w:p>
        </w:tc>
        <w:tc>
          <w:tcPr>
            <w:tcW w:w="4678" w:type="dxa"/>
            <w:tcBorders>
              <w:top w:val="single" w:sz="4" w:space="0" w:color="auto"/>
              <w:left w:val="nil"/>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single" w:sz="4" w:space="0" w:color="auto"/>
              <w:left w:val="nil"/>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272,2</w:t>
            </w:r>
          </w:p>
        </w:tc>
        <w:tc>
          <w:tcPr>
            <w:tcW w:w="993" w:type="dxa"/>
            <w:tcBorders>
              <w:top w:val="single" w:sz="4" w:space="0" w:color="auto"/>
              <w:left w:val="single" w:sz="4" w:space="0" w:color="auto"/>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319,5</w:t>
            </w:r>
          </w:p>
        </w:tc>
        <w:tc>
          <w:tcPr>
            <w:tcW w:w="993" w:type="dxa"/>
            <w:tcBorders>
              <w:top w:val="single" w:sz="4" w:space="0" w:color="auto"/>
              <w:left w:val="single" w:sz="4" w:space="0" w:color="auto"/>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322,0</w:t>
            </w:r>
          </w:p>
        </w:tc>
      </w:tr>
      <w:tr w:rsidR="009E25D4" w:rsidRPr="009E25D4" w:rsidTr="00F706FF">
        <w:trPr>
          <w:trHeight w:val="1215"/>
        </w:trPr>
        <w:tc>
          <w:tcPr>
            <w:tcW w:w="2694" w:type="dxa"/>
            <w:tcBorders>
              <w:top w:val="nil"/>
              <w:left w:val="single" w:sz="4" w:space="0" w:color="auto"/>
              <w:bottom w:val="single" w:sz="4" w:space="0" w:color="auto"/>
              <w:right w:val="single" w:sz="4" w:space="0" w:color="auto"/>
            </w:tcBorders>
            <w:noWrap/>
            <w:hideMark/>
          </w:tcPr>
          <w:p w:rsidR="009E25D4" w:rsidRPr="009E25D4" w:rsidRDefault="009E25D4" w:rsidP="009E25D4">
            <w:pPr>
              <w:spacing w:line="276" w:lineRule="auto"/>
              <w:rPr>
                <w:lang w:eastAsia="en-US"/>
              </w:rPr>
            </w:pPr>
            <w:r w:rsidRPr="009E25D4">
              <w:rPr>
                <w:sz w:val="22"/>
                <w:szCs w:val="22"/>
                <w:lang w:eastAsia="en-US"/>
              </w:rPr>
              <w:t>00010302260010000110</w:t>
            </w:r>
          </w:p>
        </w:tc>
        <w:tc>
          <w:tcPr>
            <w:tcW w:w="4678" w:type="dxa"/>
            <w:tcBorders>
              <w:top w:val="nil"/>
              <w:left w:val="nil"/>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nil"/>
              <w:left w:val="nil"/>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-27,8</w:t>
            </w:r>
          </w:p>
        </w:tc>
        <w:tc>
          <w:tcPr>
            <w:tcW w:w="993" w:type="dxa"/>
            <w:tcBorders>
              <w:top w:val="nil"/>
              <w:left w:val="single" w:sz="4" w:space="0" w:color="auto"/>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-32,7</w:t>
            </w:r>
          </w:p>
        </w:tc>
        <w:tc>
          <w:tcPr>
            <w:tcW w:w="993"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-32,9</w:t>
            </w:r>
          </w:p>
        </w:tc>
      </w:tr>
      <w:tr w:rsidR="009E25D4" w:rsidRPr="009E25D4" w:rsidTr="00F706FF">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9E25D4" w:rsidRPr="009E25D4" w:rsidRDefault="009E25D4" w:rsidP="009E25D4">
            <w:pPr>
              <w:spacing w:line="276" w:lineRule="auto"/>
              <w:rPr>
                <w:lang w:eastAsia="en-US"/>
              </w:rPr>
            </w:pPr>
            <w:r w:rsidRPr="009E25D4">
              <w:rPr>
                <w:sz w:val="22"/>
                <w:szCs w:val="22"/>
                <w:lang w:eastAsia="en-US"/>
              </w:rPr>
              <w:t>00010601030100000110</w:t>
            </w:r>
          </w:p>
        </w:tc>
        <w:tc>
          <w:tcPr>
            <w:tcW w:w="4678" w:type="dxa"/>
            <w:tcBorders>
              <w:top w:val="single" w:sz="4" w:space="0" w:color="auto"/>
              <w:left w:val="nil"/>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85" w:type="dxa"/>
            <w:tcBorders>
              <w:top w:val="single" w:sz="4" w:space="0" w:color="auto"/>
              <w:left w:val="nil"/>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17,2</w:t>
            </w:r>
          </w:p>
        </w:tc>
        <w:tc>
          <w:tcPr>
            <w:tcW w:w="993" w:type="dxa"/>
            <w:tcBorders>
              <w:top w:val="single" w:sz="4" w:space="0" w:color="auto"/>
              <w:left w:val="single" w:sz="4" w:space="0" w:color="auto"/>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18,9</w:t>
            </w:r>
          </w:p>
        </w:tc>
        <w:tc>
          <w:tcPr>
            <w:tcW w:w="993" w:type="dxa"/>
            <w:tcBorders>
              <w:top w:val="single" w:sz="4" w:space="0" w:color="auto"/>
              <w:left w:val="single" w:sz="4" w:space="0" w:color="auto"/>
              <w:bottom w:val="single" w:sz="4" w:space="0" w:color="auto"/>
              <w:right w:val="single" w:sz="4" w:space="0" w:color="auto"/>
            </w:tcBorders>
            <w:noWrap/>
            <w:hideMark/>
          </w:tcPr>
          <w:p w:rsidR="009E25D4" w:rsidRPr="009E25D4" w:rsidRDefault="009E25D4" w:rsidP="009E25D4">
            <w:pPr>
              <w:spacing w:line="276" w:lineRule="auto"/>
              <w:rPr>
                <w:lang w:eastAsia="en-US"/>
              </w:rPr>
            </w:pPr>
            <w:r w:rsidRPr="009E25D4">
              <w:rPr>
                <w:sz w:val="22"/>
                <w:szCs w:val="22"/>
                <w:lang w:eastAsia="en-US"/>
              </w:rPr>
              <w:t>20,8</w:t>
            </w:r>
          </w:p>
        </w:tc>
      </w:tr>
      <w:tr w:rsidR="009E25D4" w:rsidRPr="009E25D4" w:rsidTr="00F706FF">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9E25D4" w:rsidRPr="009E25D4" w:rsidRDefault="009E25D4" w:rsidP="009E25D4">
            <w:pPr>
              <w:spacing w:line="276" w:lineRule="auto"/>
              <w:rPr>
                <w:lang w:eastAsia="en-US"/>
              </w:rPr>
            </w:pPr>
            <w:r w:rsidRPr="009E25D4">
              <w:rPr>
                <w:sz w:val="22"/>
                <w:szCs w:val="22"/>
                <w:lang w:eastAsia="en-US"/>
              </w:rPr>
              <w:lastRenderedPageBreak/>
              <w:t>00010606033100000110</w:t>
            </w:r>
          </w:p>
        </w:tc>
        <w:tc>
          <w:tcPr>
            <w:tcW w:w="4678" w:type="dxa"/>
            <w:tcBorders>
              <w:top w:val="single" w:sz="4" w:space="0" w:color="auto"/>
              <w:left w:val="nil"/>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Земельный налог с организаций, обладающих земельным участком, расположенным в границах сельских поселений</w:t>
            </w:r>
          </w:p>
        </w:tc>
        <w:tc>
          <w:tcPr>
            <w:tcW w:w="885" w:type="dxa"/>
            <w:tcBorders>
              <w:top w:val="single" w:sz="4" w:space="0" w:color="auto"/>
              <w:left w:val="nil"/>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21,6</w:t>
            </w:r>
          </w:p>
        </w:tc>
        <w:tc>
          <w:tcPr>
            <w:tcW w:w="993" w:type="dxa"/>
            <w:tcBorders>
              <w:top w:val="single" w:sz="4" w:space="0" w:color="auto"/>
              <w:left w:val="single" w:sz="4" w:space="0" w:color="auto"/>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21,6</w:t>
            </w:r>
          </w:p>
        </w:tc>
        <w:tc>
          <w:tcPr>
            <w:tcW w:w="993" w:type="dxa"/>
            <w:tcBorders>
              <w:top w:val="single" w:sz="4" w:space="0" w:color="auto"/>
              <w:left w:val="single" w:sz="4" w:space="0" w:color="auto"/>
              <w:bottom w:val="single" w:sz="4" w:space="0" w:color="auto"/>
              <w:right w:val="single" w:sz="4" w:space="0" w:color="auto"/>
            </w:tcBorders>
            <w:noWrap/>
            <w:hideMark/>
          </w:tcPr>
          <w:p w:rsidR="009E25D4" w:rsidRPr="009E25D4" w:rsidRDefault="009E25D4" w:rsidP="009E25D4">
            <w:pPr>
              <w:spacing w:line="276" w:lineRule="auto"/>
              <w:rPr>
                <w:lang w:eastAsia="en-US"/>
              </w:rPr>
            </w:pPr>
            <w:r w:rsidRPr="009E25D4">
              <w:rPr>
                <w:sz w:val="22"/>
                <w:szCs w:val="22"/>
                <w:lang w:eastAsia="en-US"/>
              </w:rPr>
              <w:t>21,6</w:t>
            </w:r>
          </w:p>
        </w:tc>
      </w:tr>
      <w:tr w:rsidR="009E25D4" w:rsidRPr="009E25D4" w:rsidTr="00F706FF">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9E25D4" w:rsidRPr="009E25D4" w:rsidRDefault="009E25D4" w:rsidP="009E25D4">
            <w:r w:rsidRPr="009E25D4">
              <w:rPr>
                <w:sz w:val="22"/>
                <w:szCs w:val="22"/>
              </w:rPr>
              <w:t>00010804020010000110</w:t>
            </w:r>
          </w:p>
        </w:tc>
        <w:tc>
          <w:tcPr>
            <w:tcW w:w="4678" w:type="dxa"/>
            <w:tcBorders>
              <w:top w:val="single" w:sz="4" w:space="0" w:color="auto"/>
              <w:left w:val="nil"/>
              <w:bottom w:val="single" w:sz="4" w:space="0" w:color="auto"/>
              <w:right w:val="single" w:sz="4" w:space="0" w:color="auto"/>
            </w:tcBorders>
            <w:hideMark/>
          </w:tcPr>
          <w:p w:rsidR="009E25D4" w:rsidRPr="009E25D4" w:rsidRDefault="009E25D4" w:rsidP="009E25D4">
            <w:r w:rsidRPr="009E25D4">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85" w:type="dxa"/>
            <w:tcBorders>
              <w:top w:val="single" w:sz="4" w:space="0" w:color="auto"/>
              <w:left w:val="nil"/>
              <w:bottom w:val="single" w:sz="4" w:space="0" w:color="auto"/>
              <w:right w:val="single" w:sz="4" w:space="0" w:color="auto"/>
            </w:tcBorders>
          </w:tcPr>
          <w:p w:rsidR="009E25D4" w:rsidRPr="009E25D4" w:rsidRDefault="009E25D4" w:rsidP="009E25D4">
            <w:r w:rsidRPr="009E25D4">
              <w:rPr>
                <w:sz w:val="22"/>
                <w:szCs w:val="22"/>
              </w:rPr>
              <w:t>0,4</w:t>
            </w:r>
          </w:p>
        </w:tc>
        <w:tc>
          <w:tcPr>
            <w:tcW w:w="993" w:type="dxa"/>
            <w:tcBorders>
              <w:top w:val="single" w:sz="4" w:space="0" w:color="auto"/>
              <w:left w:val="single" w:sz="4" w:space="0" w:color="auto"/>
              <w:bottom w:val="single" w:sz="4" w:space="0" w:color="auto"/>
              <w:right w:val="single" w:sz="4" w:space="0" w:color="auto"/>
            </w:tcBorders>
          </w:tcPr>
          <w:p w:rsidR="009E25D4" w:rsidRPr="009E25D4" w:rsidRDefault="009E25D4" w:rsidP="009E25D4">
            <w:r w:rsidRPr="009E25D4">
              <w:rPr>
                <w:sz w:val="22"/>
                <w:szCs w:val="22"/>
              </w:rPr>
              <w:t>0,4</w:t>
            </w:r>
          </w:p>
        </w:tc>
        <w:tc>
          <w:tcPr>
            <w:tcW w:w="993" w:type="dxa"/>
            <w:tcBorders>
              <w:top w:val="single" w:sz="4" w:space="0" w:color="auto"/>
              <w:left w:val="single" w:sz="4" w:space="0" w:color="auto"/>
              <w:bottom w:val="single" w:sz="4" w:space="0" w:color="auto"/>
              <w:right w:val="single" w:sz="4" w:space="0" w:color="auto"/>
            </w:tcBorders>
            <w:noWrap/>
            <w:hideMark/>
          </w:tcPr>
          <w:p w:rsidR="009E25D4" w:rsidRPr="009E25D4" w:rsidRDefault="009E25D4" w:rsidP="009E25D4">
            <w:r w:rsidRPr="009E25D4">
              <w:rPr>
                <w:sz w:val="22"/>
                <w:szCs w:val="22"/>
              </w:rPr>
              <w:t>0,4</w:t>
            </w:r>
          </w:p>
        </w:tc>
      </w:tr>
      <w:tr w:rsidR="009E25D4" w:rsidRPr="009E25D4" w:rsidTr="00F706FF">
        <w:trPr>
          <w:trHeight w:val="433"/>
        </w:trPr>
        <w:tc>
          <w:tcPr>
            <w:tcW w:w="2694" w:type="dxa"/>
            <w:tcBorders>
              <w:top w:val="nil"/>
              <w:left w:val="single" w:sz="4" w:space="0" w:color="auto"/>
              <w:bottom w:val="single" w:sz="4" w:space="0" w:color="auto"/>
              <w:right w:val="single" w:sz="4" w:space="0" w:color="auto"/>
            </w:tcBorders>
            <w:noWrap/>
            <w:hideMark/>
          </w:tcPr>
          <w:p w:rsidR="009E25D4" w:rsidRPr="009E25D4" w:rsidRDefault="009E25D4" w:rsidP="009E25D4">
            <w:pPr>
              <w:spacing w:line="276" w:lineRule="auto"/>
              <w:rPr>
                <w:lang w:eastAsia="en-US"/>
              </w:rPr>
            </w:pPr>
            <w:r w:rsidRPr="009E25D4">
              <w:rPr>
                <w:sz w:val="22"/>
                <w:szCs w:val="22"/>
                <w:lang w:eastAsia="en-US"/>
              </w:rPr>
              <w:t> </w:t>
            </w:r>
          </w:p>
        </w:tc>
        <w:tc>
          <w:tcPr>
            <w:tcW w:w="4678" w:type="dxa"/>
            <w:tcBorders>
              <w:top w:val="nil"/>
              <w:left w:val="nil"/>
              <w:bottom w:val="single" w:sz="4" w:space="0" w:color="auto"/>
              <w:right w:val="single" w:sz="4" w:space="0" w:color="auto"/>
            </w:tcBorders>
            <w:hideMark/>
          </w:tcPr>
          <w:p w:rsidR="009E25D4" w:rsidRPr="009E25D4" w:rsidRDefault="009E25D4" w:rsidP="009E25D4">
            <w:pPr>
              <w:spacing w:line="276" w:lineRule="auto"/>
              <w:rPr>
                <w:b/>
                <w:lang w:eastAsia="en-US"/>
              </w:rPr>
            </w:pPr>
            <w:r w:rsidRPr="009E25D4">
              <w:rPr>
                <w:b/>
                <w:sz w:val="22"/>
                <w:szCs w:val="22"/>
                <w:lang w:eastAsia="en-US"/>
              </w:rPr>
              <w:t>Неналоговые доходы</w:t>
            </w:r>
          </w:p>
        </w:tc>
        <w:tc>
          <w:tcPr>
            <w:tcW w:w="885" w:type="dxa"/>
            <w:tcBorders>
              <w:top w:val="nil"/>
              <w:left w:val="nil"/>
              <w:bottom w:val="single" w:sz="4" w:space="0" w:color="auto"/>
              <w:right w:val="single" w:sz="4" w:space="0" w:color="auto"/>
            </w:tcBorders>
          </w:tcPr>
          <w:p w:rsidR="009E25D4" w:rsidRPr="009E25D4" w:rsidRDefault="009E25D4" w:rsidP="009E25D4">
            <w:pPr>
              <w:spacing w:line="276" w:lineRule="auto"/>
              <w:rPr>
                <w:b/>
                <w:lang w:eastAsia="en-US"/>
              </w:rPr>
            </w:pPr>
            <w:r w:rsidRPr="009E25D4">
              <w:rPr>
                <w:b/>
                <w:sz w:val="22"/>
                <w:szCs w:val="22"/>
                <w:lang w:eastAsia="en-US"/>
              </w:rPr>
              <w:t>0,0</w:t>
            </w:r>
          </w:p>
        </w:tc>
        <w:tc>
          <w:tcPr>
            <w:tcW w:w="993" w:type="dxa"/>
            <w:tcBorders>
              <w:top w:val="nil"/>
              <w:left w:val="single" w:sz="4" w:space="0" w:color="auto"/>
              <w:bottom w:val="single" w:sz="4" w:space="0" w:color="auto"/>
              <w:right w:val="single" w:sz="4" w:space="0" w:color="auto"/>
            </w:tcBorders>
          </w:tcPr>
          <w:p w:rsidR="009E25D4" w:rsidRPr="009E25D4" w:rsidRDefault="009E25D4" w:rsidP="009E25D4">
            <w:pPr>
              <w:spacing w:line="276" w:lineRule="auto"/>
              <w:rPr>
                <w:b/>
                <w:lang w:eastAsia="en-US"/>
              </w:rPr>
            </w:pPr>
            <w:r w:rsidRPr="009E25D4">
              <w:rPr>
                <w:b/>
                <w:sz w:val="22"/>
                <w:szCs w:val="22"/>
                <w:lang w:eastAsia="en-US"/>
              </w:rPr>
              <w:t>0,0</w:t>
            </w:r>
          </w:p>
        </w:tc>
        <w:tc>
          <w:tcPr>
            <w:tcW w:w="993" w:type="dxa"/>
            <w:tcBorders>
              <w:top w:val="nil"/>
              <w:left w:val="single" w:sz="4" w:space="0" w:color="auto"/>
              <w:bottom w:val="single" w:sz="4" w:space="0" w:color="auto"/>
              <w:right w:val="single" w:sz="4" w:space="0" w:color="auto"/>
            </w:tcBorders>
            <w:noWrap/>
            <w:hideMark/>
          </w:tcPr>
          <w:p w:rsidR="009E25D4" w:rsidRPr="009E25D4" w:rsidRDefault="009E25D4" w:rsidP="009E25D4">
            <w:pPr>
              <w:spacing w:line="276" w:lineRule="auto"/>
              <w:rPr>
                <w:b/>
                <w:lang w:eastAsia="en-US"/>
              </w:rPr>
            </w:pPr>
            <w:r w:rsidRPr="009E25D4">
              <w:rPr>
                <w:b/>
                <w:sz w:val="22"/>
                <w:szCs w:val="22"/>
                <w:lang w:eastAsia="en-US"/>
              </w:rPr>
              <w:t>0,0</w:t>
            </w:r>
          </w:p>
        </w:tc>
      </w:tr>
      <w:tr w:rsidR="009E25D4" w:rsidRPr="009E25D4" w:rsidTr="00F706FF">
        <w:trPr>
          <w:trHeight w:val="375"/>
        </w:trPr>
        <w:tc>
          <w:tcPr>
            <w:tcW w:w="2694" w:type="dxa"/>
            <w:tcBorders>
              <w:top w:val="nil"/>
              <w:left w:val="single" w:sz="4" w:space="0" w:color="auto"/>
              <w:bottom w:val="single" w:sz="4" w:space="0" w:color="auto"/>
              <w:right w:val="single" w:sz="4" w:space="0" w:color="auto"/>
            </w:tcBorders>
            <w:noWrap/>
            <w:vAlign w:val="bottom"/>
          </w:tcPr>
          <w:p w:rsidR="009E25D4" w:rsidRPr="009E25D4" w:rsidRDefault="009E25D4" w:rsidP="009E25D4">
            <w:pPr>
              <w:spacing w:line="276" w:lineRule="auto"/>
              <w:rPr>
                <w:b/>
                <w:lang w:eastAsia="en-US"/>
              </w:rPr>
            </w:pPr>
          </w:p>
        </w:tc>
        <w:tc>
          <w:tcPr>
            <w:tcW w:w="4678" w:type="dxa"/>
            <w:tcBorders>
              <w:top w:val="nil"/>
              <w:left w:val="nil"/>
              <w:bottom w:val="single" w:sz="4" w:space="0" w:color="auto"/>
              <w:right w:val="single" w:sz="4" w:space="0" w:color="auto"/>
            </w:tcBorders>
            <w:hideMark/>
          </w:tcPr>
          <w:p w:rsidR="009E25D4" w:rsidRPr="009E25D4" w:rsidRDefault="009E25D4" w:rsidP="009E25D4">
            <w:pPr>
              <w:spacing w:line="276" w:lineRule="auto"/>
              <w:rPr>
                <w:b/>
                <w:lang w:eastAsia="en-US"/>
              </w:rPr>
            </w:pPr>
            <w:r w:rsidRPr="009E25D4">
              <w:rPr>
                <w:b/>
                <w:sz w:val="22"/>
                <w:szCs w:val="22"/>
                <w:lang w:eastAsia="en-US"/>
              </w:rPr>
              <w:t>Налоговые и не налоговые доходы</w:t>
            </w:r>
          </w:p>
        </w:tc>
        <w:tc>
          <w:tcPr>
            <w:tcW w:w="885" w:type="dxa"/>
            <w:tcBorders>
              <w:top w:val="nil"/>
              <w:left w:val="nil"/>
              <w:bottom w:val="single" w:sz="4" w:space="0" w:color="auto"/>
              <w:right w:val="single" w:sz="4" w:space="0" w:color="auto"/>
            </w:tcBorders>
          </w:tcPr>
          <w:p w:rsidR="009E25D4" w:rsidRPr="009E25D4" w:rsidRDefault="009E25D4" w:rsidP="009E25D4">
            <w:pPr>
              <w:spacing w:line="276" w:lineRule="auto"/>
              <w:rPr>
                <w:b/>
                <w:lang w:eastAsia="en-US"/>
              </w:rPr>
            </w:pPr>
            <w:r w:rsidRPr="009E25D4">
              <w:rPr>
                <w:b/>
                <w:sz w:val="22"/>
                <w:szCs w:val="22"/>
                <w:lang w:eastAsia="en-US"/>
              </w:rPr>
              <w:t>733,2</w:t>
            </w:r>
          </w:p>
        </w:tc>
        <w:tc>
          <w:tcPr>
            <w:tcW w:w="993" w:type="dxa"/>
            <w:tcBorders>
              <w:top w:val="nil"/>
              <w:left w:val="single" w:sz="4" w:space="0" w:color="auto"/>
              <w:bottom w:val="single" w:sz="4" w:space="0" w:color="auto"/>
              <w:right w:val="single" w:sz="4" w:space="0" w:color="auto"/>
            </w:tcBorders>
          </w:tcPr>
          <w:p w:rsidR="009E25D4" w:rsidRPr="009E25D4" w:rsidRDefault="009E25D4" w:rsidP="009E25D4">
            <w:pPr>
              <w:spacing w:line="276" w:lineRule="auto"/>
              <w:rPr>
                <w:b/>
                <w:lang w:eastAsia="en-US"/>
              </w:rPr>
            </w:pPr>
            <w:r w:rsidRPr="009E25D4">
              <w:rPr>
                <w:b/>
                <w:sz w:val="22"/>
                <w:szCs w:val="22"/>
                <w:lang w:eastAsia="en-US"/>
              </w:rPr>
              <w:t>820,4</w:t>
            </w:r>
          </w:p>
        </w:tc>
        <w:tc>
          <w:tcPr>
            <w:tcW w:w="993"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b/>
                <w:lang w:eastAsia="en-US"/>
              </w:rPr>
            </w:pPr>
            <w:r w:rsidRPr="009E25D4">
              <w:rPr>
                <w:b/>
                <w:sz w:val="22"/>
                <w:szCs w:val="22"/>
                <w:lang w:eastAsia="en-US"/>
              </w:rPr>
              <w:t>828,8</w:t>
            </w:r>
          </w:p>
        </w:tc>
      </w:tr>
      <w:tr w:rsidR="009E25D4" w:rsidRPr="009E25D4" w:rsidTr="00F706FF">
        <w:trPr>
          <w:trHeight w:val="1125"/>
        </w:trPr>
        <w:tc>
          <w:tcPr>
            <w:tcW w:w="2694"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00020216001100000150</w:t>
            </w:r>
          </w:p>
        </w:tc>
        <w:tc>
          <w:tcPr>
            <w:tcW w:w="4678" w:type="dxa"/>
            <w:tcBorders>
              <w:top w:val="nil"/>
              <w:left w:val="nil"/>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Дотации бюджетам сельских поселений на выравнивание бюджетной обеспеченности из бюджета муниципальных образований</w:t>
            </w:r>
          </w:p>
        </w:tc>
        <w:tc>
          <w:tcPr>
            <w:tcW w:w="885" w:type="dxa"/>
            <w:tcBorders>
              <w:top w:val="nil"/>
              <w:left w:val="nil"/>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3091,4</w:t>
            </w:r>
          </w:p>
        </w:tc>
        <w:tc>
          <w:tcPr>
            <w:tcW w:w="993" w:type="dxa"/>
            <w:tcBorders>
              <w:top w:val="nil"/>
              <w:left w:val="single" w:sz="4" w:space="0" w:color="auto"/>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1285,2</w:t>
            </w:r>
          </w:p>
        </w:tc>
        <w:tc>
          <w:tcPr>
            <w:tcW w:w="993"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1287,1</w:t>
            </w:r>
          </w:p>
        </w:tc>
      </w:tr>
      <w:tr w:rsidR="009E25D4" w:rsidRPr="009E25D4" w:rsidTr="00F706FF">
        <w:trPr>
          <w:trHeight w:val="510"/>
        </w:trPr>
        <w:tc>
          <w:tcPr>
            <w:tcW w:w="2694"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00020230024100000150</w:t>
            </w:r>
          </w:p>
        </w:tc>
        <w:tc>
          <w:tcPr>
            <w:tcW w:w="4678" w:type="dxa"/>
            <w:tcBorders>
              <w:top w:val="nil"/>
              <w:left w:val="nil"/>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Субвенции бюджетам сельских поселений на выполнение передаваемых полномочий субъектов Российской Федерации</w:t>
            </w:r>
          </w:p>
        </w:tc>
        <w:tc>
          <w:tcPr>
            <w:tcW w:w="885" w:type="dxa"/>
            <w:tcBorders>
              <w:top w:val="nil"/>
              <w:left w:val="nil"/>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0,1</w:t>
            </w:r>
          </w:p>
        </w:tc>
        <w:tc>
          <w:tcPr>
            <w:tcW w:w="993" w:type="dxa"/>
            <w:tcBorders>
              <w:top w:val="nil"/>
              <w:left w:val="single" w:sz="4" w:space="0" w:color="auto"/>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0,1</w:t>
            </w:r>
          </w:p>
        </w:tc>
        <w:tc>
          <w:tcPr>
            <w:tcW w:w="993"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0,1</w:t>
            </w:r>
          </w:p>
        </w:tc>
      </w:tr>
      <w:tr w:rsidR="009E25D4" w:rsidRPr="009E25D4" w:rsidTr="00F706FF">
        <w:trPr>
          <w:trHeight w:val="510"/>
        </w:trPr>
        <w:tc>
          <w:tcPr>
            <w:tcW w:w="2694"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00020235118100000150</w:t>
            </w:r>
          </w:p>
        </w:tc>
        <w:tc>
          <w:tcPr>
            <w:tcW w:w="4678" w:type="dxa"/>
            <w:tcBorders>
              <w:top w:val="nil"/>
              <w:left w:val="nil"/>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885" w:type="dxa"/>
            <w:tcBorders>
              <w:top w:val="nil"/>
              <w:left w:val="nil"/>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154,5</w:t>
            </w:r>
          </w:p>
        </w:tc>
        <w:tc>
          <w:tcPr>
            <w:tcW w:w="993" w:type="dxa"/>
            <w:tcBorders>
              <w:top w:val="nil"/>
              <w:left w:val="single" w:sz="4" w:space="0" w:color="auto"/>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168,3</w:t>
            </w:r>
          </w:p>
        </w:tc>
        <w:tc>
          <w:tcPr>
            <w:tcW w:w="993"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186,0</w:t>
            </w:r>
          </w:p>
        </w:tc>
      </w:tr>
      <w:tr w:rsidR="009E25D4" w:rsidRPr="009E25D4" w:rsidTr="00F706FF">
        <w:trPr>
          <w:trHeight w:val="510"/>
        </w:trPr>
        <w:tc>
          <w:tcPr>
            <w:tcW w:w="2694"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00020249999100000150</w:t>
            </w:r>
          </w:p>
        </w:tc>
        <w:tc>
          <w:tcPr>
            <w:tcW w:w="4678" w:type="dxa"/>
            <w:tcBorders>
              <w:top w:val="nil"/>
              <w:left w:val="nil"/>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 xml:space="preserve">Прочие   межбюджетные трансферты, передаваемые бюджетам сельских поселений </w:t>
            </w:r>
          </w:p>
        </w:tc>
        <w:tc>
          <w:tcPr>
            <w:tcW w:w="885" w:type="dxa"/>
            <w:tcBorders>
              <w:top w:val="nil"/>
              <w:left w:val="nil"/>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4995,1</w:t>
            </w:r>
          </w:p>
        </w:tc>
        <w:tc>
          <w:tcPr>
            <w:tcW w:w="993" w:type="dxa"/>
            <w:tcBorders>
              <w:top w:val="nil"/>
              <w:left w:val="single" w:sz="4" w:space="0" w:color="auto"/>
              <w:bottom w:val="single" w:sz="4" w:space="0" w:color="auto"/>
              <w:right w:val="single" w:sz="4" w:space="0" w:color="auto"/>
            </w:tcBorders>
          </w:tcPr>
          <w:p w:rsidR="009E25D4" w:rsidRPr="009E25D4" w:rsidRDefault="009E25D4" w:rsidP="009E25D4">
            <w:pPr>
              <w:spacing w:line="276" w:lineRule="auto"/>
              <w:rPr>
                <w:lang w:eastAsia="en-US"/>
              </w:rPr>
            </w:pPr>
            <w:r w:rsidRPr="009E25D4">
              <w:rPr>
                <w:sz w:val="22"/>
                <w:szCs w:val="22"/>
                <w:lang w:eastAsia="en-US"/>
              </w:rPr>
              <w:t>151,3</w:t>
            </w:r>
          </w:p>
        </w:tc>
        <w:tc>
          <w:tcPr>
            <w:tcW w:w="993" w:type="dxa"/>
            <w:tcBorders>
              <w:top w:val="nil"/>
              <w:left w:val="single" w:sz="4" w:space="0" w:color="auto"/>
              <w:bottom w:val="single" w:sz="4" w:space="0" w:color="auto"/>
              <w:right w:val="single" w:sz="4" w:space="0" w:color="auto"/>
            </w:tcBorders>
            <w:hideMark/>
          </w:tcPr>
          <w:p w:rsidR="009E25D4" w:rsidRPr="009E25D4" w:rsidRDefault="009E25D4" w:rsidP="009E25D4">
            <w:pPr>
              <w:spacing w:line="276" w:lineRule="auto"/>
              <w:rPr>
                <w:lang w:eastAsia="en-US"/>
              </w:rPr>
            </w:pPr>
            <w:r w:rsidRPr="009E25D4">
              <w:rPr>
                <w:sz w:val="22"/>
                <w:szCs w:val="22"/>
                <w:lang w:eastAsia="en-US"/>
              </w:rPr>
              <w:t>151,3</w:t>
            </w:r>
          </w:p>
        </w:tc>
      </w:tr>
      <w:tr w:rsidR="009E25D4" w:rsidRPr="009E25D4" w:rsidTr="00F706FF">
        <w:trPr>
          <w:trHeight w:val="525"/>
        </w:trPr>
        <w:tc>
          <w:tcPr>
            <w:tcW w:w="2694" w:type="dxa"/>
            <w:tcBorders>
              <w:top w:val="nil"/>
              <w:left w:val="single" w:sz="4" w:space="0" w:color="auto"/>
              <w:bottom w:val="single" w:sz="4" w:space="0" w:color="auto"/>
              <w:right w:val="single" w:sz="4" w:space="0" w:color="auto"/>
            </w:tcBorders>
            <w:noWrap/>
            <w:hideMark/>
          </w:tcPr>
          <w:p w:rsidR="009E25D4" w:rsidRPr="009E25D4" w:rsidRDefault="009E25D4" w:rsidP="009E25D4">
            <w:pPr>
              <w:spacing w:line="276" w:lineRule="auto"/>
              <w:rPr>
                <w:b/>
                <w:lang w:eastAsia="en-US"/>
              </w:rPr>
            </w:pPr>
            <w:r w:rsidRPr="009E25D4">
              <w:rPr>
                <w:b/>
                <w:sz w:val="22"/>
                <w:szCs w:val="22"/>
                <w:lang w:eastAsia="en-US"/>
              </w:rPr>
              <w:t>00080000000000000000</w:t>
            </w:r>
          </w:p>
        </w:tc>
        <w:tc>
          <w:tcPr>
            <w:tcW w:w="4678" w:type="dxa"/>
            <w:tcBorders>
              <w:top w:val="nil"/>
              <w:left w:val="nil"/>
              <w:bottom w:val="single" w:sz="4" w:space="0" w:color="auto"/>
              <w:right w:val="single" w:sz="4" w:space="0" w:color="auto"/>
            </w:tcBorders>
            <w:noWrap/>
            <w:hideMark/>
          </w:tcPr>
          <w:p w:rsidR="009E25D4" w:rsidRPr="009E25D4" w:rsidRDefault="009E25D4" w:rsidP="009E25D4">
            <w:pPr>
              <w:spacing w:line="276" w:lineRule="auto"/>
              <w:rPr>
                <w:b/>
                <w:lang w:eastAsia="en-US"/>
              </w:rPr>
            </w:pPr>
            <w:r w:rsidRPr="009E25D4">
              <w:rPr>
                <w:b/>
                <w:sz w:val="22"/>
                <w:szCs w:val="22"/>
                <w:lang w:eastAsia="en-US"/>
              </w:rPr>
              <w:t>Всего доходов</w:t>
            </w:r>
          </w:p>
        </w:tc>
        <w:tc>
          <w:tcPr>
            <w:tcW w:w="885" w:type="dxa"/>
            <w:tcBorders>
              <w:top w:val="nil"/>
              <w:left w:val="nil"/>
              <w:bottom w:val="single" w:sz="4" w:space="0" w:color="auto"/>
              <w:right w:val="single" w:sz="4" w:space="0" w:color="auto"/>
            </w:tcBorders>
          </w:tcPr>
          <w:p w:rsidR="009E25D4" w:rsidRPr="009E25D4" w:rsidRDefault="009E25D4" w:rsidP="009E25D4">
            <w:pPr>
              <w:spacing w:line="276" w:lineRule="auto"/>
              <w:rPr>
                <w:b/>
                <w:lang w:eastAsia="en-US"/>
              </w:rPr>
            </w:pPr>
            <w:r w:rsidRPr="009E25D4">
              <w:rPr>
                <w:b/>
                <w:sz w:val="22"/>
                <w:szCs w:val="22"/>
                <w:lang w:eastAsia="en-US"/>
              </w:rPr>
              <w:t>8974,3</w:t>
            </w:r>
          </w:p>
        </w:tc>
        <w:tc>
          <w:tcPr>
            <w:tcW w:w="993" w:type="dxa"/>
            <w:tcBorders>
              <w:top w:val="nil"/>
              <w:left w:val="single" w:sz="4" w:space="0" w:color="auto"/>
              <w:bottom w:val="single" w:sz="4" w:space="0" w:color="auto"/>
              <w:right w:val="single" w:sz="4" w:space="0" w:color="auto"/>
            </w:tcBorders>
          </w:tcPr>
          <w:p w:rsidR="009E25D4" w:rsidRPr="009E25D4" w:rsidRDefault="009E25D4" w:rsidP="009E25D4">
            <w:pPr>
              <w:spacing w:line="276" w:lineRule="auto"/>
              <w:rPr>
                <w:b/>
                <w:lang w:eastAsia="en-US"/>
              </w:rPr>
            </w:pPr>
            <w:r w:rsidRPr="009E25D4">
              <w:rPr>
                <w:b/>
                <w:sz w:val="22"/>
                <w:szCs w:val="22"/>
                <w:lang w:eastAsia="en-US"/>
              </w:rPr>
              <w:t>2425,3</w:t>
            </w:r>
          </w:p>
        </w:tc>
        <w:tc>
          <w:tcPr>
            <w:tcW w:w="993" w:type="dxa"/>
            <w:tcBorders>
              <w:top w:val="nil"/>
              <w:left w:val="single" w:sz="4" w:space="0" w:color="auto"/>
              <w:bottom w:val="single" w:sz="4" w:space="0" w:color="auto"/>
              <w:right w:val="single" w:sz="4" w:space="0" w:color="auto"/>
            </w:tcBorders>
            <w:noWrap/>
            <w:hideMark/>
          </w:tcPr>
          <w:p w:rsidR="009E25D4" w:rsidRPr="009E25D4" w:rsidRDefault="009E25D4" w:rsidP="009E25D4">
            <w:pPr>
              <w:spacing w:line="276" w:lineRule="auto"/>
              <w:rPr>
                <w:b/>
                <w:lang w:eastAsia="en-US"/>
              </w:rPr>
            </w:pPr>
            <w:r w:rsidRPr="009E25D4">
              <w:rPr>
                <w:b/>
                <w:sz w:val="22"/>
                <w:szCs w:val="22"/>
                <w:lang w:eastAsia="en-US"/>
              </w:rPr>
              <w:t>2453,3</w:t>
            </w:r>
          </w:p>
        </w:tc>
      </w:tr>
    </w:tbl>
    <w:p w:rsidR="009E25D4" w:rsidRPr="009E25D4" w:rsidRDefault="009E25D4" w:rsidP="009E25D4">
      <w:pPr>
        <w:rPr>
          <w:sz w:val="22"/>
          <w:szCs w:val="22"/>
        </w:rPr>
      </w:pPr>
    </w:p>
    <w:p w:rsidR="009E25D4" w:rsidRDefault="009E25D4" w:rsidP="009E25D4">
      <w:pPr>
        <w:rPr>
          <w:rFonts w:ascii="Arial" w:hAnsi="Arial" w:cs="Arial"/>
          <w:sz w:val="20"/>
          <w:szCs w:val="20"/>
        </w:rPr>
        <w:sectPr w:rsidR="009E25D4" w:rsidSect="00396B70">
          <w:pgSz w:w="11906" w:h="16838"/>
          <w:pgMar w:top="851" w:right="567" w:bottom="851" w:left="1418" w:header="709" w:footer="709" w:gutter="0"/>
          <w:cols w:space="708"/>
          <w:docGrid w:linePitch="360"/>
        </w:sectPr>
      </w:pPr>
    </w:p>
    <w:tbl>
      <w:tblPr>
        <w:tblW w:w="14360" w:type="dxa"/>
        <w:tblInd w:w="93" w:type="dxa"/>
        <w:tblLook w:val="04A0" w:firstRow="1" w:lastRow="0" w:firstColumn="1" w:lastColumn="0" w:noHBand="0" w:noVBand="1"/>
      </w:tblPr>
      <w:tblGrid>
        <w:gridCol w:w="5200"/>
        <w:gridCol w:w="720"/>
        <w:gridCol w:w="600"/>
        <w:gridCol w:w="1940"/>
        <w:gridCol w:w="640"/>
        <w:gridCol w:w="1860"/>
        <w:gridCol w:w="1700"/>
        <w:gridCol w:w="1700"/>
      </w:tblGrid>
      <w:tr w:rsidR="009E25D4" w:rsidRPr="009E25D4" w:rsidTr="009E25D4">
        <w:trPr>
          <w:trHeight w:val="285"/>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5260" w:type="dxa"/>
            <w:gridSpan w:val="3"/>
            <w:vMerge w:val="restart"/>
            <w:tcBorders>
              <w:top w:val="nil"/>
              <w:left w:val="nil"/>
              <w:bottom w:val="nil"/>
              <w:right w:val="nil"/>
            </w:tcBorders>
            <w:shd w:val="clear" w:color="auto" w:fill="auto"/>
            <w:vAlign w:val="bottom"/>
            <w:hideMark/>
          </w:tcPr>
          <w:p w:rsidR="009E25D4" w:rsidRDefault="009E25D4" w:rsidP="009E25D4">
            <w:pPr>
              <w:jc w:val="right"/>
              <w:rPr>
                <w:rFonts w:ascii="Arial" w:hAnsi="Arial" w:cs="Arial"/>
                <w:sz w:val="20"/>
                <w:szCs w:val="20"/>
              </w:rPr>
            </w:pPr>
            <w:r w:rsidRPr="009E25D4">
              <w:rPr>
                <w:rFonts w:ascii="Arial" w:hAnsi="Arial" w:cs="Arial"/>
                <w:sz w:val="20"/>
                <w:szCs w:val="20"/>
              </w:rPr>
              <w:t xml:space="preserve">Приложение № 3                                                                </w:t>
            </w: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Default="009E25D4" w:rsidP="009E25D4">
            <w:pPr>
              <w:jc w:val="right"/>
              <w:rPr>
                <w:rFonts w:ascii="Arial" w:hAnsi="Arial" w:cs="Arial"/>
                <w:sz w:val="20"/>
                <w:szCs w:val="20"/>
              </w:rPr>
            </w:pPr>
          </w:p>
          <w:p w:rsidR="009E25D4" w:rsidRPr="009E25D4" w:rsidRDefault="009E25D4" w:rsidP="009E25D4">
            <w:pPr>
              <w:jc w:val="right"/>
              <w:rPr>
                <w:rFonts w:ascii="Arial" w:hAnsi="Arial" w:cs="Arial"/>
                <w:sz w:val="20"/>
                <w:szCs w:val="20"/>
              </w:rPr>
            </w:pPr>
            <w:r w:rsidRPr="009E25D4">
              <w:rPr>
                <w:rFonts w:ascii="Arial" w:hAnsi="Arial" w:cs="Arial"/>
                <w:sz w:val="20"/>
                <w:szCs w:val="20"/>
              </w:rPr>
              <w:t xml:space="preserve">к решению Совета депутатов Новотроицкого сельсовета Северного района Новосибирской </w:t>
            </w:r>
            <w:r w:rsidRPr="009E25D4">
              <w:rPr>
                <w:rFonts w:ascii="Arial" w:hAnsi="Arial" w:cs="Arial"/>
                <w:sz w:val="20"/>
                <w:szCs w:val="20"/>
              </w:rPr>
              <w:lastRenderedPageBreak/>
              <w:t xml:space="preserve">области "О местном бюджете Новотроицкого сельсовета Северного района Новосибирской области на 2024 год и плановый период 2025 и 2026 годов" от 05.06.2024 № 2 </w:t>
            </w:r>
          </w:p>
        </w:tc>
      </w:tr>
      <w:tr w:rsidR="009E25D4" w:rsidRPr="009E25D4" w:rsidTr="009E25D4">
        <w:trPr>
          <w:trHeight w:val="285"/>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5260" w:type="dxa"/>
            <w:gridSpan w:val="3"/>
            <w:vMerge/>
            <w:tcBorders>
              <w:top w:val="nil"/>
              <w:left w:val="nil"/>
              <w:bottom w:val="nil"/>
              <w:right w:val="nil"/>
            </w:tcBorders>
            <w:vAlign w:val="center"/>
            <w:hideMark/>
          </w:tcPr>
          <w:p w:rsidR="009E25D4" w:rsidRPr="009E25D4" w:rsidRDefault="009E25D4" w:rsidP="009E25D4">
            <w:pPr>
              <w:rPr>
                <w:rFonts w:ascii="Arial" w:hAnsi="Arial" w:cs="Arial"/>
                <w:sz w:val="20"/>
                <w:szCs w:val="20"/>
              </w:rPr>
            </w:pPr>
          </w:p>
        </w:tc>
      </w:tr>
      <w:tr w:rsidR="009E25D4" w:rsidRPr="009E25D4" w:rsidTr="009E25D4">
        <w:trPr>
          <w:trHeight w:val="1155"/>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5260" w:type="dxa"/>
            <w:gridSpan w:val="3"/>
            <w:vMerge/>
            <w:tcBorders>
              <w:top w:val="nil"/>
              <w:left w:val="nil"/>
              <w:bottom w:val="nil"/>
              <w:right w:val="nil"/>
            </w:tcBorders>
            <w:vAlign w:val="center"/>
            <w:hideMark/>
          </w:tcPr>
          <w:p w:rsidR="009E25D4" w:rsidRPr="009E25D4" w:rsidRDefault="009E25D4" w:rsidP="009E25D4">
            <w:pPr>
              <w:rPr>
                <w:rFonts w:ascii="Arial" w:hAnsi="Arial" w:cs="Arial"/>
                <w:sz w:val="20"/>
                <w:szCs w:val="20"/>
              </w:rPr>
            </w:pPr>
          </w:p>
        </w:tc>
      </w:tr>
      <w:tr w:rsidR="009E25D4" w:rsidRPr="009E25D4" w:rsidTr="009E25D4">
        <w:trPr>
          <w:trHeight w:val="255"/>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r>
      <w:tr w:rsidR="009E25D4" w:rsidRPr="009E25D4" w:rsidTr="009E25D4">
        <w:trPr>
          <w:trHeight w:val="255"/>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r>
      <w:tr w:rsidR="009E25D4" w:rsidRPr="009E25D4" w:rsidTr="009E25D4">
        <w:trPr>
          <w:trHeight w:val="960"/>
        </w:trPr>
        <w:tc>
          <w:tcPr>
            <w:tcW w:w="14360" w:type="dxa"/>
            <w:gridSpan w:val="8"/>
            <w:tcBorders>
              <w:top w:val="nil"/>
              <w:left w:val="nil"/>
              <w:bottom w:val="nil"/>
              <w:right w:val="nil"/>
            </w:tcBorders>
            <w:shd w:val="clear" w:color="auto" w:fill="auto"/>
            <w:hideMark/>
          </w:tcPr>
          <w:p w:rsidR="009E25D4" w:rsidRPr="009E25D4" w:rsidRDefault="009E25D4" w:rsidP="009E25D4">
            <w:pPr>
              <w:jc w:val="center"/>
              <w:rPr>
                <w:b/>
                <w:bCs/>
              </w:rPr>
            </w:pPr>
            <w:r w:rsidRPr="009E25D4">
              <w:rPr>
                <w:b/>
                <w:bCs/>
              </w:rPr>
              <w:t xml:space="preserve">Распределение бюджетных ассигнований по разделам, </w:t>
            </w:r>
            <w:proofErr w:type="spellStart"/>
            <w:r w:rsidRPr="009E25D4">
              <w:rPr>
                <w:b/>
                <w:bCs/>
              </w:rPr>
              <w:t>подрпзделам</w:t>
            </w:r>
            <w:proofErr w:type="spellEnd"/>
            <w:r w:rsidRPr="009E25D4">
              <w:rPr>
                <w:b/>
                <w:bCs/>
              </w:rPr>
              <w:t xml:space="preserve">, целевым статьям (муниципальным программ и </w:t>
            </w:r>
            <w:proofErr w:type="spellStart"/>
            <w:r w:rsidRPr="009E25D4">
              <w:rPr>
                <w:b/>
                <w:bCs/>
              </w:rPr>
              <w:t>непрогаммным</w:t>
            </w:r>
            <w:proofErr w:type="spellEnd"/>
            <w:r w:rsidRPr="009E25D4">
              <w:rPr>
                <w:b/>
                <w:bCs/>
              </w:rPr>
              <w:t xml:space="preserve"> направлениям деятельности) </w:t>
            </w:r>
            <w:proofErr w:type="spellStart"/>
            <w:r w:rsidRPr="009E25D4">
              <w:rPr>
                <w:b/>
                <w:bCs/>
              </w:rPr>
              <w:t>группап</w:t>
            </w:r>
            <w:proofErr w:type="spellEnd"/>
            <w:r w:rsidRPr="009E25D4">
              <w:rPr>
                <w:b/>
                <w:bCs/>
              </w:rPr>
              <w:t xml:space="preserve"> и подгруппам видов расходов на 2024 год и плановый период 2025 и 2026 годов</w:t>
            </w:r>
          </w:p>
        </w:tc>
      </w:tr>
      <w:tr w:rsidR="009E25D4" w:rsidRPr="009E25D4" w:rsidTr="009E25D4">
        <w:trPr>
          <w:trHeight w:val="255"/>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r>
      <w:tr w:rsidR="009E25D4" w:rsidRPr="009E25D4" w:rsidTr="009E25D4">
        <w:trPr>
          <w:trHeight w:val="255"/>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5260" w:type="dxa"/>
            <w:gridSpan w:val="3"/>
            <w:tcBorders>
              <w:top w:val="nil"/>
              <w:left w:val="nil"/>
              <w:bottom w:val="nil"/>
              <w:right w:val="nil"/>
            </w:tcBorders>
            <w:shd w:val="clear" w:color="auto" w:fill="auto"/>
            <w:noWrap/>
            <w:vAlign w:val="bottom"/>
            <w:hideMark/>
          </w:tcPr>
          <w:p w:rsidR="009E25D4" w:rsidRPr="009E25D4" w:rsidRDefault="009E25D4" w:rsidP="009E25D4">
            <w:pPr>
              <w:jc w:val="right"/>
            </w:pPr>
            <w:r w:rsidRPr="009E25D4">
              <w:t>тыс. руб.</w:t>
            </w:r>
          </w:p>
        </w:tc>
      </w:tr>
      <w:tr w:rsidR="009E25D4" w:rsidRPr="009E25D4" w:rsidTr="009E25D4">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proofErr w:type="gramStart"/>
            <w:r w:rsidRPr="009E25D4">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ВР</w:t>
            </w:r>
          </w:p>
        </w:tc>
        <w:tc>
          <w:tcPr>
            <w:tcW w:w="5260" w:type="dxa"/>
            <w:gridSpan w:val="3"/>
            <w:tcBorders>
              <w:top w:val="single" w:sz="4" w:space="0" w:color="auto"/>
              <w:left w:val="nil"/>
              <w:bottom w:val="single" w:sz="4" w:space="0" w:color="auto"/>
              <w:right w:val="nil"/>
            </w:tcBorders>
            <w:shd w:val="clear" w:color="auto" w:fill="auto"/>
            <w:noWrap/>
            <w:vAlign w:val="center"/>
            <w:hideMark/>
          </w:tcPr>
          <w:p w:rsidR="009E25D4" w:rsidRPr="009E25D4" w:rsidRDefault="009E25D4" w:rsidP="009E25D4">
            <w:pPr>
              <w:jc w:val="center"/>
            </w:pPr>
            <w:r w:rsidRPr="009E25D4">
              <w:t>Сумма</w:t>
            </w:r>
          </w:p>
        </w:tc>
      </w:tr>
      <w:tr w:rsidR="009E25D4" w:rsidRPr="009E25D4" w:rsidTr="009E25D4">
        <w:trPr>
          <w:trHeight w:val="276"/>
        </w:trPr>
        <w:tc>
          <w:tcPr>
            <w:tcW w:w="5200"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720"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600"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1940"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640" w:type="dxa"/>
            <w:vMerge/>
            <w:tcBorders>
              <w:top w:val="single" w:sz="4" w:space="0" w:color="auto"/>
              <w:left w:val="single" w:sz="4" w:space="0" w:color="auto"/>
              <w:bottom w:val="single" w:sz="4" w:space="0" w:color="auto"/>
              <w:right w:val="single" w:sz="4" w:space="0" w:color="auto"/>
            </w:tcBorders>
            <w:vAlign w:val="center"/>
            <w:hideMark/>
          </w:tcPr>
          <w:p w:rsidR="009E25D4" w:rsidRPr="009E25D4" w:rsidRDefault="009E25D4" w:rsidP="009E25D4"/>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2024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9E25D4" w:rsidRPr="009E25D4" w:rsidRDefault="009E25D4" w:rsidP="009E25D4">
            <w:pPr>
              <w:jc w:val="center"/>
            </w:pPr>
            <w:r w:rsidRPr="009E25D4">
              <w:t>2025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9E25D4" w:rsidRPr="009E25D4" w:rsidRDefault="009E25D4" w:rsidP="009E25D4">
            <w:pPr>
              <w:jc w:val="center"/>
            </w:pPr>
            <w:r w:rsidRPr="009E25D4">
              <w:t>2026 год</w:t>
            </w:r>
          </w:p>
        </w:tc>
      </w:tr>
      <w:tr w:rsidR="009E25D4" w:rsidRPr="009E25D4" w:rsidTr="009E25D4">
        <w:trPr>
          <w:trHeight w:val="276"/>
        </w:trPr>
        <w:tc>
          <w:tcPr>
            <w:tcW w:w="5200"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720"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600"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1940"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640" w:type="dxa"/>
            <w:vMerge/>
            <w:tcBorders>
              <w:top w:val="single" w:sz="4" w:space="0" w:color="auto"/>
              <w:left w:val="single" w:sz="4" w:space="0" w:color="auto"/>
              <w:bottom w:val="single" w:sz="4" w:space="0" w:color="auto"/>
              <w:right w:val="single" w:sz="4" w:space="0" w:color="auto"/>
            </w:tcBorders>
            <w:vAlign w:val="center"/>
            <w:hideMark/>
          </w:tcPr>
          <w:p w:rsidR="009E25D4" w:rsidRPr="009E25D4" w:rsidRDefault="009E25D4" w:rsidP="009E25D4"/>
        </w:tc>
        <w:tc>
          <w:tcPr>
            <w:tcW w:w="1860" w:type="dxa"/>
            <w:vMerge/>
            <w:tcBorders>
              <w:top w:val="nil"/>
              <w:left w:val="single" w:sz="4" w:space="0" w:color="auto"/>
              <w:bottom w:val="single" w:sz="4" w:space="0" w:color="auto"/>
              <w:right w:val="single" w:sz="4" w:space="0" w:color="auto"/>
            </w:tcBorders>
            <w:vAlign w:val="center"/>
            <w:hideMark/>
          </w:tcPr>
          <w:p w:rsidR="009E25D4" w:rsidRPr="009E25D4" w:rsidRDefault="009E25D4" w:rsidP="009E25D4"/>
        </w:tc>
        <w:tc>
          <w:tcPr>
            <w:tcW w:w="1700" w:type="dxa"/>
            <w:vMerge/>
            <w:tcBorders>
              <w:top w:val="nil"/>
              <w:left w:val="single" w:sz="4" w:space="0" w:color="auto"/>
              <w:bottom w:val="single" w:sz="4" w:space="0" w:color="auto"/>
              <w:right w:val="single" w:sz="4" w:space="0" w:color="auto"/>
            </w:tcBorders>
            <w:vAlign w:val="center"/>
            <w:hideMark/>
          </w:tcPr>
          <w:p w:rsidR="009E25D4" w:rsidRPr="009E25D4" w:rsidRDefault="009E25D4" w:rsidP="009E25D4"/>
        </w:tc>
        <w:tc>
          <w:tcPr>
            <w:tcW w:w="1700" w:type="dxa"/>
            <w:vMerge/>
            <w:tcBorders>
              <w:top w:val="nil"/>
              <w:left w:val="single" w:sz="4" w:space="0" w:color="auto"/>
              <w:bottom w:val="single" w:sz="4" w:space="0" w:color="auto"/>
              <w:right w:val="single" w:sz="4" w:space="0" w:color="auto"/>
            </w:tcBorders>
            <w:vAlign w:val="center"/>
            <w:hideMark/>
          </w:tcPr>
          <w:p w:rsidR="009E25D4" w:rsidRPr="009E25D4" w:rsidRDefault="009E25D4" w:rsidP="009E25D4"/>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2 604,8</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1 466,6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1 426,3</w:t>
            </w:r>
          </w:p>
        </w:tc>
      </w:tr>
      <w:tr w:rsidR="009E25D4" w:rsidRPr="009E25D4" w:rsidTr="009E25D4">
        <w:trPr>
          <w:trHeight w:val="108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1 088,1</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850,5</w:t>
            </w:r>
          </w:p>
        </w:tc>
      </w:tr>
      <w:tr w:rsidR="009E25D4" w:rsidRPr="009E25D4" w:rsidTr="009E25D4">
        <w:trPr>
          <w:trHeight w:val="6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204,5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850,5</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204,5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850,5</w:t>
            </w:r>
          </w:p>
        </w:tc>
      </w:tr>
      <w:tr w:rsidR="009E25D4" w:rsidRPr="009E25D4" w:rsidTr="009E25D4">
        <w:trPr>
          <w:trHeight w:val="15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204,5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850,5</w:t>
            </w:r>
          </w:p>
        </w:tc>
      </w:tr>
      <w:tr w:rsidR="009E25D4" w:rsidRPr="009E25D4" w:rsidTr="009E25D4">
        <w:trPr>
          <w:trHeight w:val="69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204,5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850,5</w:t>
            </w:r>
          </w:p>
        </w:tc>
      </w:tr>
      <w:tr w:rsidR="009E25D4" w:rsidRPr="009E25D4" w:rsidTr="009E25D4">
        <w:trPr>
          <w:trHeight w:val="6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883,6</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62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883,6</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883,6</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15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1 473,7</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583,0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542,8</w:t>
            </w:r>
          </w:p>
        </w:tc>
      </w:tr>
      <w:tr w:rsidR="009E25D4" w:rsidRPr="009E25D4" w:rsidTr="009E25D4">
        <w:trPr>
          <w:trHeight w:val="6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1 473,7</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583,0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542,8</w:t>
            </w:r>
          </w:p>
        </w:tc>
      </w:tr>
      <w:tr w:rsidR="009E25D4" w:rsidRPr="009E25D4" w:rsidTr="009E25D4">
        <w:trPr>
          <w:trHeight w:val="99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Расходы на выплаты по оплате труда и содержание органов местного самоуправления Северного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1 473,6</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582,9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542,7</w:t>
            </w:r>
          </w:p>
        </w:tc>
      </w:tr>
      <w:tr w:rsidR="009E25D4" w:rsidRPr="009E25D4" w:rsidTr="009E25D4">
        <w:trPr>
          <w:trHeight w:val="162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1 065,6</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582,9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542,7</w:t>
            </w:r>
          </w:p>
        </w:tc>
      </w:tr>
      <w:tr w:rsidR="009E25D4" w:rsidRPr="009E25D4" w:rsidTr="009E25D4">
        <w:trPr>
          <w:trHeight w:val="6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1 065,6</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582,9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542,7</w:t>
            </w:r>
          </w:p>
        </w:tc>
      </w:tr>
      <w:tr w:rsidR="009E25D4" w:rsidRPr="009E25D4" w:rsidTr="009E25D4">
        <w:trPr>
          <w:trHeight w:val="72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382,9</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382,9</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25,1</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25,1</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0,1</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0,1</w:t>
            </w:r>
          </w:p>
        </w:tc>
      </w:tr>
      <w:tr w:rsidR="009E25D4" w:rsidRPr="009E25D4" w:rsidTr="009E25D4">
        <w:trPr>
          <w:trHeight w:val="6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0,1</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0,1</w:t>
            </w:r>
          </w:p>
        </w:tc>
      </w:tr>
      <w:tr w:rsidR="009E25D4" w:rsidRPr="009E25D4" w:rsidTr="009E25D4">
        <w:trPr>
          <w:trHeight w:val="9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0,1</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0,1</w:t>
            </w:r>
          </w:p>
        </w:tc>
      </w:tr>
      <w:tr w:rsidR="009E25D4" w:rsidRPr="009E25D4" w:rsidTr="009E25D4">
        <w:trPr>
          <w:trHeight w:val="100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30,0</w:t>
            </w:r>
          </w:p>
        </w:tc>
      </w:tr>
      <w:tr w:rsidR="009E25D4" w:rsidRPr="009E25D4" w:rsidTr="009E25D4">
        <w:trPr>
          <w:trHeight w:val="63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30,0</w:t>
            </w:r>
          </w:p>
        </w:tc>
      </w:tr>
      <w:tr w:rsidR="009E25D4" w:rsidRPr="009E25D4" w:rsidTr="009E25D4">
        <w:trPr>
          <w:trHeight w:val="12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proofErr w:type="gramStart"/>
            <w:r w:rsidRPr="009E25D4">
              <w:rPr>
                <w:b/>
                <w:bCs/>
              </w:rPr>
              <w:t>Средства</w:t>
            </w:r>
            <w:proofErr w:type="gramEnd"/>
            <w:r w:rsidRPr="009E25D4">
              <w:rPr>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06</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06</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w:t>
            </w:r>
          </w:p>
        </w:tc>
      </w:tr>
      <w:tr w:rsidR="009E25D4" w:rsidRPr="009E25D4" w:rsidTr="009E25D4">
        <w:trPr>
          <w:trHeight w:val="6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Резервные фонды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870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3,0</w:t>
            </w:r>
          </w:p>
        </w:tc>
      </w:tr>
      <w:tr w:rsidR="009E25D4" w:rsidRPr="009E25D4" w:rsidTr="009E25D4">
        <w:trPr>
          <w:trHeight w:val="345"/>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9E25D4" w:rsidRPr="009E25D4" w:rsidRDefault="009E25D4" w:rsidP="009E25D4">
            <w:pPr>
              <w:rPr>
                <w:b/>
                <w:bCs/>
              </w:rPr>
            </w:pPr>
            <w:r w:rsidRPr="009E25D4">
              <w:rPr>
                <w:b/>
                <w:bCs/>
              </w:rPr>
              <w:t>Другие общегосударственные вопросы</w:t>
            </w:r>
          </w:p>
        </w:tc>
        <w:tc>
          <w:tcPr>
            <w:tcW w:w="720" w:type="dxa"/>
            <w:tcBorders>
              <w:top w:val="nil"/>
              <w:left w:val="nil"/>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9E25D4" w:rsidRPr="009E25D4" w:rsidRDefault="009E25D4" w:rsidP="009E25D4">
            <w:pPr>
              <w:rPr>
                <w:b/>
                <w:bCs/>
              </w:rPr>
            </w:pPr>
            <w:r w:rsidRPr="009E25D4">
              <w:rPr>
                <w:b/>
                <w:bCs/>
              </w:rPr>
              <w:t xml:space="preserve">Мероприятия в сфере общегосударственных вопросов, осуществляемые органами </w:t>
            </w:r>
            <w:r w:rsidRPr="009E25D4">
              <w:rPr>
                <w:b/>
                <w:bCs/>
              </w:rPr>
              <w:lastRenderedPageBreak/>
              <w:t>местного самоуправления</w:t>
            </w:r>
          </w:p>
        </w:tc>
        <w:tc>
          <w:tcPr>
            <w:tcW w:w="720" w:type="dxa"/>
            <w:tcBorders>
              <w:top w:val="nil"/>
              <w:left w:val="nil"/>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163,2</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186,0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163,2</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186,0</w:t>
            </w:r>
          </w:p>
        </w:tc>
      </w:tr>
      <w:tr w:rsidR="009E25D4" w:rsidRPr="009E25D4" w:rsidTr="009E25D4">
        <w:trPr>
          <w:trHeight w:val="61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163,2</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186,0</w:t>
            </w:r>
          </w:p>
        </w:tc>
      </w:tr>
      <w:tr w:rsidR="009E25D4" w:rsidRPr="009E25D4" w:rsidTr="009E25D4">
        <w:trPr>
          <w:trHeight w:val="12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154,5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186,0</w:t>
            </w:r>
          </w:p>
        </w:tc>
      </w:tr>
      <w:tr w:rsidR="009E25D4" w:rsidRPr="009E25D4" w:rsidTr="009E25D4">
        <w:trPr>
          <w:trHeight w:val="162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153,6</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167,4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185,1</w:t>
            </w:r>
          </w:p>
        </w:tc>
      </w:tr>
      <w:tr w:rsidR="009E25D4" w:rsidRPr="009E25D4" w:rsidTr="009E25D4">
        <w:trPr>
          <w:trHeight w:val="69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153,6</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167,4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185,1</w:t>
            </w:r>
          </w:p>
        </w:tc>
      </w:tr>
      <w:tr w:rsidR="009E25D4" w:rsidRPr="009E25D4" w:rsidTr="009E25D4">
        <w:trPr>
          <w:trHeight w:val="75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0,9</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0,9</w:t>
            </w:r>
          </w:p>
        </w:tc>
      </w:tr>
      <w:tr w:rsidR="009E25D4" w:rsidRPr="009E25D4" w:rsidTr="009E25D4">
        <w:trPr>
          <w:trHeight w:val="9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0,9</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0,9</w:t>
            </w:r>
          </w:p>
        </w:tc>
      </w:tr>
      <w:tr w:rsidR="009E25D4" w:rsidRPr="009E25D4" w:rsidTr="009E25D4">
        <w:trPr>
          <w:trHeight w:val="105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Осуществление первичного воинского учета органами местного самоуправления поселений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8,7</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5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8,7</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8,7</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75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19,5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19,0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16,0</w:t>
            </w:r>
          </w:p>
        </w:tc>
      </w:tr>
      <w:tr w:rsidR="009E25D4" w:rsidRPr="009E25D4" w:rsidTr="009E25D4">
        <w:trPr>
          <w:trHeight w:val="138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17,0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16,0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16,0</w:t>
            </w:r>
          </w:p>
        </w:tc>
      </w:tr>
      <w:tr w:rsidR="009E25D4" w:rsidRPr="009E25D4" w:rsidTr="009E25D4">
        <w:trPr>
          <w:trHeight w:val="6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Муниципальная программа "Об обеспечении мер пожарной безопасности "</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11,0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11,0</w:t>
            </w:r>
          </w:p>
        </w:tc>
      </w:tr>
      <w:tr w:rsidR="009E25D4" w:rsidRPr="009E25D4" w:rsidTr="009E25D4">
        <w:trPr>
          <w:trHeight w:val="138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82.0.03.00000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11,0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11,0</w:t>
            </w:r>
          </w:p>
        </w:tc>
      </w:tr>
      <w:tr w:rsidR="009E25D4" w:rsidRPr="009E25D4" w:rsidTr="009E25D4">
        <w:trPr>
          <w:trHeight w:val="192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Реализация мероприятий муниципальной программы "По вопросам обеспечения пожарной безопасности на территории администрации Новотроицкого сельсовета Северного района Новосибирской области на 2022-2026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11,0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11,0</w:t>
            </w:r>
          </w:p>
        </w:tc>
      </w:tr>
      <w:tr w:rsidR="009E25D4" w:rsidRPr="009E25D4" w:rsidTr="009E25D4">
        <w:trPr>
          <w:trHeight w:val="69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11,0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11,0</w:t>
            </w:r>
          </w:p>
        </w:tc>
      </w:tr>
      <w:tr w:rsidR="009E25D4" w:rsidRPr="009E25D4" w:rsidTr="009E25D4">
        <w:trPr>
          <w:trHeight w:val="99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11,0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11,0</w:t>
            </w:r>
          </w:p>
        </w:tc>
      </w:tr>
      <w:tr w:rsidR="009E25D4" w:rsidRPr="009E25D4" w:rsidTr="009E25D4">
        <w:trPr>
          <w:trHeight w:val="70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6,0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5,0</w:t>
            </w:r>
          </w:p>
        </w:tc>
      </w:tr>
      <w:tr w:rsidR="009E25D4" w:rsidRPr="009E25D4" w:rsidTr="009E25D4">
        <w:trPr>
          <w:trHeight w:val="99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Мероприятия по предупреждению и ликвидации последствий чрезвычайных ситуаций и стихийных бедствий</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5,0</w:t>
            </w:r>
          </w:p>
        </w:tc>
      </w:tr>
      <w:tr w:rsidR="009E25D4" w:rsidRPr="009E25D4" w:rsidTr="009E25D4">
        <w:trPr>
          <w:trHeight w:val="58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5,0</w:t>
            </w:r>
          </w:p>
        </w:tc>
      </w:tr>
      <w:tr w:rsidR="009E25D4" w:rsidRPr="009E25D4" w:rsidTr="009E25D4">
        <w:trPr>
          <w:trHeight w:val="87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5,0</w:t>
            </w:r>
          </w:p>
        </w:tc>
      </w:tr>
      <w:tr w:rsidR="009E25D4" w:rsidRPr="009E25D4" w:rsidTr="009E25D4">
        <w:trPr>
          <w:trHeight w:val="58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Мероприятия по обеспечению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72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100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102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99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Муниципальная программа "Профилактика незаконного потребления наркотических средств и психотропных веществ"</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99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Основное мероприятие: "Организация работы по уничтожению дикорастущих зарослей конопли"</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84.0.08.00000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93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lastRenderedPageBreak/>
              <w:t>Реализация мероприятий муниципальной программы "Профилактика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2021-2025 годов"</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6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14</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9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663,7</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718,8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719,2</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659,7</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714,8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719,2</w:t>
            </w:r>
          </w:p>
        </w:tc>
      </w:tr>
      <w:tr w:rsidR="009E25D4" w:rsidRPr="009E25D4" w:rsidTr="009E25D4">
        <w:trPr>
          <w:trHeight w:val="6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659,7</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714,8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719,2</w:t>
            </w:r>
          </w:p>
        </w:tc>
      </w:tr>
      <w:tr w:rsidR="009E25D4" w:rsidRPr="009E25D4" w:rsidTr="009E25D4">
        <w:trPr>
          <w:trHeight w:val="190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508,4</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563,5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567,9</w:t>
            </w:r>
          </w:p>
        </w:tc>
      </w:tr>
      <w:tr w:rsidR="009E25D4" w:rsidRPr="009E25D4" w:rsidTr="009E25D4">
        <w:trPr>
          <w:trHeight w:val="70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09</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508,4</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563,5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567,9</w:t>
            </w:r>
          </w:p>
        </w:tc>
      </w:tr>
      <w:tr w:rsidR="009E25D4" w:rsidRPr="009E25D4" w:rsidTr="009E25D4">
        <w:trPr>
          <w:trHeight w:val="99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09</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508,4</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563,5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567,9</w:t>
            </w:r>
          </w:p>
        </w:tc>
      </w:tr>
      <w:tr w:rsidR="009E25D4" w:rsidRPr="009E25D4" w:rsidTr="009E25D4">
        <w:trPr>
          <w:trHeight w:val="135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lastRenderedPageBreak/>
              <w:t xml:space="preserve">Обеспечение дорожной деятельности в отношении автомобильных дорог общего пользования местного </w:t>
            </w:r>
            <w:proofErr w:type="spellStart"/>
            <w:r w:rsidRPr="009E25D4">
              <w:rPr>
                <w:b/>
                <w:bCs/>
              </w:rPr>
              <w:t>значения</w:t>
            </w:r>
            <w:proofErr w:type="gramStart"/>
            <w:r w:rsidRPr="009E25D4">
              <w:rPr>
                <w:b/>
                <w:bCs/>
              </w:rPr>
              <w:t>,з</w:t>
            </w:r>
            <w:proofErr w:type="gramEnd"/>
            <w:r w:rsidRPr="009E25D4">
              <w:rPr>
                <w:b/>
                <w:bCs/>
              </w:rPr>
              <w:t>а</w:t>
            </w:r>
            <w:proofErr w:type="spellEnd"/>
            <w:r w:rsidRPr="009E25D4">
              <w:rPr>
                <w:b/>
                <w:bCs/>
              </w:rPr>
              <w:t xml:space="preserve"> счет средств дорожного фонда </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151,3</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151,3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151,3</w:t>
            </w:r>
          </w:p>
        </w:tc>
      </w:tr>
      <w:tr w:rsidR="009E25D4" w:rsidRPr="009E25D4" w:rsidTr="009E25D4">
        <w:trPr>
          <w:trHeight w:val="70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09</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151,3</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151,3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151,3</w:t>
            </w:r>
          </w:p>
        </w:tc>
      </w:tr>
      <w:tr w:rsidR="009E25D4" w:rsidRPr="009E25D4" w:rsidTr="009E25D4">
        <w:trPr>
          <w:trHeight w:val="9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09</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151,3</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151,3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151,3</w:t>
            </w:r>
          </w:p>
        </w:tc>
      </w:tr>
      <w:tr w:rsidR="009E25D4" w:rsidRPr="009E25D4" w:rsidTr="009E25D4">
        <w:trPr>
          <w:trHeight w:val="61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03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Муниципальная программа "О развитии субъектов малого и среднего предпринимательства "</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05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Основное мероприятие "Создание положительного имиджа малого предпринимательства"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81.0.03.00000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62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 xml:space="preserve">Реализация мероприятий муниципальной программы "О развитии субъектов малого и среднего предпринимательства в Новотроицком сельсовете Северного района Новосибирской области на 2021-2025 годы" </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69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58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5 280,7</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lastRenderedPageBreak/>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9,0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8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9,0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9,0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9,0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9,0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9,5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8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9,5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6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9,5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9,5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02</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9,5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991,0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8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991,0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751,0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69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747,0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100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747,0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45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48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 xml:space="preserve">Организация и содержание мест захоронения </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210,0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6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210,0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0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210,0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Организация сбора и вывоза бытовых отходов и мусора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2,0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6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28,0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28,0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03</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28,0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4 271,2</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6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4 271,2</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8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Обеспечение деятельности учреждений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1 131,3</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72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05</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1 099,5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05</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1 099,5</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05</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31,8</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05</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31,8</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6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3 139,9</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60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05</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3 139,9</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58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05</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3 139,9</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985,3</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985,3</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70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985,3</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05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Создание условий для организации досуга и обеспечения жителей поселения услугами организаций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145,0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8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131,3</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87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131,3</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13,7</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13,7</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3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Поддержка в сфере культуры, проведение мероприятий в сфере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20,0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750"/>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73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20,0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7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820,3</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820,3</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820,3</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8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8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Доплаты к пенсиям, дополнительное 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8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194,0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58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01</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310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194,0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105,8</w:t>
            </w:r>
          </w:p>
        </w:tc>
      </w:tr>
      <w:tr w:rsidR="009E25D4" w:rsidRPr="009E25D4" w:rsidTr="009E25D4">
        <w:trPr>
          <w:trHeight w:val="70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105,8</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105,8</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99</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900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105,8</w:t>
            </w:r>
          </w:p>
        </w:tc>
      </w:tr>
      <w:tr w:rsidR="009E25D4" w:rsidRPr="009E25D4" w:rsidTr="009E25D4">
        <w:trPr>
          <w:trHeight w:val="345"/>
        </w:trPr>
        <w:tc>
          <w:tcPr>
            <w:tcW w:w="5200"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99</w:t>
            </w:r>
          </w:p>
        </w:tc>
        <w:tc>
          <w:tcPr>
            <w:tcW w:w="194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990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c>
          <w:tcPr>
            <w:tcW w:w="170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105,8</w:t>
            </w:r>
          </w:p>
        </w:tc>
      </w:tr>
      <w:tr w:rsidR="009E25D4" w:rsidRPr="009E25D4" w:rsidTr="009E25D4">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9E25D4" w:rsidRPr="009E25D4" w:rsidRDefault="009E25D4" w:rsidP="009E25D4">
            <w:pPr>
              <w:rPr>
                <w:b/>
                <w:bCs/>
              </w:rPr>
            </w:pPr>
            <w:r w:rsidRPr="009E25D4">
              <w:rPr>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9E25D4" w:rsidRPr="009E25D4" w:rsidRDefault="009E25D4" w:rsidP="009E25D4">
            <w:pPr>
              <w:rPr>
                <w:b/>
                <w:bCs/>
              </w:rPr>
            </w:pPr>
            <w:r w:rsidRPr="009E25D4">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9E25D4" w:rsidRPr="009E25D4" w:rsidRDefault="009E25D4" w:rsidP="009E25D4">
            <w:pPr>
              <w:rPr>
                <w:b/>
                <w:bCs/>
              </w:rPr>
            </w:pPr>
            <w:r w:rsidRPr="009E25D4">
              <w:rPr>
                <w:b/>
                <w:bCs/>
              </w:rPr>
              <w:t> </w:t>
            </w:r>
          </w:p>
        </w:tc>
        <w:tc>
          <w:tcPr>
            <w:tcW w:w="1940" w:type="dxa"/>
            <w:tcBorders>
              <w:top w:val="single" w:sz="4" w:space="0" w:color="auto"/>
              <w:left w:val="nil"/>
              <w:bottom w:val="single" w:sz="4" w:space="0" w:color="auto"/>
              <w:right w:val="nil"/>
            </w:tcBorders>
            <w:shd w:val="clear" w:color="auto" w:fill="auto"/>
            <w:noWrap/>
            <w:vAlign w:val="center"/>
            <w:hideMark/>
          </w:tcPr>
          <w:p w:rsidR="009E25D4" w:rsidRPr="009E25D4" w:rsidRDefault="009E25D4" w:rsidP="009E25D4">
            <w:pPr>
              <w:rPr>
                <w:b/>
                <w:bCs/>
              </w:rPr>
            </w:pPr>
            <w:r w:rsidRPr="009E25D4">
              <w:rPr>
                <w:b/>
                <w:bCs/>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E25D4" w:rsidRPr="009E25D4" w:rsidRDefault="009E25D4" w:rsidP="009E25D4">
            <w:pPr>
              <w:rPr>
                <w:b/>
                <w:bCs/>
              </w:rPr>
            </w:pPr>
            <w:r w:rsidRPr="009E25D4">
              <w:rPr>
                <w:b/>
                <w:bCs/>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9 911,20</w:t>
            </w:r>
          </w:p>
        </w:tc>
        <w:tc>
          <w:tcPr>
            <w:tcW w:w="1700" w:type="dxa"/>
            <w:tcBorders>
              <w:top w:val="single" w:sz="4" w:space="0" w:color="auto"/>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2 425,30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2 453,30</w:t>
            </w:r>
          </w:p>
        </w:tc>
      </w:tr>
      <w:tr w:rsidR="009E25D4" w:rsidRPr="009E25D4" w:rsidTr="009E25D4">
        <w:trPr>
          <w:trHeight w:val="255"/>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r>
    </w:tbl>
    <w:p w:rsidR="009E25D4" w:rsidRPr="009E25D4" w:rsidRDefault="009E25D4" w:rsidP="009E25D4"/>
    <w:p w:rsidR="009E25D4" w:rsidRPr="009E25D4" w:rsidRDefault="009E25D4" w:rsidP="009E25D4"/>
    <w:p w:rsidR="009E25D4" w:rsidRPr="009E25D4" w:rsidRDefault="009E25D4" w:rsidP="009E25D4"/>
    <w:p w:rsidR="009E25D4" w:rsidRDefault="009E25D4" w:rsidP="009E25D4">
      <w:pPr>
        <w:sectPr w:rsidR="009E25D4" w:rsidSect="009E25D4">
          <w:pgSz w:w="16838" w:h="11906" w:orient="landscape"/>
          <w:pgMar w:top="1418" w:right="851" w:bottom="567" w:left="851" w:header="709" w:footer="709" w:gutter="0"/>
          <w:cols w:space="708"/>
          <w:docGrid w:linePitch="360"/>
        </w:sectPr>
      </w:pPr>
    </w:p>
    <w:tbl>
      <w:tblPr>
        <w:tblW w:w="16160" w:type="dxa"/>
        <w:tblInd w:w="93" w:type="dxa"/>
        <w:tblLook w:val="04A0" w:firstRow="1" w:lastRow="0" w:firstColumn="1" w:lastColumn="0" w:noHBand="0" w:noVBand="1"/>
      </w:tblPr>
      <w:tblGrid>
        <w:gridCol w:w="5200"/>
        <w:gridCol w:w="880"/>
        <w:gridCol w:w="720"/>
        <w:gridCol w:w="600"/>
        <w:gridCol w:w="2240"/>
        <w:gridCol w:w="640"/>
        <w:gridCol w:w="1960"/>
        <w:gridCol w:w="1960"/>
        <w:gridCol w:w="1960"/>
      </w:tblGrid>
      <w:tr w:rsidR="009E25D4" w:rsidRPr="009E25D4" w:rsidTr="009E25D4">
        <w:trPr>
          <w:trHeight w:val="255"/>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5880" w:type="dxa"/>
            <w:gridSpan w:val="3"/>
            <w:vMerge w:val="restart"/>
            <w:tcBorders>
              <w:top w:val="nil"/>
              <w:left w:val="nil"/>
              <w:bottom w:val="nil"/>
              <w:right w:val="nil"/>
            </w:tcBorders>
            <w:shd w:val="clear" w:color="auto" w:fill="auto"/>
            <w:vAlign w:val="bottom"/>
            <w:hideMark/>
          </w:tcPr>
          <w:p w:rsidR="009E25D4" w:rsidRPr="009E25D4" w:rsidRDefault="009E25D4" w:rsidP="009E25D4">
            <w:pPr>
              <w:jc w:val="right"/>
              <w:rPr>
                <w:rFonts w:ascii="Arial" w:hAnsi="Arial" w:cs="Arial"/>
                <w:sz w:val="20"/>
                <w:szCs w:val="20"/>
              </w:rPr>
            </w:pPr>
            <w:r w:rsidRPr="009E25D4">
              <w:rPr>
                <w:rFonts w:ascii="Arial" w:hAnsi="Arial" w:cs="Arial"/>
                <w:sz w:val="20"/>
                <w:szCs w:val="20"/>
              </w:rPr>
              <w:t xml:space="preserve">Приложение № 4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2024 год и плановый период                                         2025 и 2026 годов"  от 05.06.2024 № 2  </w:t>
            </w:r>
          </w:p>
        </w:tc>
      </w:tr>
      <w:tr w:rsidR="009E25D4" w:rsidRPr="009E25D4" w:rsidTr="009E25D4">
        <w:trPr>
          <w:trHeight w:val="285"/>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5880" w:type="dxa"/>
            <w:gridSpan w:val="3"/>
            <w:vMerge/>
            <w:tcBorders>
              <w:top w:val="nil"/>
              <w:left w:val="nil"/>
              <w:bottom w:val="nil"/>
              <w:right w:val="nil"/>
            </w:tcBorders>
            <w:vAlign w:val="center"/>
            <w:hideMark/>
          </w:tcPr>
          <w:p w:rsidR="009E25D4" w:rsidRPr="009E25D4" w:rsidRDefault="009E25D4" w:rsidP="009E25D4">
            <w:pPr>
              <w:rPr>
                <w:rFonts w:ascii="Arial" w:hAnsi="Arial" w:cs="Arial"/>
                <w:sz w:val="20"/>
                <w:szCs w:val="20"/>
              </w:rPr>
            </w:pPr>
          </w:p>
        </w:tc>
      </w:tr>
      <w:tr w:rsidR="009E25D4" w:rsidRPr="009E25D4" w:rsidTr="009E25D4">
        <w:trPr>
          <w:trHeight w:val="285"/>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880" w:type="dxa"/>
            <w:tcBorders>
              <w:top w:val="nil"/>
              <w:left w:val="nil"/>
              <w:bottom w:val="nil"/>
              <w:right w:val="nil"/>
            </w:tcBorders>
            <w:shd w:val="clear" w:color="auto" w:fill="auto"/>
            <w:noWrap/>
            <w:vAlign w:val="center"/>
            <w:hideMark/>
          </w:tcPr>
          <w:p w:rsidR="009E25D4" w:rsidRPr="009E25D4" w:rsidRDefault="009E25D4" w:rsidP="009E25D4">
            <w:pPr>
              <w:jc w:val="right"/>
            </w:pPr>
          </w:p>
        </w:tc>
        <w:tc>
          <w:tcPr>
            <w:tcW w:w="720" w:type="dxa"/>
            <w:tcBorders>
              <w:top w:val="nil"/>
              <w:left w:val="nil"/>
              <w:bottom w:val="nil"/>
              <w:right w:val="nil"/>
            </w:tcBorders>
            <w:shd w:val="clear" w:color="auto" w:fill="auto"/>
            <w:noWrap/>
            <w:vAlign w:val="center"/>
            <w:hideMark/>
          </w:tcPr>
          <w:p w:rsidR="009E25D4" w:rsidRPr="009E25D4" w:rsidRDefault="009E25D4" w:rsidP="009E25D4">
            <w:pPr>
              <w:jc w:val="right"/>
            </w:pPr>
          </w:p>
        </w:tc>
        <w:tc>
          <w:tcPr>
            <w:tcW w:w="600" w:type="dxa"/>
            <w:tcBorders>
              <w:top w:val="nil"/>
              <w:left w:val="nil"/>
              <w:bottom w:val="nil"/>
              <w:right w:val="nil"/>
            </w:tcBorders>
            <w:shd w:val="clear" w:color="auto" w:fill="auto"/>
            <w:noWrap/>
            <w:vAlign w:val="center"/>
            <w:hideMark/>
          </w:tcPr>
          <w:p w:rsidR="009E25D4" w:rsidRPr="009E25D4" w:rsidRDefault="009E25D4" w:rsidP="009E25D4">
            <w:pPr>
              <w:jc w:val="right"/>
            </w:pPr>
          </w:p>
        </w:tc>
        <w:tc>
          <w:tcPr>
            <w:tcW w:w="2240" w:type="dxa"/>
            <w:tcBorders>
              <w:top w:val="nil"/>
              <w:left w:val="nil"/>
              <w:bottom w:val="nil"/>
              <w:right w:val="nil"/>
            </w:tcBorders>
            <w:shd w:val="clear" w:color="auto" w:fill="auto"/>
            <w:noWrap/>
            <w:vAlign w:val="center"/>
            <w:hideMark/>
          </w:tcPr>
          <w:p w:rsidR="009E25D4" w:rsidRPr="009E25D4" w:rsidRDefault="009E25D4" w:rsidP="009E25D4">
            <w:pPr>
              <w:jc w:val="right"/>
            </w:pPr>
          </w:p>
        </w:tc>
        <w:tc>
          <w:tcPr>
            <w:tcW w:w="640" w:type="dxa"/>
            <w:tcBorders>
              <w:top w:val="nil"/>
              <w:left w:val="nil"/>
              <w:bottom w:val="nil"/>
              <w:right w:val="nil"/>
            </w:tcBorders>
            <w:shd w:val="clear" w:color="auto" w:fill="auto"/>
            <w:noWrap/>
            <w:vAlign w:val="center"/>
            <w:hideMark/>
          </w:tcPr>
          <w:p w:rsidR="009E25D4" w:rsidRPr="009E25D4" w:rsidRDefault="009E25D4" w:rsidP="009E25D4">
            <w:pPr>
              <w:jc w:val="right"/>
            </w:pPr>
          </w:p>
        </w:tc>
        <w:tc>
          <w:tcPr>
            <w:tcW w:w="5880" w:type="dxa"/>
            <w:gridSpan w:val="3"/>
            <w:vMerge/>
            <w:tcBorders>
              <w:top w:val="nil"/>
              <w:left w:val="nil"/>
              <w:bottom w:val="nil"/>
              <w:right w:val="nil"/>
            </w:tcBorders>
            <w:vAlign w:val="center"/>
            <w:hideMark/>
          </w:tcPr>
          <w:p w:rsidR="009E25D4" w:rsidRPr="009E25D4" w:rsidRDefault="009E25D4" w:rsidP="009E25D4">
            <w:pPr>
              <w:rPr>
                <w:rFonts w:ascii="Arial" w:hAnsi="Arial" w:cs="Arial"/>
                <w:sz w:val="20"/>
                <w:szCs w:val="20"/>
              </w:rPr>
            </w:pPr>
          </w:p>
        </w:tc>
      </w:tr>
      <w:tr w:rsidR="009E25D4" w:rsidRPr="009E25D4" w:rsidTr="009E25D4">
        <w:trPr>
          <w:trHeight w:val="660"/>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5880" w:type="dxa"/>
            <w:gridSpan w:val="3"/>
            <w:vMerge/>
            <w:tcBorders>
              <w:top w:val="nil"/>
              <w:left w:val="nil"/>
              <w:bottom w:val="nil"/>
              <w:right w:val="nil"/>
            </w:tcBorders>
            <w:vAlign w:val="center"/>
            <w:hideMark/>
          </w:tcPr>
          <w:p w:rsidR="009E25D4" w:rsidRPr="009E25D4" w:rsidRDefault="009E25D4" w:rsidP="009E25D4">
            <w:pPr>
              <w:rPr>
                <w:rFonts w:ascii="Arial" w:hAnsi="Arial" w:cs="Arial"/>
                <w:sz w:val="20"/>
                <w:szCs w:val="20"/>
              </w:rPr>
            </w:pPr>
          </w:p>
        </w:tc>
      </w:tr>
      <w:tr w:rsidR="009E25D4" w:rsidRPr="009E25D4" w:rsidTr="009E25D4">
        <w:trPr>
          <w:trHeight w:val="525"/>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5880" w:type="dxa"/>
            <w:gridSpan w:val="3"/>
            <w:vMerge/>
            <w:tcBorders>
              <w:top w:val="nil"/>
              <w:left w:val="nil"/>
              <w:bottom w:val="nil"/>
              <w:right w:val="nil"/>
            </w:tcBorders>
            <w:vAlign w:val="center"/>
            <w:hideMark/>
          </w:tcPr>
          <w:p w:rsidR="009E25D4" w:rsidRPr="009E25D4" w:rsidRDefault="009E25D4" w:rsidP="009E25D4">
            <w:pPr>
              <w:rPr>
                <w:rFonts w:ascii="Arial" w:hAnsi="Arial" w:cs="Arial"/>
                <w:sz w:val="20"/>
                <w:szCs w:val="20"/>
              </w:rPr>
            </w:pPr>
          </w:p>
        </w:tc>
      </w:tr>
      <w:tr w:rsidR="009E25D4" w:rsidRPr="009E25D4" w:rsidTr="009E25D4">
        <w:trPr>
          <w:trHeight w:val="525"/>
        </w:trPr>
        <w:tc>
          <w:tcPr>
            <w:tcW w:w="52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960" w:type="dxa"/>
            <w:tcBorders>
              <w:top w:val="nil"/>
              <w:left w:val="nil"/>
              <w:bottom w:val="nil"/>
              <w:right w:val="nil"/>
            </w:tcBorders>
            <w:shd w:val="clear" w:color="auto" w:fill="auto"/>
            <w:vAlign w:val="bottom"/>
            <w:hideMark/>
          </w:tcPr>
          <w:p w:rsidR="009E25D4" w:rsidRPr="009E25D4" w:rsidRDefault="009E25D4" w:rsidP="009E25D4">
            <w:pPr>
              <w:jc w:val="right"/>
              <w:rPr>
                <w:rFonts w:ascii="Arial" w:hAnsi="Arial" w:cs="Arial"/>
                <w:sz w:val="20"/>
                <w:szCs w:val="20"/>
              </w:rPr>
            </w:pPr>
          </w:p>
        </w:tc>
        <w:tc>
          <w:tcPr>
            <w:tcW w:w="1960" w:type="dxa"/>
            <w:tcBorders>
              <w:top w:val="nil"/>
              <w:left w:val="nil"/>
              <w:bottom w:val="nil"/>
              <w:right w:val="nil"/>
            </w:tcBorders>
            <w:shd w:val="clear" w:color="auto" w:fill="auto"/>
            <w:vAlign w:val="bottom"/>
            <w:hideMark/>
          </w:tcPr>
          <w:p w:rsidR="009E25D4" w:rsidRPr="009E25D4" w:rsidRDefault="009E25D4" w:rsidP="009E25D4">
            <w:pPr>
              <w:jc w:val="right"/>
              <w:rPr>
                <w:rFonts w:ascii="Arial" w:hAnsi="Arial" w:cs="Arial"/>
                <w:sz w:val="20"/>
                <w:szCs w:val="20"/>
              </w:rPr>
            </w:pPr>
          </w:p>
        </w:tc>
        <w:tc>
          <w:tcPr>
            <w:tcW w:w="1960" w:type="dxa"/>
            <w:tcBorders>
              <w:top w:val="nil"/>
              <w:left w:val="nil"/>
              <w:bottom w:val="nil"/>
              <w:right w:val="nil"/>
            </w:tcBorders>
            <w:shd w:val="clear" w:color="auto" w:fill="auto"/>
            <w:vAlign w:val="bottom"/>
            <w:hideMark/>
          </w:tcPr>
          <w:p w:rsidR="009E25D4" w:rsidRPr="009E25D4" w:rsidRDefault="009E25D4" w:rsidP="009E25D4">
            <w:pPr>
              <w:jc w:val="right"/>
              <w:rPr>
                <w:rFonts w:ascii="Arial" w:hAnsi="Arial" w:cs="Arial"/>
                <w:sz w:val="20"/>
                <w:szCs w:val="20"/>
              </w:rPr>
            </w:pPr>
          </w:p>
        </w:tc>
      </w:tr>
    </w:tbl>
    <w:p w:rsidR="009E25D4" w:rsidRDefault="009E25D4" w:rsidP="009E25D4">
      <w:pPr>
        <w:jc w:val="center"/>
        <w:rPr>
          <w:b/>
          <w:bCs/>
        </w:rPr>
        <w:sectPr w:rsidR="009E25D4" w:rsidSect="00396B70">
          <w:pgSz w:w="11906" w:h="16838"/>
          <w:pgMar w:top="851" w:right="567" w:bottom="851" w:left="1418" w:header="709" w:footer="709" w:gutter="0"/>
          <w:cols w:space="708"/>
          <w:docGrid w:linePitch="360"/>
        </w:sectPr>
      </w:pPr>
    </w:p>
    <w:tbl>
      <w:tblPr>
        <w:tblW w:w="15270" w:type="dxa"/>
        <w:tblInd w:w="93" w:type="dxa"/>
        <w:tblLook w:val="04A0" w:firstRow="1" w:lastRow="0" w:firstColumn="1" w:lastColumn="0" w:noHBand="0" w:noVBand="1"/>
      </w:tblPr>
      <w:tblGrid>
        <w:gridCol w:w="4939"/>
        <w:gridCol w:w="836"/>
        <w:gridCol w:w="684"/>
        <w:gridCol w:w="570"/>
        <w:gridCol w:w="2128"/>
        <w:gridCol w:w="608"/>
        <w:gridCol w:w="1862"/>
        <w:gridCol w:w="1862"/>
        <w:gridCol w:w="1781"/>
      </w:tblGrid>
      <w:tr w:rsidR="009E25D4" w:rsidRPr="009E25D4" w:rsidTr="009E25D4">
        <w:trPr>
          <w:trHeight w:val="691"/>
        </w:trPr>
        <w:tc>
          <w:tcPr>
            <w:tcW w:w="15269" w:type="dxa"/>
            <w:gridSpan w:val="9"/>
            <w:tcBorders>
              <w:top w:val="nil"/>
              <w:left w:val="nil"/>
              <w:bottom w:val="nil"/>
              <w:right w:val="nil"/>
            </w:tcBorders>
            <w:shd w:val="clear" w:color="auto" w:fill="auto"/>
            <w:hideMark/>
          </w:tcPr>
          <w:p w:rsidR="00E16EED" w:rsidRDefault="00E16EED" w:rsidP="009E25D4">
            <w:pPr>
              <w:jc w:val="center"/>
              <w:rPr>
                <w:b/>
                <w:bCs/>
              </w:rPr>
            </w:pPr>
          </w:p>
          <w:tbl>
            <w:tblPr>
              <w:tblW w:w="5880" w:type="dxa"/>
              <w:jc w:val="right"/>
              <w:tblLook w:val="04A0" w:firstRow="1" w:lastRow="0" w:firstColumn="1" w:lastColumn="0" w:noHBand="0" w:noVBand="1"/>
            </w:tblPr>
            <w:tblGrid>
              <w:gridCol w:w="5880"/>
            </w:tblGrid>
            <w:tr w:rsidR="00E16EED" w:rsidRPr="00E16EED" w:rsidTr="00E16EED">
              <w:trPr>
                <w:trHeight w:val="255"/>
                <w:jc w:val="right"/>
              </w:trPr>
              <w:tc>
                <w:tcPr>
                  <w:tcW w:w="5880" w:type="dxa"/>
                  <w:vMerge w:val="restart"/>
                  <w:tcBorders>
                    <w:top w:val="nil"/>
                    <w:left w:val="nil"/>
                    <w:bottom w:val="nil"/>
                    <w:right w:val="nil"/>
                  </w:tcBorders>
                  <w:shd w:val="clear" w:color="auto" w:fill="auto"/>
                  <w:vAlign w:val="bottom"/>
                  <w:hideMark/>
                </w:tcPr>
                <w:p w:rsidR="00E16EED" w:rsidRPr="00E16EED" w:rsidRDefault="00E16EED" w:rsidP="00E16EED">
                  <w:pPr>
                    <w:jc w:val="right"/>
                    <w:rPr>
                      <w:rFonts w:ascii="Arial" w:hAnsi="Arial" w:cs="Arial"/>
                      <w:sz w:val="20"/>
                      <w:szCs w:val="20"/>
                    </w:rPr>
                  </w:pPr>
                  <w:r w:rsidRPr="00E16EED">
                    <w:rPr>
                      <w:rFonts w:ascii="Arial" w:hAnsi="Arial" w:cs="Arial"/>
                      <w:sz w:val="20"/>
                      <w:szCs w:val="20"/>
                    </w:rPr>
                    <w:t xml:space="preserve">Приложение № 4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2024 год и плановый период                                         2025 и 2026 годов"  от 05.06.2024 № 2  </w:t>
                  </w:r>
                </w:p>
              </w:tc>
            </w:tr>
            <w:tr w:rsidR="00E16EED" w:rsidRPr="00E16EED" w:rsidTr="00E16EED">
              <w:trPr>
                <w:trHeight w:val="285"/>
                <w:jc w:val="right"/>
              </w:trPr>
              <w:tc>
                <w:tcPr>
                  <w:tcW w:w="5880" w:type="dxa"/>
                  <w:vMerge/>
                  <w:tcBorders>
                    <w:top w:val="nil"/>
                    <w:left w:val="nil"/>
                    <w:bottom w:val="nil"/>
                    <w:right w:val="nil"/>
                  </w:tcBorders>
                  <w:vAlign w:val="center"/>
                  <w:hideMark/>
                </w:tcPr>
                <w:p w:rsidR="00E16EED" w:rsidRPr="00E16EED" w:rsidRDefault="00E16EED" w:rsidP="00E16EED">
                  <w:pPr>
                    <w:jc w:val="right"/>
                    <w:rPr>
                      <w:rFonts w:ascii="Arial" w:hAnsi="Arial" w:cs="Arial"/>
                      <w:sz w:val="20"/>
                      <w:szCs w:val="20"/>
                    </w:rPr>
                  </w:pPr>
                </w:p>
              </w:tc>
            </w:tr>
            <w:tr w:rsidR="00E16EED" w:rsidRPr="00E16EED" w:rsidTr="00E16EED">
              <w:trPr>
                <w:trHeight w:val="285"/>
                <w:jc w:val="right"/>
              </w:trPr>
              <w:tc>
                <w:tcPr>
                  <w:tcW w:w="5880" w:type="dxa"/>
                  <w:vMerge/>
                  <w:tcBorders>
                    <w:top w:val="nil"/>
                    <w:left w:val="nil"/>
                    <w:bottom w:val="nil"/>
                    <w:right w:val="nil"/>
                  </w:tcBorders>
                  <w:vAlign w:val="center"/>
                  <w:hideMark/>
                </w:tcPr>
                <w:p w:rsidR="00E16EED" w:rsidRPr="00E16EED" w:rsidRDefault="00E16EED" w:rsidP="00E16EED">
                  <w:pPr>
                    <w:jc w:val="right"/>
                    <w:rPr>
                      <w:rFonts w:ascii="Arial" w:hAnsi="Arial" w:cs="Arial"/>
                      <w:sz w:val="20"/>
                      <w:szCs w:val="20"/>
                    </w:rPr>
                  </w:pPr>
                </w:p>
              </w:tc>
            </w:tr>
            <w:tr w:rsidR="00E16EED" w:rsidRPr="00E16EED" w:rsidTr="00E16EED">
              <w:trPr>
                <w:trHeight w:val="660"/>
                <w:jc w:val="right"/>
              </w:trPr>
              <w:tc>
                <w:tcPr>
                  <w:tcW w:w="5880" w:type="dxa"/>
                  <w:vMerge/>
                  <w:tcBorders>
                    <w:top w:val="nil"/>
                    <w:left w:val="nil"/>
                    <w:bottom w:val="nil"/>
                    <w:right w:val="nil"/>
                  </w:tcBorders>
                  <w:vAlign w:val="center"/>
                  <w:hideMark/>
                </w:tcPr>
                <w:p w:rsidR="00E16EED" w:rsidRPr="00E16EED" w:rsidRDefault="00E16EED" w:rsidP="00E16EED">
                  <w:pPr>
                    <w:rPr>
                      <w:rFonts w:ascii="Arial" w:hAnsi="Arial" w:cs="Arial"/>
                      <w:sz w:val="20"/>
                      <w:szCs w:val="20"/>
                    </w:rPr>
                  </w:pPr>
                </w:p>
              </w:tc>
            </w:tr>
            <w:tr w:rsidR="00E16EED" w:rsidRPr="00E16EED" w:rsidTr="00E16EED">
              <w:trPr>
                <w:trHeight w:val="525"/>
                <w:jc w:val="right"/>
              </w:trPr>
              <w:tc>
                <w:tcPr>
                  <w:tcW w:w="5880" w:type="dxa"/>
                  <w:vMerge/>
                  <w:tcBorders>
                    <w:top w:val="nil"/>
                    <w:left w:val="nil"/>
                    <w:bottom w:val="nil"/>
                    <w:right w:val="nil"/>
                  </w:tcBorders>
                  <w:vAlign w:val="center"/>
                  <w:hideMark/>
                </w:tcPr>
                <w:p w:rsidR="00E16EED" w:rsidRPr="00E16EED" w:rsidRDefault="00E16EED" w:rsidP="00E16EED">
                  <w:pPr>
                    <w:rPr>
                      <w:rFonts w:ascii="Arial" w:hAnsi="Arial" w:cs="Arial"/>
                      <w:sz w:val="20"/>
                      <w:szCs w:val="20"/>
                    </w:rPr>
                  </w:pPr>
                </w:p>
              </w:tc>
            </w:tr>
          </w:tbl>
          <w:p w:rsidR="00E16EED" w:rsidRDefault="00E16EED" w:rsidP="009E25D4">
            <w:pPr>
              <w:jc w:val="center"/>
              <w:rPr>
                <w:b/>
                <w:bCs/>
              </w:rPr>
            </w:pPr>
          </w:p>
          <w:p w:rsidR="009E25D4" w:rsidRPr="009E25D4" w:rsidRDefault="009E25D4" w:rsidP="009E25D4">
            <w:pPr>
              <w:jc w:val="center"/>
              <w:rPr>
                <w:b/>
                <w:bCs/>
              </w:rPr>
            </w:pPr>
            <w:r w:rsidRPr="009E25D4">
              <w:rPr>
                <w:b/>
                <w:bCs/>
              </w:rPr>
              <w:t>Ведомственная структура расходов местного бюджета  на 2024 год и плановый период   2025 и 2026 годов</w:t>
            </w:r>
          </w:p>
        </w:tc>
      </w:tr>
      <w:tr w:rsidR="009E25D4" w:rsidRPr="009E25D4" w:rsidTr="009E25D4">
        <w:trPr>
          <w:trHeight w:val="250"/>
        </w:trPr>
        <w:tc>
          <w:tcPr>
            <w:tcW w:w="4939"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84"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57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2128"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8"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862"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862"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781"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r>
      <w:tr w:rsidR="009E25D4" w:rsidRPr="009E25D4" w:rsidTr="009E25D4">
        <w:trPr>
          <w:trHeight w:val="250"/>
        </w:trPr>
        <w:tc>
          <w:tcPr>
            <w:tcW w:w="4939"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84"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57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2128"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8"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862"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862" w:type="dxa"/>
            <w:tcBorders>
              <w:top w:val="nil"/>
              <w:left w:val="nil"/>
              <w:bottom w:val="nil"/>
              <w:right w:val="nil"/>
            </w:tcBorders>
            <w:shd w:val="clear" w:color="auto" w:fill="auto"/>
            <w:noWrap/>
            <w:vAlign w:val="bottom"/>
            <w:hideMark/>
          </w:tcPr>
          <w:p w:rsidR="009E25D4" w:rsidRPr="009E25D4" w:rsidRDefault="009E25D4" w:rsidP="009E25D4">
            <w:pPr>
              <w:jc w:val="right"/>
            </w:pPr>
          </w:p>
        </w:tc>
        <w:tc>
          <w:tcPr>
            <w:tcW w:w="1781" w:type="dxa"/>
            <w:tcBorders>
              <w:top w:val="nil"/>
              <w:left w:val="nil"/>
              <w:bottom w:val="nil"/>
              <w:right w:val="nil"/>
            </w:tcBorders>
            <w:shd w:val="clear" w:color="auto" w:fill="auto"/>
            <w:noWrap/>
            <w:vAlign w:val="bottom"/>
            <w:hideMark/>
          </w:tcPr>
          <w:p w:rsidR="009E25D4" w:rsidRPr="009E25D4" w:rsidRDefault="009E25D4" w:rsidP="009E25D4">
            <w:pPr>
              <w:jc w:val="right"/>
            </w:pPr>
            <w:r w:rsidRPr="009E25D4">
              <w:t>тыс. руб.</w:t>
            </w:r>
          </w:p>
        </w:tc>
      </w:tr>
      <w:tr w:rsidR="009E25D4" w:rsidRPr="009E25D4" w:rsidTr="009E25D4">
        <w:trPr>
          <w:trHeight w:val="368"/>
        </w:trPr>
        <w:tc>
          <w:tcPr>
            <w:tcW w:w="493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Наименование</w:t>
            </w:r>
          </w:p>
        </w:tc>
        <w:tc>
          <w:tcPr>
            <w:tcW w:w="83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ГРБС</w:t>
            </w:r>
          </w:p>
        </w:tc>
        <w:tc>
          <w:tcPr>
            <w:tcW w:w="68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РЗ</w:t>
            </w:r>
          </w:p>
        </w:tc>
        <w:tc>
          <w:tcPr>
            <w:tcW w:w="5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proofErr w:type="gramStart"/>
            <w:r w:rsidRPr="009E25D4">
              <w:t>ПР</w:t>
            </w:r>
            <w:proofErr w:type="gramEnd"/>
          </w:p>
        </w:tc>
        <w:tc>
          <w:tcPr>
            <w:tcW w:w="21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ЦСР</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ВР</w:t>
            </w:r>
          </w:p>
        </w:tc>
        <w:tc>
          <w:tcPr>
            <w:tcW w:w="5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Сумма</w:t>
            </w:r>
          </w:p>
        </w:tc>
      </w:tr>
      <w:tr w:rsidR="009E25D4" w:rsidRPr="009E25D4" w:rsidTr="009E25D4">
        <w:trPr>
          <w:trHeight w:val="353"/>
        </w:trPr>
        <w:tc>
          <w:tcPr>
            <w:tcW w:w="4939"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836"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684"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570"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2128"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608" w:type="dxa"/>
            <w:vMerge/>
            <w:tcBorders>
              <w:top w:val="single" w:sz="4" w:space="0" w:color="auto"/>
              <w:left w:val="single" w:sz="4" w:space="0" w:color="auto"/>
              <w:bottom w:val="single" w:sz="4" w:space="0" w:color="auto"/>
              <w:right w:val="single" w:sz="4" w:space="0" w:color="auto"/>
            </w:tcBorders>
            <w:vAlign w:val="center"/>
            <w:hideMark/>
          </w:tcPr>
          <w:p w:rsidR="009E25D4" w:rsidRPr="009E25D4" w:rsidRDefault="009E25D4" w:rsidP="009E25D4"/>
        </w:tc>
        <w:tc>
          <w:tcPr>
            <w:tcW w:w="18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2023 год</w:t>
            </w:r>
          </w:p>
        </w:tc>
        <w:tc>
          <w:tcPr>
            <w:tcW w:w="1862" w:type="dxa"/>
            <w:vMerge w:val="restart"/>
            <w:tcBorders>
              <w:top w:val="nil"/>
              <w:left w:val="single" w:sz="4" w:space="0" w:color="auto"/>
              <w:bottom w:val="single" w:sz="4" w:space="0" w:color="auto"/>
              <w:right w:val="single" w:sz="4" w:space="0" w:color="auto"/>
            </w:tcBorders>
            <w:shd w:val="clear" w:color="auto" w:fill="auto"/>
            <w:vAlign w:val="center"/>
            <w:hideMark/>
          </w:tcPr>
          <w:p w:rsidR="009E25D4" w:rsidRPr="009E25D4" w:rsidRDefault="009E25D4" w:rsidP="009E25D4">
            <w:pPr>
              <w:jc w:val="center"/>
            </w:pPr>
            <w:r w:rsidRPr="009E25D4">
              <w:t>2024 год</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2025 год</w:t>
            </w:r>
          </w:p>
        </w:tc>
      </w:tr>
      <w:tr w:rsidR="009E25D4" w:rsidRPr="009E25D4" w:rsidTr="009E25D4">
        <w:trPr>
          <w:trHeight w:val="276"/>
        </w:trPr>
        <w:tc>
          <w:tcPr>
            <w:tcW w:w="4939"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836"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684"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570"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2128" w:type="dxa"/>
            <w:vMerge/>
            <w:tcBorders>
              <w:top w:val="single" w:sz="4" w:space="0" w:color="auto"/>
              <w:left w:val="single" w:sz="4" w:space="0" w:color="auto"/>
              <w:bottom w:val="single" w:sz="4" w:space="0" w:color="auto"/>
              <w:right w:val="nil"/>
            </w:tcBorders>
            <w:vAlign w:val="center"/>
            <w:hideMark/>
          </w:tcPr>
          <w:p w:rsidR="009E25D4" w:rsidRPr="009E25D4" w:rsidRDefault="009E25D4" w:rsidP="009E25D4"/>
        </w:tc>
        <w:tc>
          <w:tcPr>
            <w:tcW w:w="608" w:type="dxa"/>
            <w:vMerge/>
            <w:tcBorders>
              <w:top w:val="single" w:sz="4" w:space="0" w:color="auto"/>
              <w:left w:val="single" w:sz="4" w:space="0" w:color="auto"/>
              <w:bottom w:val="single" w:sz="4" w:space="0" w:color="auto"/>
              <w:right w:val="single" w:sz="4" w:space="0" w:color="auto"/>
            </w:tcBorders>
            <w:vAlign w:val="center"/>
            <w:hideMark/>
          </w:tcPr>
          <w:p w:rsidR="009E25D4" w:rsidRPr="009E25D4" w:rsidRDefault="009E25D4" w:rsidP="009E25D4"/>
        </w:tc>
        <w:tc>
          <w:tcPr>
            <w:tcW w:w="1862" w:type="dxa"/>
            <w:vMerge/>
            <w:tcBorders>
              <w:top w:val="nil"/>
              <w:left w:val="single" w:sz="4" w:space="0" w:color="auto"/>
              <w:bottom w:val="single" w:sz="4" w:space="0" w:color="auto"/>
              <w:right w:val="single" w:sz="4" w:space="0" w:color="auto"/>
            </w:tcBorders>
            <w:vAlign w:val="center"/>
            <w:hideMark/>
          </w:tcPr>
          <w:p w:rsidR="009E25D4" w:rsidRPr="009E25D4" w:rsidRDefault="009E25D4" w:rsidP="009E25D4"/>
        </w:tc>
        <w:tc>
          <w:tcPr>
            <w:tcW w:w="1862" w:type="dxa"/>
            <w:vMerge/>
            <w:tcBorders>
              <w:top w:val="nil"/>
              <w:left w:val="single" w:sz="4" w:space="0" w:color="auto"/>
              <w:bottom w:val="single" w:sz="4" w:space="0" w:color="auto"/>
              <w:right w:val="single" w:sz="4" w:space="0" w:color="auto"/>
            </w:tcBorders>
            <w:vAlign w:val="center"/>
            <w:hideMark/>
          </w:tcPr>
          <w:p w:rsidR="009E25D4" w:rsidRPr="009E25D4" w:rsidRDefault="009E25D4" w:rsidP="009E25D4"/>
        </w:tc>
        <w:tc>
          <w:tcPr>
            <w:tcW w:w="1781" w:type="dxa"/>
            <w:vMerge/>
            <w:tcBorders>
              <w:top w:val="nil"/>
              <w:left w:val="single" w:sz="4" w:space="0" w:color="auto"/>
              <w:bottom w:val="single" w:sz="4" w:space="0" w:color="auto"/>
              <w:right w:val="single" w:sz="4" w:space="0" w:color="auto"/>
            </w:tcBorders>
            <w:vAlign w:val="center"/>
            <w:hideMark/>
          </w:tcPr>
          <w:p w:rsidR="009E25D4" w:rsidRPr="009E25D4" w:rsidRDefault="009E25D4" w:rsidP="009E25D4"/>
        </w:tc>
      </w:tr>
      <w:tr w:rsidR="009E25D4" w:rsidRPr="009E25D4" w:rsidTr="009E25D4">
        <w:trPr>
          <w:trHeight w:val="67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Администрация Новотроицкого сельсовета Северного района Новосибирской области</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9 911,2</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2 425,3</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2 453,3</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ОБЩЕГОСУДАРСТВЕННЫЕ ВОПРОСЫ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2 604,8</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1 466,6</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1 426,3</w:t>
            </w:r>
          </w:p>
        </w:tc>
      </w:tr>
      <w:tr w:rsidR="009E25D4" w:rsidRPr="009E25D4" w:rsidTr="009E25D4">
        <w:trPr>
          <w:trHeight w:val="956"/>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Функционирование высшего должностного лица субъекта Российской Федерации и муниципального образования</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1 088,1</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850,6</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850,5</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1 088,1</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850,6</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850,5</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Глава муниципального образования</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99.0.00.03110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204,5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850,6</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850,5</w:t>
            </w:r>
          </w:p>
        </w:tc>
      </w:tr>
      <w:tr w:rsidR="009E25D4" w:rsidRPr="009E25D4" w:rsidTr="009E25D4">
        <w:trPr>
          <w:trHeight w:val="1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204,5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850,6</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850,5</w:t>
            </w:r>
          </w:p>
        </w:tc>
      </w:tr>
      <w:tr w:rsidR="009E25D4" w:rsidRPr="009E25D4" w:rsidTr="009E25D4">
        <w:trPr>
          <w:trHeight w:val="706"/>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Расходы на выплаты персоналу государственных (муниципальных) органов</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120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204,5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850,6</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850,5</w:t>
            </w:r>
          </w:p>
        </w:tc>
      </w:tr>
      <w:tr w:rsidR="009E25D4" w:rsidRPr="009E25D4" w:rsidTr="009E25D4">
        <w:trPr>
          <w:trHeight w:val="706"/>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Обеспечение сбалансированности местных бюджетов</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99.0.00.70510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883,6</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530"/>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99.0.00.70510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883,6</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7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государственных (муниципальных) органов</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99.0.00.70510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120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883,6</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1589"/>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1 473,7</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583,0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542,8</w:t>
            </w:r>
          </w:p>
        </w:tc>
      </w:tr>
      <w:tr w:rsidR="009E25D4" w:rsidRPr="009E25D4" w:rsidTr="009E25D4">
        <w:trPr>
          <w:trHeight w:val="721"/>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1 473,7</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583,0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542,8</w:t>
            </w:r>
          </w:p>
        </w:tc>
      </w:tr>
      <w:tr w:rsidR="009E25D4" w:rsidRPr="009E25D4" w:rsidTr="009E25D4">
        <w:trPr>
          <w:trHeight w:val="853"/>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Расходы на выплаты по оплате труда и содержание органов местного самоуправления Северного района Новосибирской области</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99.0.00.03120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1 473,6</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582,9</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542,7</w:t>
            </w:r>
          </w:p>
        </w:tc>
      </w:tr>
      <w:tr w:rsidR="009E25D4" w:rsidRPr="009E25D4" w:rsidTr="009E25D4">
        <w:trPr>
          <w:trHeight w:val="1662"/>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99.0.00.03120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1 065,6</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582,9</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542,7</w:t>
            </w:r>
          </w:p>
        </w:tc>
      </w:tr>
      <w:tr w:rsidR="009E25D4" w:rsidRPr="009E25D4" w:rsidTr="009E25D4">
        <w:trPr>
          <w:trHeight w:val="706"/>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государственных (муниципальных) органов</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99.0.00.03120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120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1 065,6</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582,9</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542,7</w:t>
            </w:r>
          </w:p>
        </w:tc>
      </w:tr>
      <w:tr w:rsidR="009E25D4" w:rsidRPr="009E25D4" w:rsidTr="009E25D4">
        <w:trPr>
          <w:trHeight w:val="721"/>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99.0.00.03120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382,9</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56"/>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99.0.00.03120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382,9</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99.0.00.03120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25,1</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Уплата налогов, сборов и иных платежей</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99.0.00.03120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25,1</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4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Решение вопросов в сфере административных правонарушений</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99.0.00.70190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0,1</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0,1</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0,1</w:t>
            </w:r>
          </w:p>
        </w:tc>
      </w:tr>
      <w:tr w:rsidR="009E25D4" w:rsidRPr="009E25D4" w:rsidTr="009E25D4">
        <w:trPr>
          <w:trHeight w:val="64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99.0.00.70190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0,1</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0,1</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0,1</w:t>
            </w:r>
          </w:p>
        </w:tc>
      </w:tr>
      <w:tr w:rsidR="009E25D4" w:rsidRPr="009E25D4" w:rsidTr="009E25D4">
        <w:trPr>
          <w:trHeight w:val="853"/>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99.0.00.70190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0,1</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0,1</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0,1</w:t>
            </w:r>
          </w:p>
        </w:tc>
      </w:tr>
      <w:tr w:rsidR="009E25D4" w:rsidRPr="009E25D4" w:rsidTr="009E25D4">
        <w:trPr>
          <w:trHeight w:val="853"/>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Обеспечение деятельности финансовых, налоговых и таможенных органов и органов финансового (финансово-бюджетного) надзора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06</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30,0</w:t>
            </w:r>
          </w:p>
        </w:tc>
      </w:tr>
      <w:tr w:rsidR="009E25D4" w:rsidRPr="009E25D4" w:rsidTr="009E25D4">
        <w:trPr>
          <w:trHeight w:val="662"/>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06</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30,0</w:t>
            </w:r>
          </w:p>
        </w:tc>
      </w:tr>
      <w:tr w:rsidR="009E25D4" w:rsidRPr="009E25D4" w:rsidTr="009E25D4">
        <w:trPr>
          <w:trHeight w:val="1265"/>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proofErr w:type="gramStart"/>
            <w:r w:rsidRPr="009E25D4">
              <w:rPr>
                <w:b/>
                <w:bCs/>
              </w:rPr>
              <w:t>Средства</w:t>
            </w:r>
            <w:proofErr w:type="gramEnd"/>
            <w:r w:rsidRPr="009E25D4">
              <w:rPr>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06</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99.0.00.84010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06</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99.0.00.84010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500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06</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99.0.00.84010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540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Резервные фонды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Резервные фонды местных администраций</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99.0.00.20550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3,0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99.0.00.20550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Резервные средства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99.0.00.20550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870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3,0</w:t>
            </w:r>
          </w:p>
        </w:tc>
      </w:tr>
      <w:tr w:rsidR="009E25D4" w:rsidRPr="009E25D4" w:rsidTr="009E25D4">
        <w:trPr>
          <w:trHeight w:val="324"/>
        </w:trPr>
        <w:tc>
          <w:tcPr>
            <w:tcW w:w="4939" w:type="dxa"/>
            <w:tcBorders>
              <w:top w:val="nil"/>
              <w:left w:val="single" w:sz="4" w:space="0" w:color="000000"/>
              <w:bottom w:val="single" w:sz="4" w:space="0" w:color="000000"/>
              <w:right w:val="single" w:sz="4" w:space="0" w:color="000000"/>
            </w:tcBorders>
            <w:shd w:val="clear" w:color="auto" w:fill="auto"/>
            <w:vAlign w:val="center"/>
            <w:hideMark/>
          </w:tcPr>
          <w:p w:rsidR="009E25D4" w:rsidRPr="009E25D4" w:rsidRDefault="009E25D4" w:rsidP="009E25D4">
            <w:pPr>
              <w:rPr>
                <w:b/>
                <w:bCs/>
              </w:rPr>
            </w:pPr>
            <w:r w:rsidRPr="009E25D4">
              <w:rPr>
                <w:b/>
                <w:bCs/>
              </w:rPr>
              <w:t>Другие общегосударственные вопросы</w:t>
            </w:r>
          </w:p>
        </w:tc>
        <w:tc>
          <w:tcPr>
            <w:tcW w:w="836" w:type="dxa"/>
            <w:tcBorders>
              <w:top w:val="nil"/>
              <w:left w:val="nil"/>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000000"/>
              <w:bottom w:val="single" w:sz="4" w:space="0" w:color="000000"/>
              <w:right w:val="single" w:sz="4" w:space="0" w:color="000000"/>
            </w:tcBorders>
            <w:shd w:val="clear" w:color="auto" w:fill="auto"/>
            <w:vAlign w:val="center"/>
            <w:hideMark/>
          </w:tcPr>
          <w:p w:rsidR="009E25D4" w:rsidRPr="009E25D4" w:rsidRDefault="009E25D4" w:rsidP="009E25D4">
            <w:pPr>
              <w:rPr>
                <w:b/>
                <w:bCs/>
              </w:rPr>
            </w:pPr>
            <w:r w:rsidRPr="009E25D4">
              <w:rPr>
                <w:b/>
                <w:bCs/>
              </w:rPr>
              <w:t>Мероприятия в сфере общегосударственных вопросов, осуществляемые органами местного самоуправления</w:t>
            </w:r>
          </w:p>
        </w:tc>
        <w:tc>
          <w:tcPr>
            <w:tcW w:w="836" w:type="dxa"/>
            <w:tcBorders>
              <w:top w:val="nil"/>
              <w:left w:val="nil"/>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99.0.00.90010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99.0.00.90010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НАЦИОНАЛЬНАЯ ОБОРОНА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163,2</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168,3</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186,0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Мобилизационная и вневойсковая подготовка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163,2</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168,3</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186,0</w:t>
            </w:r>
          </w:p>
        </w:tc>
      </w:tr>
      <w:tr w:rsidR="009E25D4" w:rsidRPr="009E25D4" w:rsidTr="009E25D4">
        <w:trPr>
          <w:trHeight w:val="750"/>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163,2</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168,3</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186,0</w:t>
            </w:r>
          </w:p>
        </w:tc>
      </w:tr>
      <w:tr w:rsidR="009E25D4" w:rsidRPr="009E25D4" w:rsidTr="009E25D4">
        <w:trPr>
          <w:trHeight w:val="1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Осуществление первичного воинского учета органами местного самоуправления поселений, муниципальных и городских округов</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99.0.00.51180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154,5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168,3</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186,0</w:t>
            </w:r>
          </w:p>
        </w:tc>
      </w:tr>
      <w:tr w:rsidR="009E25D4" w:rsidRPr="009E25D4" w:rsidTr="009E25D4">
        <w:trPr>
          <w:trHeight w:val="160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99.0.00.51180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153,6</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167,4</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185,1</w:t>
            </w:r>
          </w:p>
        </w:tc>
      </w:tr>
      <w:tr w:rsidR="009E25D4" w:rsidRPr="009E25D4" w:rsidTr="009E25D4">
        <w:trPr>
          <w:trHeight w:val="633"/>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государственных (муниципальных) органов</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99.0.00.51180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120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153,6</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167,4</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185,1</w:t>
            </w:r>
          </w:p>
        </w:tc>
      </w:tr>
      <w:tr w:rsidR="009E25D4" w:rsidRPr="009E25D4" w:rsidTr="009E25D4">
        <w:trPr>
          <w:trHeight w:val="662"/>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 xml:space="preserve">Закупка товаров, работ и услуг для обеспечения государственных </w:t>
            </w:r>
            <w:r w:rsidRPr="009E25D4">
              <w:lastRenderedPageBreak/>
              <w:t>(муниципальных)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lastRenderedPageBreak/>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99.0.00.51180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0,9</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0,9</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0,9</w:t>
            </w:r>
          </w:p>
        </w:tc>
      </w:tr>
      <w:tr w:rsidR="009E25D4" w:rsidRPr="009E25D4" w:rsidTr="009E25D4">
        <w:trPr>
          <w:trHeight w:val="92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99.0.00.51180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0,9</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0,9</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0,9</w:t>
            </w:r>
          </w:p>
        </w:tc>
      </w:tr>
      <w:tr w:rsidR="009E25D4" w:rsidRPr="009E25D4" w:rsidTr="009E25D4">
        <w:trPr>
          <w:trHeight w:val="942"/>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Осуществление первичного воинского учета органами местного самоуправления поселений за счет средств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99.0.00.81180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8,7</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559"/>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99.0.00.81180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8,7</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4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государственных (муниципальных) органов</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99.0.00.81180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120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8,7</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721"/>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НАЦИОНАЛЬНАЯ БЕЗОПАСНОСТЬ И ПРАВООХРАНИТЕЛЬНАЯ ДЕЯТЕЛЬНОСТЬ</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19,5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19,0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16,0</w:t>
            </w:r>
          </w:p>
        </w:tc>
      </w:tr>
      <w:tr w:rsidR="009E25D4" w:rsidRPr="009E25D4" w:rsidTr="009E25D4">
        <w:trPr>
          <w:trHeight w:val="1339"/>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Защита населения и территории от чрезвычайных ситуаций природного и техногенного характера, пожарная безопасность</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17,0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16,0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16,0</w:t>
            </w:r>
          </w:p>
        </w:tc>
      </w:tr>
      <w:tr w:rsidR="009E25D4" w:rsidRPr="009E25D4" w:rsidTr="009E25D4">
        <w:trPr>
          <w:trHeight w:val="736"/>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Муниципальная программа "Об обеспечении мер пожарной безопасности "</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82.0.00.00000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11,0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11,0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11,0</w:t>
            </w:r>
          </w:p>
        </w:tc>
      </w:tr>
      <w:tr w:rsidR="009E25D4" w:rsidRPr="009E25D4" w:rsidTr="009E25D4">
        <w:trPr>
          <w:trHeight w:val="1133"/>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82.0.03.00000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11,0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11,0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11,0</w:t>
            </w:r>
          </w:p>
        </w:tc>
      </w:tr>
      <w:tr w:rsidR="009E25D4" w:rsidRPr="009E25D4" w:rsidTr="009E25D4">
        <w:trPr>
          <w:trHeight w:val="1898"/>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lastRenderedPageBreak/>
              <w:t>Реализация мероприятий муниципальной программы "По вопросам обеспечения пожарной безопасности на территории администрации Новотроицкого сельсовета Северного района Новосибирской области на 2022-2026 годы"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82.0.03.19005</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11,0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11,0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11,0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10</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82.0.03.19005</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11,0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11,0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11,0</w:t>
            </w:r>
          </w:p>
        </w:tc>
      </w:tr>
      <w:tr w:rsidR="009E25D4" w:rsidRPr="009E25D4" w:rsidTr="009E25D4">
        <w:trPr>
          <w:trHeight w:val="92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10</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82.0.03.19005</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11,0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11,0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11,0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6,0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5,0</w:t>
            </w:r>
          </w:p>
        </w:tc>
      </w:tr>
      <w:tr w:rsidR="009E25D4" w:rsidRPr="009E25D4" w:rsidTr="009E25D4">
        <w:trPr>
          <w:trHeight w:val="1000"/>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Мероприятия по предупреждению и ликвидации последствий чрезвычайных ситуаций и стихийных бедствий</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99.0.00.18010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10</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99.0.00.18010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5,0</w:t>
            </w:r>
          </w:p>
        </w:tc>
      </w:tr>
      <w:tr w:rsidR="009E25D4" w:rsidRPr="009E25D4" w:rsidTr="009E25D4">
        <w:trPr>
          <w:trHeight w:val="853"/>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10</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99.0.00.18010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Мероприятия по обеспечению пожарной безопасности</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99.0.00.18030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10</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99.0.00.18030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853"/>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10</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99.0.00.18030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56"/>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lastRenderedPageBreak/>
              <w:t>Другие вопросы в области национальной безопасности и правоохранительной деятельности</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2,5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971"/>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Муниципальная программа "Профилактика незаконного потребления наркотических средств и психотропных веществ"</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84.0.00.00000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2,5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956"/>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Основное мероприятие: "Организация работы по уничтожению дикорастущих зарослей конопли"</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84.0.08.00000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2,5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868"/>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Реализация мероприятий муниципальной программы "Профилактика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2021-2025 годов"</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84.0.08.80005</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2,5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64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84.0.08.80005</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853"/>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14</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84.0.08.80005</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НАЦИОНАЛЬНАЯ ЭКОНОМИКА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663,7</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718,8</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719,2</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Дорожное хозяйство (дорожные фонды)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09</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659,7</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714,8</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719,2</w:t>
            </w:r>
          </w:p>
        </w:tc>
      </w:tr>
      <w:tr w:rsidR="009E25D4" w:rsidRPr="009E25D4" w:rsidTr="009E25D4">
        <w:trPr>
          <w:trHeight w:val="64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09</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659,7</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714,8</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719,2</w:t>
            </w:r>
          </w:p>
        </w:tc>
      </w:tr>
      <w:tr w:rsidR="009E25D4" w:rsidRPr="009E25D4" w:rsidTr="009E25D4">
        <w:trPr>
          <w:trHeight w:val="1839"/>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09</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99.0.00.80760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508,4</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563,5</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567,9</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09</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99.0.00.80760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508,4</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563,5</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567,9</w:t>
            </w:r>
          </w:p>
        </w:tc>
      </w:tr>
      <w:tr w:rsidR="009E25D4" w:rsidRPr="009E25D4" w:rsidTr="009E25D4">
        <w:trPr>
          <w:trHeight w:val="853"/>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09</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99.0.00.80760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508,4</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563,5</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567,9</w:t>
            </w:r>
          </w:p>
        </w:tc>
      </w:tr>
      <w:tr w:rsidR="009E25D4" w:rsidRPr="009E25D4" w:rsidTr="009E25D4">
        <w:trPr>
          <w:trHeight w:val="1280"/>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 xml:space="preserve">Обеспечение дорожной деятельности в отношении автомобильных дорог общего пользования местного </w:t>
            </w:r>
            <w:proofErr w:type="spellStart"/>
            <w:r w:rsidRPr="009E25D4">
              <w:rPr>
                <w:b/>
                <w:bCs/>
              </w:rPr>
              <w:t>значения</w:t>
            </w:r>
            <w:proofErr w:type="gramStart"/>
            <w:r w:rsidRPr="009E25D4">
              <w:rPr>
                <w:b/>
                <w:bCs/>
              </w:rPr>
              <w:t>,з</w:t>
            </w:r>
            <w:proofErr w:type="gramEnd"/>
            <w:r w:rsidRPr="009E25D4">
              <w:rPr>
                <w:b/>
                <w:bCs/>
              </w:rPr>
              <w:t>а</w:t>
            </w:r>
            <w:proofErr w:type="spellEnd"/>
            <w:r w:rsidRPr="009E25D4">
              <w:rPr>
                <w:b/>
                <w:bCs/>
              </w:rPr>
              <w:t xml:space="preserve"> счет средств дорожного фонда </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09</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99.0.00.80780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151,3</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151,3</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151,3</w:t>
            </w:r>
          </w:p>
        </w:tc>
      </w:tr>
      <w:tr w:rsidR="009E25D4" w:rsidRPr="009E25D4" w:rsidTr="009E25D4">
        <w:trPr>
          <w:trHeight w:val="662"/>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09</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99.0.00.80780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151,3</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151,3</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151,3</w:t>
            </w:r>
          </w:p>
        </w:tc>
      </w:tr>
      <w:tr w:rsidR="009E25D4" w:rsidRPr="009E25D4" w:rsidTr="009E25D4">
        <w:trPr>
          <w:trHeight w:val="942"/>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09</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99.0.00.80780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151,3</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151,3</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151,3</w:t>
            </w:r>
          </w:p>
        </w:tc>
      </w:tr>
      <w:tr w:rsidR="009E25D4" w:rsidRPr="009E25D4" w:rsidTr="009E25D4">
        <w:trPr>
          <w:trHeight w:val="64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Другие вопросы в области национальной экономики</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92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Муниципальная программа "О развитии субъектов малого и среднего предпринимательства "</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81.0.00.00000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015"/>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Основное мероприятие "Создание положительного имиджа малого предпринимательства"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81.0.03.00000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589"/>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 xml:space="preserve">Реализация мероприятий муниципальной программы "О развитии субъектов малого и среднего предпринимательства в Новотроицком сельсовете Северного района Новосибирской области на 2021-2025 годы" </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81.0.03.80005</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81.0.03.80005</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4,0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2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04</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81.0.03.80005</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4,0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ЖИЛИЩНО-КОММУНАЛЬНОЕ ХОЗЯЙСТВО</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5 280,7</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Жилищное хозяйство</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9,0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9,0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Мероприятия в области жилищного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99.0.00.04020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9,0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99.0.00.04020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9,0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Уплата налогов, сборов и иных платежей</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99.0.00.04020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9,0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Коммунальное хозяйство</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9,5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9,5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Мероприятия в области 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99.0.00.03510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9,5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99.0.00.03510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9,5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Уплата налогов, сборов и иных платежей</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02</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99.0.00.03510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9,5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Благоустройство</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991,0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88"/>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991,0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Уличное освещение</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99.0.00.06010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751,0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747,0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2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747,0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441"/>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412"/>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Уплата налогов, сборов и иных платежей</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lastRenderedPageBreak/>
              <w:t xml:space="preserve">Организация и содержание мест захоронения </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99.0.00.06040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210,0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706"/>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99.0.00.06040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210,0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1000"/>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99.0.00.06040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210,0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7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Организация сбора и вывоза бытовых отходов и мусора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99.0.00.06050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2,0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662"/>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99.0.00.06050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86"/>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99.0.00.06050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86"/>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Прочие мероприятия по благоустройству поселений</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99.0.00.06060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28,0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86"/>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99.0.00.06060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28,0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986"/>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03</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99.0.00.06060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28,0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91"/>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Другие вопросы в области жилищно-коммунального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4 271,2</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4 271,2</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Обеспечение деятельности учреждений жилищно-коммунального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99.0.00.05180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1 131,3</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lastRenderedPageBreak/>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99.0.00.05180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1 099,5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853"/>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99.0.00.05180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1 099,5</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99.0.00.05180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31,8</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Уплата налогов, сборов и иных платежей</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99.0.00.05180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31,8</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4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Обеспечение сбалансированности местных бюджетов</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05</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99.0.00.70510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3 139,9</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1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99.0.00.70510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3 139,9</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Расходы на выплаты персоналу казенных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05</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99.0.00.70510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110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3 139,9</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КУЛЬТУРА, КИНЕМАТОГРАФИЯ</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985,3</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Культура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985,3</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985,3</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971"/>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Создание условий для организации досуга и обеспечения жителей поселения услугами организаций культуры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99.0.00.00730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145,0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64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99.0.00.00730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131,3</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853"/>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99.0.00.00730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131,3</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99.0.00.00730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13,7</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Уплата налогов, сборов и иных платежей</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99.0.00.00730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850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13,7</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03"/>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lastRenderedPageBreak/>
              <w:t>Поддержка в сфере культуры, проведение мероприятий в сфере культуры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99.0.00.00750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662"/>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99.0.00.00750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47"/>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закупки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99.0.00.00750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240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20,0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633"/>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Обеспечение сбалансированности местных бюджетов</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99.0.00.70510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820,3</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99.0.00.70510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500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820,3</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Иные 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08</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99.0.00.70510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540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820,3</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СОЦИАЛЬНАЯ ПОЛИТИКА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194,0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Пенсионное обеспечение</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194,0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194,0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Доплаты к пенсиям, дополнительное пенсионное обеспечение</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10</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99.0.00.02020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194,0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10</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99.0.00.02020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300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194,0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Публичные нормативные социальные выплаты гражданам</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10</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01</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99.0.00.02020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310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194,0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0,0</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Условно утвержденные расходы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52,6</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105,8</w:t>
            </w:r>
          </w:p>
        </w:tc>
      </w:tr>
      <w:tr w:rsidR="009E25D4" w:rsidRPr="009E25D4" w:rsidTr="009E25D4">
        <w:trPr>
          <w:trHeight w:val="57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Непрограммные направления местного бюджета</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99.0.00.00000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52,6</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105,8</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pPr>
              <w:rPr>
                <w:b/>
                <w:bCs/>
              </w:rPr>
            </w:pPr>
            <w:r w:rsidRPr="009E25D4">
              <w:rPr>
                <w:b/>
                <w:bCs/>
              </w:rPr>
              <w:t>Условно-утвержденные расходы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rPr>
                <w:b/>
                <w:bCs/>
              </w:rPr>
            </w:pPr>
            <w:r w:rsidRPr="009E25D4">
              <w:rPr>
                <w:b/>
                <w:bCs/>
              </w:rPr>
              <w:t>99.0.00.99990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rPr>
                <w:b/>
                <w:bCs/>
              </w:rPr>
            </w:pPr>
            <w:r w:rsidRPr="009E25D4">
              <w:rPr>
                <w:b/>
                <w:bCs/>
              </w:rPr>
              <w:t> </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52,6</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105,8</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Условно-утвержденные расходы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99.0.00.99990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900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52,6</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105,8</w:t>
            </w:r>
          </w:p>
        </w:tc>
      </w:tr>
      <w:tr w:rsidR="009E25D4" w:rsidRPr="009E25D4" w:rsidTr="009E25D4">
        <w:trPr>
          <w:trHeight w:val="324"/>
        </w:trPr>
        <w:tc>
          <w:tcPr>
            <w:tcW w:w="4939" w:type="dxa"/>
            <w:tcBorders>
              <w:top w:val="nil"/>
              <w:left w:val="single" w:sz="4" w:space="0" w:color="auto"/>
              <w:bottom w:val="single" w:sz="4" w:space="0" w:color="auto"/>
              <w:right w:val="nil"/>
            </w:tcBorders>
            <w:shd w:val="clear" w:color="auto" w:fill="auto"/>
            <w:vAlign w:val="center"/>
            <w:hideMark/>
          </w:tcPr>
          <w:p w:rsidR="009E25D4" w:rsidRPr="009E25D4" w:rsidRDefault="009E25D4" w:rsidP="009E25D4">
            <w:r w:rsidRPr="009E25D4">
              <w:t>Условно-утвержденные расходы</w:t>
            </w:r>
          </w:p>
        </w:tc>
        <w:tc>
          <w:tcPr>
            <w:tcW w:w="836"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555</w:t>
            </w:r>
          </w:p>
        </w:tc>
        <w:tc>
          <w:tcPr>
            <w:tcW w:w="684"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w:t>
            </w:r>
          </w:p>
        </w:tc>
        <w:tc>
          <w:tcPr>
            <w:tcW w:w="570"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w:t>
            </w:r>
          </w:p>
        </w:tc>
        <w:tc>
          <w:tcPr>
            <w:tcW w:w="2128"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center"/>
            </w:pPr>
            <w:r w:rsidRPr="009E25D4">
              <w:t>99.0.00.99990</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center"/>
            </w:pPr>
            <w:r w:rsidRPr="009E25D4">
              <w:t>990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0,0</w:t>
            </w:r>
          </w:p>
        </w:tc>
        <w:tc>
          <w:tcPr>
            <w:tcW w:w="1862" w:type="dxa"/>
            <w:tcBorders>
              <w:top w:val="nil"/>
              <w:left w:val="single" w:sz="4" w:space="0" w:color="auto"/>
              <w:bottom w:val="single" w:sz="4" w:space="0" w:color="auto"/>
              <w:right w:val="nil"/>
            </w:tcBorders>
            <w:shd w:val="clear" w:color="auto" w:fill="auto"/>
            <w:noWrap/>
            <w:vAlign w:val="center"/>
            <w:hideMark/>
          </w:tcPr>
          <w:p w:rsidR="009E25D4" w:rsidRPr="009E25D4" w:rsidRDefault="009E25D4" w:rsidP="009E25D4">
            <w:pPr>
              <w:jc w:val="right"/>
            </w:pPr>
            <w:r w:rsidRPr="009E25D4">
              <w:t>52,6</w:t>
            </w: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pPr>
            <w:r w:rsidRPr="009E25D4">
              <w:t>105,8</w:t>
            </w:r>
          </w:p>
        </w:tc>
      </w:tr>
      <w:tr w:rsidR="009E25D4" w:rsidRPr="009E25D4" w:rsidTr="009E25D4">
        <w:trPr>
          <w:trHeight w:val="250"/>
        </w:trPr>
        <w:tc>
          <w:tcPr>
            <w:tcW w:w="4939" w:type="dxa"/>
            <w:tcBorders>
              <w:top w:val="single" w:sz="4" w:space="0" w:color="auto"/>
              <w:left w:val="single" w:sz="4" w:space="0" w:color="auto"/>
              <w:bottom w:val="single" w:sz="4" w:space="0" w:color="auto"/>
              <w:right w:val="nil"/>
            </w:tcBorders>
            <w:shd w:val="clear" w:color="auto" w:fill="auto"/>
            <w:noWrap/>
            <w:vAlign w:val="center"/>
            <w:hideMark/>
          </w:tcPr>
          <w:p w:rsidR="009E25D4" w:rsidRPr="009E25D4" w:rsidRDefault="009E25D4" w:rsidP="009E25D4">
            <w:pPr>
              <w:rPr>
                <w:b/>
                <w:bCs/>
              </w:rPr>
            </w:pPr>
            <w:r w:rsidRPr="009E25D4">
              <w:rPr>
                <w:b/>
                <w:bCs/>
              </w:rPr>
              <w:t>Итого расходов</w:t>
            </w:r>
          </w:p>
        </w:tc>
        <w:tc>
          <w:tcPr>
            <w:tcW w:w="836" w:type="dxa"/>
            <w:tcBorders>
              <w:top w:val="single" w:sz="4" w:space="0" w:color="auto"/>
              <w:left w:val="nil"/>
              <w:bottom w:val="single" w:sz="4" w:space="0" w:color="auto"/>
              <w:right w:val="nil"/>
            </w:tcBorders>
            <w:shd w:val="clear" w:color="auto" w:fill="auto"/>
            <w:noWrap/>
            <w:vAlign w:val="center"/>
            <w:hideMark/>
          </w:tcPr>
          <w:p w:rsidR="009E25D4" w:rsidRPr="009E25D4" w:rsidRDefault="009E25D4" w:rsidP="009E25D4">
            <w:pPr>
              <w:rPr>
                <w:b/>
                <w:bCs/>
              </w:rPr>
            </w:pPr>
            <w:r w:rsidRPr="009E25D4">
              <w:rPr>
                <w:b/>
                <w:bCs/>
              </w:rPr>
              <w:t> </w:t>
            </w:r>
          </w:p>
        </w:tc>
        <w:tc>
          <w:tcPr>
            <w:tcW w:w="684" w:type="dxa"/>
            <w:tcBorders>
              <w:top w:val="single" w:sz="4" w:space="0" w:color="auto"/>
              <w:left w:val="nil"/>
              <w:bottom w:val="single" w:sz="4" w:space="0" w:color="auto"/>
              <w:right w:val="nil"/>
            </w:tcBorders>
            <w:shd w:val="clear" w:color="auto" w:fill="auto"/>
            <w:noWrap/>
            <w:vAlign w:val="center"/>
            <w:hideMark/>
          </w:tcPr>
          <w:p w:rsidR="009E25D4" w:rsidRPr="009E25D4" w:rsidRDefault="009E25D4" w:rsidP="009E25D4">
            <w:pPr>
              <w:rPr>
                <w:b/>
                <w:bCs/>
              </w:rPr>
            </w:pPr>
            <w:r w:rsidRPr="009E25D4">
              <w:rPr>
                <w:b/>
                <w:bCs/>
              </w:rPr>
              <w:t> </w:t>
            </w:r>
          </w:p>
        </w:tc>
        <w:tc>
          <w:tcPr>
            <w:tcW w:w="570" w:type="dxa"/>
            <w:tcBorders>
              <w:top w:val="single" w:sz="4" w:space="0" w:color="auto"/>
              <w:left w:val="nil"/>
              <w:bottom w:val="single" w:sz="4" w:space="0" w:color="auto"/>
              <w:right w:val="nil"/>
            </w:tcBorders>
            <w:shd w:val="clear" w:color="auto" w:fill="auto"/>
            <w:noWrap/>
            <w:vAlign w:val="center"/>
            <w:hideMark/>
          </w:tcPr>
          <w:p w:rsidR="009E25D4" w:rsidRPr="009E25D4" w:rsidRDefault="009E25D4" w:rsidP="009E25D4">
            <w:pPr>
              <w:rPr>
                <w:b/>
                <w:bCs/>
              </w:rPr>
            </w:pPr>
            <w:r w:rsidRPr="009E25D4">
              <w:rPr>
                <w:b/>
                <w:bCs/>
              </w:rPr>
              <w:t> </w:t>
            </w:r>
          </w:p>
        </w:tc>
        <w:tc>
          <w:tcPr>
            <w:tcW w:w="2128" w:type="dxa"/>
            <w:tcBorders>
              <w:top w:val="single" w:sz="4" w:space="0" w:color="auto"/>
              <w:left w:val="nil"/>
              <w:bottom w:val="single" w:sz="4" w:space="0" w:color="auto"/>
              <w:right w:val="nil"/>
            </w:tcBorders>
            <w:shd w:val="clear" w:color="auto" w:fill="auto"/>
            <w:noWrap/>
            <w:vAlign w:val="center"/>
            <w:hideMark/>
          </w:tcPr>
          <w:p w:rsidR="009E25D4" w:rsidRPr="009E25D4" w:rsidRDefault="009E25D4" w:rsidP="009E25D4">
            <w:pPr>
              <w:rPr>
                <w:b/>
                <w:bCs/>
              </w:rPr>
            </w:pPr>
            <w:r w:rsidRPr="009E25D4">
              <w:rPr>
                <w:b/>
                <w:bCs/>
              </w:rPr>
              <w:t> </w:t>
            </w:r>
          </w:p>
        </w:tc>
        <w:tc>
          <w:tcPr>
            <w:tcW w:w="608" w:type="dxa"/>
            <w:tcBorders>
              <w:top w:val="single" w:sz="4" w:space="0" w:color="auto"/>
              <w:left w:val="nil"/>
              <w:bottom w:val="single" w:sz="4" w:space="0" w:color="auto"/>
              <w:right w:val="nil"/>
            </w:tcBorders>
            <w:shd w:val="clear" w:color="auto" w:fill="auto"/>
            <w:noWrap/>
            <w:vAlign w:val="center"/>
            <w:hideMark/>
          </w:tcPr>
          <w:p w:rsidR="009E25D4" w:rsidRPr="009E25D4" w:rsidRDefault="009E25D4" w:rsidP="009E25D4">
            <w:pPr>
              <w:rPr>
                <w:b/>
                <w:bCs/>
              </w:rPr>
            </w:pPr>
            <w:r w:rsidRPr="009E25D4">
              <w:rPr>
                <w:b/>
                <w:bCs/>
              </w:rPr>
              <w:t> </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9 911,20</w:t>
            </w:r>
          </w:p>
        </w:tc>
        <w:tc>
          <w:tcPr>
            <w:tcW w:w="1862" w:type="dxa"/>
            <w:tcBorders>
              <w:top w:val="single" w:sz="4" w:space="0" w:color="auto"/>
              <w:left w:val="nil"/>
              <w:bottom w:val="single" w:sz="4" w:space="0" w:color="auto"/>
              <w:right w:val="nil"/>
            </w:tcBorders>
            <w:shd w:val="clear" w:color="auto" w:fill="auto"/>
            <w:noWrap/>
            <w:vAlign w:val="center"/>
            <w:hideMark/>
          </w:tcPr>
          <w:p w:rsidR="009E25D4" w:rsidRPr="009E25D4" w:rsidRDefault="009E25D4" w:rsidP="009E25D4">
            <w:pPr>
              <w:jc w:val="right"/>
              <w:rPr>
                <w:b/>
                <w:bCs/>
              </w:rPr>
            </w:pPr>
            <w:r w:rsidRPr="009E25D4">
              <w:rPr>
                <w:b/>
                <w:bCs/>
              </w:rPr>
              <w:t>2 425,30</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5D4" w:rsidRPr="009E25D4" w:rsidRDefault="009E25D4" w:rsidP="009E25D4">
            <w:pPr>
              <w:jc w:val="right"/>
              <w:rPr>
                <w:b/>
                <w:bCs/>
              </w:rPr>
            </w:pPr>
            <w:r w:rsidRPr="009E25D4">
              <w:rPr>
                <w:b/>
                <w:bCs/>
              </w:rPr>
              <w:t>2 453,30</w:t>
            </w:r>
          </w:p>
        </w:tc>
      </w:tr>
      <w:tr w:rsidR="009E25D4" w:rsidRPr="009E25D4" w:rsidTr="009E25D4">
        <w:trPr>
          <w:trHeight w:val="250"/>
        </w:trPr>
        <w:tc>
          <w:tcPr>
            <w:tcW w:w="4939"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84"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57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2128"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8"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862"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862"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781"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r>
      <w:tr w:rsidR="009E25D4" w:rsidRPr="009E25D4" w:rsidTr="009E25D4">
        <w:trPr>
          <w:trHeight w:val="250"/>
        </w:trPr>
        <w:tc>
          <w:tcPr>
            <w:tcW w:w="4939"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84"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570"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2128"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608"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862"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862"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c>
          <w:tcPr>
            <w:tcW w:w="1781" w:type="dxa"/>
            <w:tcBorders>
              <w:top w:val="nil"/>
              <w:left w:val="nil"/>
              <w:bottom w:val="nil"/>
              <w:right w:val="nil"/>
            </w:tcBorders>
            <w:shd w:val="clear" w:color="auto" w:fill="auto"/>
            <w:noWrap/>
            <w:vAlign w:val="bottom"/>
            <w:hideMark/>
          </w:tcPr>
          <w:p w:rsidR="009E25D4" w:rsidRPr="009E25D4" w:rsidRDefault="009E25D4" w:rsidP="009E25D4">
            <w:pPr>
              <w:rPr>
                <w:rFonts w:ascii="Arial" w:hAnsi="Arial" w:cs="Arial"/>
                <w:sz w:val="20"/>
                <w:szCs w:val="20"/>
              </w:rPr>
            </w:pPr>
          </w:p>
        </w:tc>
      </w:tr>
    </w:tbl>
    <w:p w:rsidR="009E25D4" w:rsidRPr="009E25D4" w:rsidRDefault="009E25D4" w:rsidP="009E25D4"/>
    <w:p w:rsidR="009E25D4" w:rsidRDefault="009E25D4" w:rsidP="009E25D4">
      <w:pPr>
        <w:sectPr w:rsidR="009E25D4" w:rsidSect="009E25D4">
          <w:pgSz w:w="16838" w:h="11906" w:orient="landscape"/>
          <w:pgMar w:top="1418" w:right="851" w:bottom="567" w:left="851" w:header="709" w:footer="709" w:gutter="0"/>
          <w:cols w:space="708"/>
          <w:docGrid w:linePitch="360"/>
        </w:sectPr>
      </w:pPr>
    </w:p>
    <w:p w:rsidR="00D112C8" w:rsidRPr="00D112C8" w:rsidRDefault="00D112C8" w:rsidP="00D112C8">
      <w:pPr>
        <w:jc w:val="right"/>
      </w:pPr>
      <w:r w:rsidRPr="00D112C8">
        <w:lastRenderedPageBreak/>
        <w:t>Приложение № 7</w:t>
      </w:r>
    </w:p>
    <w:p w:rsidR="00D112C8" w:rsidRPr="00D112C8" w:rsidRDefault="00D112C8" w:rsidP="00D112C8">
      <w:pPr>
        <w:jc w:val="right"/>
      </w:pPr>
      <w:r w:rsidRPr="00D112C8">
        <w:t xml:space="preserve">к решению  </w:t>
      </w:r>
    </w:p>
    <w:p w:rsidR="00D112C8" w:rsidRPr="00D112C8" w:rsidRDefault="00D112C8" w:rsidP="00D112C8">
      <w:pPr>
        <w:jc w:val="right"/>
      </w:pPr>
      <w:r w:rsidRPr="00D112C8">
        <w:t xml:space="preserve">                                                                      Совета депутатов Новотроицкого сельсовета </w:t>
      </w:r>
    </w:p>
    <w:p w:rsidR="00D112C8" w:rsidRPr="00D112C8" w:rsidRDefault="00D112C8" w:rsidP="00D112C8">
      <w:pPr>
        <w:jc w:val="right"/>
      </w:pPr>
      <w:r w:rsidRPr="00D112C8">
        <w:t xml:space="preserve">                                                                      Северного района  Новосибирской области </w:t>
      </w:r>
    </w:p>
    <w:p w:rsidR="00D112C8" w:rsidRPr="00D112C8" w:rsidRDefault="00D112C8" w:rsidP="00D112C8">
      <w:pPr>
        <w:jc w:val="right"/>
      </w:pPr>
      <w:r w:rsidRPr="00D112C8">
        <w:t xml:space="preserve">                                                                      «О местном бюджете  Новотроицкого</w:t>
      </w:r>
    </w:p>
    <w:p w:rsidR="00D112C8" w:rsidRPr="00D112C8" w:rsidRDefault="00D112C8" w:rsidP="00D112C8">
      <w:pPr>
        <w:jc w:val="right"/>
      </w:pPr>
      <w:r w:rsidRPr="00D112C8">
        <w:t xml:space="preserve">                                                                      сельсовета Северного района </w:t>
      </w:r>
    </w:p>
    <w:p w:rsidR="00D112C8" w:rsidRPr="00D112C8" w:rsidRDefault="00D112C8" w:rsidP="00D112C8">
      <w:pPr>
        <w:jc w:val="right"/>
      </w:pPr>
      <w:r w:rsidRPr="00D112C8">
        <w:t xml:space="preserve">                                                                      Новосибирской области на 2024 год и </w:t>
      </w:r>
    </w:p>
    <w:p w:rsidR="00D112C8" w:rsidRPr="00D112C8" w:rsidRDefault="00D112C8" w:rsidP="00D112C8">
      <w:pPr>
        <w:jc w:val="right"/>
      </w:pPr>
      <w:r w:rsidRPr="00D112C8">
        <w:t xml:space="preserve">                                                                      плановый период 2025 и 2026 годов» от 05.06.2024 №2</w:t>
      </w:r>
    </w:p>
    <w:p w:rsidR="00D112C8" w:rsidRPr="00D112C8" w:rsidRDefault="00D112C8" w:rsidP="00D112C8">
      <w:pPr>
        <w:tabs>
          <w:tab w:val="right" w:pos="9355"/>
        </w:tabs>
        <w:rPr>
          <w:b/>
        </w:rPr>
      </w:pPr>
      <w:r w:rsidRPr="00D112C8">
        <w:rPr>
          <w:b/>
        </w:rPr>
        <w:t xml:space="preserve">                                                                                                                            </w:t>
      </w:r>
      <w:r w:rsidRPr="00D112C8">
        <w:rPr>
          <w:b/>
        </w:rPr>
        <w:tab/>
      </w:r>
    </w:p>
    <w:p w:rsidR="00D112C8" w:rsidRPr="00D112C8" w:rsidRDefault="00D112C8" w:rsidP="00D112C8">
      <w:pPr>
        <w:rPr>
          <w:b/>
        </w:rPr>
      </w:pPr>
    </w:p>
    <w:p w:rsidR="00D112C8" w:rsidRPr="00D112C8" w:rsidRDefault="00D112C8" w:rsidP="00D112C8">
      <w:pPr>
        <w:jc w:val="center"/>
        <w:rPr>
          <w:b/>
        </w:rPr>
      </w:pPr>
      <w:r w:rsidRPr="00D112C8">
        <w:rPr>
          <w:b/>
        </w:rPr>
        <w:t>И С Т О Ч Н И К И</w:t>
      </w:r>
    </w:p>
    <w:p w:rsidR="00D112C8" w:rsidRPr="00D112C8" w:rsidRDefault="00D112C8" w:rsidP="00D112C8">
      <w:pPr>
        <w:jc w:val="center"/>
        <w:rPr>
          <w:b/>
        </w:rPr>
      </w:pPr>
      <w:r w:rsidRPr="00D112C8">
        <w:rPr>
          <w:b/>
        </w:rPr>
        <w:t>финансирования дефицита местного бюджета</w:t>
      </w:r>
    </w:p>
    <w:p w:rsidR="00D112C8" w:rsidRPr="00D112C8" w:rsidRDefault="00D112C8" w:rsidP="00D112C8">
      <w:pPr>
        <w:jc w:val="center"/>
        <w:rPr>
          <w:b/>
        </w:rPr>
      </w:pPr>
      <w:r w:rsidRPr="00D112C8">
        <w:rPr>
          <w:b/>
        </w:rPr>
        <w:t>на 2024 год и на плановый период 2025-2026 год</w:t>
      </w:r>
    </w:p>
    <w:p w:rsidR="00D112C8" w:rsidRPr="00D112C8" w:rsidRDefault="00D112C8" w:rsidP="00D112C8">
      <w:pPr>
        <w:jc w:val="right"/>
      </w:pPr>
      <w:proofErr w:type="spellStart"/>
      <w:r w:rsidRPr="00D112C8">
        <w:t>Тыс</w:t>
      </w:r>
      <w:proofErr w:type="gramStart"/>
      <w:r w:rsidRPr="00D112C8">
        <w:t>.р</w:t>
      </w:r>
      <w:proofErr w:type="gramEnd"/>
      <w:r w:rsidRPr="00D112C8">
        <w:t>уб</w:t>
      </w:r>
      <w:proofErr w:type="spellEnd"/>
      <w:r w:rsidRPr="00D112C8">
        <w:t>.</w:t>
      </w:r>
    </w:p>
    <w:tbl>
      <w:tblPr>
        <w:tblW w:w="10632" w:type="dxa"/>
        <w:tblInd w:w="-743" w:type="dxa"/>
        <w:tblLayout w:type="fixed"/>
        <w:tblLook w:val="04A0" w:firstRow="1" w:lastRow="0" w:firstColumn="1" w:lastColumn="0" w:noHBand="0" w:noVBand="1"/>
      </w:tblPr>
      <w:tblGrid>
        <w:gridCol w:w="3545"/>
        <w:gridCol w:w="3543"/>
        <w:gridCol w:w="1276"/>
        <w:gridCol w:w="1134"/>
        <w:gridCol w:w="1134"/>
      </w:tblGrid>
      <w:tr w:rsidR="00D112C8" w:rsidRPr="00D112C8" w:rsidTr="00F706FF">
        <w:trPr>
          <w:trHeight w:val="20"/>
        </w:trPr>
        <w:tc>
          <w:tcPr>
            <w:tcW w:w="3545" w:type="dxa"/>
            <w:tcBorders>
              <w:top w:val="single" w:sz="4" w:space="0" w:color="auto"/>
              <w:left w:val="single" w:sz="4" w:space="0" w:color="auto"/>
              <w:bottom w:val="nil"/>
              <w:right w:val="single" w:sz="4" w:space="0" w:color="auto"/>
            </w:tcBorders>
            <w:hideMark/>
          </w:tcPr>
          <w:p w:rsidR="00D112C8" w:rsidRPr="00D112C8" w:rsidRDefault="00D112C8" w:rsidP="00D112C8">
            <w:pPr>
              <w:jc w:val="center"/>
              <w:rPr>
                <w:b/>
                <w:lang w:eastAsia="en-US"/>
              </w:rPr>
            </w:pPr>
            <w:r w:rsidRPr="00D112C8">
              <w:rPr>
                <w:b/>
                <w:lang w:eastAsia="en-US"/>
              </w:rPr>
              <w:t>Код бюджетной классификации Российской Федерации</w:t>
            </w:r>
          </w:p>
        </w:tc>
        <w:tc>
          <w:tcPr>
            <w:tcW w:w="3543" w:type="dxa"/>
            <w:tcBorders>
              <w:top w:val="single" w:sz="4" w:space="0" w:color="auto"/>
              <w:left w:val="nil"/>
              <w:bottom w:val="nil"/>
              <w:right w:val="single" w:sz="4" w:space="0" w:color="auto"/>
            </w:tcBorders>
            <w:hideMark/>
          </w:tcPr>
          <w:p w:rsidR="00D112C8" w:rsidRPr="00D112C8" w:rsidRDefault="00D112C8" w:rsidP="00D112C8">
            <w:pPr>
              <w:jc w:val="center"/>
              <w:rPr>
                <w:b/>
                <w:lang w:eastAsia="en-US"/>
              </w:rPr>
            </w:pPr>
            <w:r w:rsidRPr="00D112C8">
              <w:rPr>
                <w:b/>
                <w:lang w:eastAsia="en-US"/>
              </w:rPr>
              <w:t xml:space="preserve">Наименование </w:t>
            </w:r>
            <w:proofErr w:type="gramStart"/>
            <w:r w:rsidRPr="00D112C8">
              <w:rPr>
                <w:b/>
                <w:lang w:eastAsia="en-US"/>
              </w:rPr>
              <w:t>кодов классификации источников финансирования дефицитов бюджетов</w:t>
            </w:r>
            <w:proofErr w:type="gramEnd"/>
          </w:p>
        </w:tc>
        <w:tc>
          <w:tcPr>
            <w:tcW w:w="1276" w:type="dxa"/>
            <w:tcBorders>
              <w:top w:val="single" w:sz="4" w:space="0" w:color="auto"/>
              <w:left w:val="nil"/>
              <w:bottom w:val="nil"/>
              <w:right w:val="single" w:sz="4" w:space="0" w:color="auto"/>
            </w:tcBorders>
            <w:hideMark/>
          </w:tcPr>
          <w:p w:rsidR="00D112C8" w:rsidRPr="00D112C8" w:rsidRDefault="00D112C8" w:rsidP="00D112C8">
            <w:pPr>
              <w:jc w:val="center"/>
              <w:rPr>
                <w:b/>
                <w:lang w:eastAsia="en-US"/>
              </w:rPr>
            </w:pPr>
            <w:r w:rsidRPr="00D112C8">
              <w:rPr>
                <w:b/>
                <w:lang w:eastAsia="en-US"/>
              </w:rPr>
              <w:t>Сумма</w:t>
            </w:r>
          </w:p>
          <w:p w:rsidR="00D112C8" w:rsidRPr="00D112C8" w:rsidRDefault="00D112C8" w:rsidP="00D112C8">
            <w:pPr>
              <w:jc w:val="center"/>
              <w:rPr>
                <w:b/>
                <w:lang w:eastAsia="en-US"/>
              </w:rPr>
            </w:pPr>
            <w:r w:rsidRPr="00D112C8">
              <w:rPr>
                <w:b/>
                <w:lang w:eastAsia="en-US"/>
              </w:rPr>
              <w:t>2024 год</w:t>
            </w:r>
          </w:p>
        </w:tc>
        <w:tc>
          <w:tcPr>
            <w:tcW w:w="1134" w:type="dxa"/>
            <w:tcBorders>
              <w:top w:val="single" w:sz="4" w:space="0" w:color="auto"/>
              <w:left w:val="nil"/>
              <w:bottom w:val="nil"/>
              <w:right w:val="single" w:sz="4" w:space="0" w:color="auto"/>
            </w:tcBorders>
          </w:tcPr>
          <w:p w:rsidR="00D112C8" w:rsidRPr="00D112C8" w:rsidRDefault="00D112C8" w:rsidP="00D112C8">
            <w:pPr>
              <w:jc w:val="center"/>
              <w:rPr>
                <w:b/>
                <w:lang w:eastAsia="en-US"/>
              </w:rPr>
            </w:pPr>
            <w:r w:rsidRPr="00D112C8">
              <w:rPr>
                <w:b/>
                <w:lang w:eastAsia="en-US"/>
              </w:rPr>
              <w:t>Сумма</w:t>
            </w:r>
          </w:p>
          <w:p w:rsidR="00D112C8" w:rsidRPr="00D112C8" w:rsidRDefault="00D112C8" w:rsidP="00D112C8">
            <w:pPr>
              <w:jc w:val="center"/>
              <w:rPr>
                <w:b/>
                <w:lang w:eastAsia="en-US"/>
              </w:rPr>
            </w:pPr>
            <w:r w:rsidRPr="00D112C8">
              <w:rPr>
                <w:b/>
                <w:lang w:eastAsia="en-US"/>
              </w:rPr>
              <w:t>2025 год</w:t>
            </w:r>
          </w:p>
        </w:tc>
        <w:tc>
          <w:tcPr>
            <w:tcW w:w="1134" w:type="dxa"/>
            <w:tcBorders>
              <w:top w:val="single" w:sz="4" w:space="0" w:color="auto"/>
              <w:left w:val="nil"/>
              <w:bottom w:val="nil"/>
              <w:right w:val="single" w:sz="4" w:space="0" w:color="auto"/>
            </w:tcBorders>
          </w:tcPr>
          <w:p w:rsidR="00D112C8" w:rsidRPr="00D112C8" w:rsidRDefault="00D112C8" w:rsidP="00D112C8">
            <w:pPr>
              <w:jc w:val="center"/>
              <w:rPr>
                <w:b/>
                <w:lang w:eastAsia="en-US"/>
              </w:rPr>
            </w:pPr>
            <w:r w:rsidRPr="00D112C8">
              <w:rPr>
                <w:b/>
                <w:lang w:eastAsia="en-US"/>
              </w:rPr>
              <w:t>Сумма</w:t>
            </w:r>
          </w:p>
          <w:p w:rsidR="00D112C8" w:rsidRPr="00D112C8" w:rsidRDefault="00D112C8" w:rsidP="00D112C8">
            <w:pPr>
              <w:jc w:val="center"/>
              <w:rPr>
                <w:b/>
                <w:lang w:eastAsia="en-US"/>
              </w:rPr>
            </w:pPr>
            <w:r w:rsidRPr="00D112C8">
              <w:rPr>
                <w:b/>
                <w:lang w:eastAsia="en-US"/>
              </w:rPr>
              <w:t>2026 год</w:t>
            </w:r>
          </w:p>
        </w:tc>
      </w:tr>
      <w:tr w:rsidR="00D112C8" w:rsidRPr="00D112C8" w:rsidTr="00F706FF">
        <w:trPr>
          <w:trHeight w:val="20"/>
        </w:trPr>
        <w:tc>
          <w:tcPr>
            <w:tcW w:w="3545" w:type="dxa"/>
            <w:tcBorders>
              <w:top w:val="single" w:sz="4" w:space="0" w:color="auto"/>
              <w:left w:val="single" w:sz="4" w:space="0" w:color="auto"/>
              <w:bottom w:val="single" w:sz="4" w:space="0" w:color="auto"/>
              <w:right w:val="single" w:sz="4" w:space="0" w:color="auto"/>
            </w:tcBorders>
            <w:noWrap/>
            <w:hideMark/>
          </w:tcPr>
          <w:p w:rsidR="00D112C8" w:rsidRPr="00D112C8" w:rsidRDefault="00D112C8" w:rsidP="00D112C8">
            <w:pPr>
              <w:spacing w:line="276" w:lineRule="auto"/>
              <w:jc w:val="center"/>
              <w:rPr>
                <w:lang w:eastAsia="en-US"/>
              </w:rPr>
            </w:pPr>
            <w:r w:rsidRPr="00D112C8">
              <w:rPr>
                <w:lang w:eastAsia="en-US"/>
              </w:rPr>
              <w:t>1</w:t>
            </w:r>
          </w:p>
        </w:tc>
        <w:tc>
          <w:tcPr>
            <w:tcW w:w="3543" w:type="dxa"/>
            <w:tcBorders>
              <w:top w:val="single" w:sz="4" w:space="0" w:color="auto"/>
              <w:left w:val="nil"/>
              <w:bottom w:val="single" w:sz="4" w:space="0" w:color="auto"/>
              <w:right w:val="single" w:sz="4" w:space="0" w:color="auto"/>
            </w:tcBorders>
            <w:noWrap/>
            <w:hideMark/>
          </w:tcPr>
          <w:p w:rsidR="00D112C8" w:rsidRPr="00D112C8" w:rsidRDefault="00D112C8" w:rsidP="00D112C8">
            <w:pPr>
              <w:spacing w:line="276" w:lineRule="auto"/>
              <w:jc w:val="center"/>
              <w:rPr>
                <w:lang w:eastAsia="en-US"/>
              </w:rPr>
            </w:pPr>
            <w:r w:rsidRPr="00D112C8">
              <w:rPr>
                <w:lang w:eastAsia="en-US"/>
              </w:rPr>
              <w:t>2</w:t>
            </w:r>
          </w:p>
        </w:tc>
        <w:tc>
          <w:tcPr>
            <w:tcW w:w="1276" w:type="dxa"/>
            <w:tcBorders>
              <w:top w:val="single" w:sz="4" w:space="0" w:color="auto"/>
              <w:left w:val="nil"/>
              <w:bottom w:val="single" w:sz="4" w:space="0" w:color="auto"/>
              <w:right w:val="single" w:sz="4" w:space="0" w:color="auto"/>
            </w:tcBorders>
            <w:noWrap/>
            <w:hideMark/>
          </w:tcPr>
          <w:p w:rsidR="00D112C8" w:rsidRPr="00D112C8" w:rsidRDefault="00D112C8" w:rsidP="00D112C8">
            <w:pPr>
              <w:spacing w:line="276" w:lineRule="auto"/>
              <w:jc w:val="center"/>
              <w:rPr>
                <w:lang w:eastAsia="en-US"/>
              </w:rPr>
            </w:pPr>
            <w:r w:rsidRPr="00D112C8">
              <w:rPr>
                <w:lang w:eastAsia="en-US"/>
              </w:rPr>
              <w:t>3</w:t>
            </w:r>
          </w:p>
        </w:tc>
        <w:tc>
          <w:tcPr>
            <w:tcW w:w="1134" w:type="dxa"/>
            <w:tcBorders>
              <w:top w:val="single" w:sz="4" w:space="0" w:color="auto"/>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4</w:t>
            </w:r>
          </w:p>
        </w:tc>
        <w:tc>
          <w:tcPr>
            <w:tcW w:w="1134" w:type="dxa"/>
            <w:tcBorders>
              <w:top w:val="single" w:sz="4" w:space="0" w:color="auto"/>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5</w:t>
            </w:r>
          </w:p>
        </w:tc>
      </w:tr>
      <w:tr w:rsidR="00D112C8" w:rsidRPr="00D112C8" w:rsidTr="00F706FF">
        <w:trPr>
          <w:trHeight w:val="20"/>
        </w:trPr>
        <w:tc>
          <w:tcPr>
            <w:tcW w:w="3545" w:type="dxa"/>
            <w:tcBorders>
              <w:top w:val="nil"/>
              <w:left w:val="single" w:sz="4" w:space="0" w:color="auto"/>
              <w:bottom w:val="single" w:sz="4" w:space="0" w:color="auto"/>
              <w:right w:val="single" w:sz="4" w:space="0" w:color="auto"/>
            </w:tcBorders>
            <w:noWrap/>
            <w:hideMark/>
          </w:tcPr>
          <w:p w:rsidR="00D112C8" w:rsidRPr="00D112C8" w:rsidRDefault="00D112C8" w:rsidP="00D112C8">
            <w:pPr>
              <w:spacing w:line="276" w:lineRule="auto"/>
              <w:rPr>
                <w:lang w:eastAsia="en-US"/>
              </w:rPr>
            </w:pPr>
            <w:r w:rsidRPr="00D112C8">
              <w:rPr>
                <w:lang w:eastAsia="en-US"/>
              </w:rPr>
              <w:t> </w:t>
            </w:r>
          </w:p>
        </w:tc>
        <w:tc>
          <w:tcPr>
            <w:tcW w:w="3543" w:type="dxa"/>
            <w:tcBorders>
              <w:top w:val="nil"/>
              <w:left w:val="nil"/>
              <w:bottom w:val="single" w:sz="4" w:space="0" w:color="auto"/>
              <w:right w:val="single" w:sz="4" w:space="0" w:color="auto"/>
            </w:tcBorders>
            <w:hideMark/>
          </w:tcPr>
          <w:p w:rsidR="00D112C8" w:rsidRPr="00D112C8" w:rsidRDefault="00D112C8" w:rsidP="00D112C8">
            <w:pPr>
              <w:spacing w:line="276" w:lineRule="auto"/>
              <w:rPr>
                <w:lang w:eastAsia="en-US"/>
              </w:rPr>
            </w:pPr>
            <w:r w:rsidRPr="00D112C8">
              <w:rPr>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rsidR="00D112C8" w:rsidRPr="00D112C8" w:rsidRDefault="00D112C8" w:rsidP="00D112C8">
            <w:pPr>
              <w:spacing w:line="276" w:lineRule="auto"/>
              <w:jc w:val="center"/>
              <w:rPr>
                <w:lang w:eastAsia="en-US"/>
              </w:rPr>
            </w:pPr>
            <w:r w:rsidRPr="00D112C8">
              <w:rPr>
                <w:lang w:eastAsia="en-US"/>
              </w:rPr>
              <w:t>936,9</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0</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0</w:t>
            </w:r>
          </w:p>
        </w:tc>
      </w:tr>
      <w:tr w:rsidR="00D112C8" w:rsidRPr="00D112C8" w:rsidTr="00F706FF">
        <w:trPr>
          <w:trHeight w:val="20"/>
        </w:trPr>
        <w:tc>
          <w:tcPr>
            <w:tcW w:w="3545" w:type="dxa"/>
            <w:tcBorders>
              <w:top w:val="nil"/>
              <w:left w:val="single" w:sz="4" w:space="0" w:color="auto"/>
              <w:bottom w:val="single" w:sz="4" w:space="0" w:color="auto"/>
              <w:right w:val="single" w:sz="4" w:space="0" w:color="auto"/>
            </w:tcBorders>
            <w:noWrap/>
            <w:hideMark/>
          </w:tcPr>
          <w:p w:rsidR="00D112C8" w:rsidRPr="00D112C8" w:rsidRDefault="00D112C8" w:rsidP="00D112C8">
            <w:pPr>
              <w:spacing w:line="276" w:lineRule="auto"/>
              <w:rPr>
                <w:lang w:eastAsia="en-US"/>
              </w:rPr>
            </w:pPr>
            <w:r w:rsidRPr="00D112C8">
              <w:rPr>
                <w:lang w:eastAsia="en-US"/>
              </w:rPr>
              <w:t>000 01 03 00 00 00 0000 000</w:t>
            </w:r>
          </w:p>
        </w:tc>
        <w:tc>
          <w:tcPr>
            <w:tcW w:w="3543" w:type="dxa"/>
            <w:tcBorders>
              <w:top w:val="nil"/>
              <w:left w:val="nil"/>
              <w:bottom w:val="single" w:sz="4" w:space="0" w:color="auto"/>
              <w:right w:val="single" w:sz="4" w:space="0" w:color="auto"/>
            </w:tcBorders>
            <w:hideMark/>
          </w:tcPr>
          <w:p w:rsidR="00D112C8" w:rsidRPr="00D112C8" w:rsidRDefault="00D112C8" w:rsidP="00D112C8">
            <w:pPr>
              <w:spacing w:line="276" w:lineRule="auto"/>
              <w:rPr>
                <w:lang w:eastAsia="en-US"/>
              </w:rPr>
            </w:pPr>
            <w:r w:rsidRPr="00D112C8">
              <w:rPr>
                <w:lang w:eastAsia="en-US"/>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rsidR="00D112C8" w:rsidRPr="00D112C8" w:rsidRDefault="00D112C8" w:rsidP="00D112C8">
            <w:pPr>
              <w:spacing w:line="276" w:lineRule="auto"/>
              <w:jc w:val="center"/>
              <w:rPr>
                <w:lang w:eastAsia="en-US"/>
              </w:rPr>
            </w:pPr>
            <w:r w:rsidRPr="00D112C8">
              <w:rPr>
                <w:lang w:eastAsia="en-US"/>
              </w:rPr>
              <w:t>0</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0</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0</w:t>
            </w:r>
          </w:p>
        </w:tc>
      </w:tr>
      <w:tr w:rsidR="00D112C8" w:rsidRPr="00D112C8" w:rsidTr="00F706FF">
        <w:trPr>
          <w:trHeight w:val="1150"/>
        </w:trPr>
        <w:tc>
          <w:tcPr>
            <w:tcW w:w="3545" w:type="dxa"/>
            <w:tcBorders>
              <w:top w:val="nil"/>
              <w:left w:val="single" w:sz="4" w:space="0" w:color="auto"/>
              <w:bottom w:val="single" w:sz="4" w:space="0" w:color="auto"/>
              <w:right w:val="single" w:sz="4" w:space="0" w:color="auto"/>
            </w:tcBorders>
            <w:noWrap/>
            <w:hideMark/>
          </w:tcPr>
          <w:p w:rsidR="00D112C8" w:rsidRPr="00D112C8" w:rsidRDefault="00D112C8" w:rsidP="00D112C8">
            <w:pPr>
              <w:spacing w:line="276" w:lineRule="auto"/>
              <w:rPr>
                <w:lang w:eastAsia="en-US"/>
              </w:rPr>
            </w:pPr>
            <w:r w:rsidRPr="00D112C8">
              <w:rPr>
                <w:lang w:eastAsia="en-US"/>
              </w:rPr>
              <w:t>000 01 03 01 00 10 0000 710</w:t>
            </w:r>
          </w:p>
        </w:tc>
        <w:tc>
          <w:tcPr>
            <w:tcW w:w="3543" w:type="dxa"/>
            <w:tcBorders>
              <w:top w:val="nil"/>
              <w:left w:val="nil"/>
              <w:bottom w:val="single" w:sz="4" w:space="0" w:color="auto"/>
              <w:right w:val="single" w:sz="4" w:space="0" w:color="auto"/>
            </w:tcBorders>
            <w:hideMark/>
          </w:tcPr>
          <w:p w:rsidR="00D112C8" w:rsidRPr="00D112C8" w:rsidRDefault="00D112C8" w:rsidP="00D112C8">
            <w:pPr>
              <w:autoSpaceDE w:val="0"/>
              <w:autoSpaceDN w:val="0"/>
              <w:adjustRightInd w:val="0"/>
              <w:jc w:val="both"/>
              <w:rPr>
                <w:lang w:eastAsia="en-US"/>
              </w:rPr>
            </w:pPr>
            <w:r w:rsidRPr="00D112C8">
              <w:t>Привлечение кредитов из других бюджетов бюджетной системы Российской Федерации бюджетами сельских поселений в валюте РФ</w:t>
            </w:r>
          </w:p>
        </w:tc>
        <w:tc>
          <w:tcPr>
            <w:tcW w:w="1276" w:type="dxa"/>
            <w:tcBorders>
              <w:top w:val="nil"/>
              <w:left w:val="nil"/>
              <w:bottom w:val="single" w:sz="4" w:space="0" w:color="auto"/>
              <w:right w:val="single" w:sz="4" w:space="0" w:color="auto"/>
            </w:tcBorders>
            <w:noWrap/>
            <w:hideMark/>
          </w:tcPr>
          <w:p w:rsidR="00D112C8" w:rsidRPr="00D112C8" w:rsidRDefault="00D112C8" w:rsidP="00D112C8">
            <w:pPr>
              <w:spacing w:line="276" w:lineRule="auto"/>
              <w:jc w:val="center"/>
              <w:rPr>
                <w:lang w:eastAsia="en-US"/>
              </w:rPr>
            </w:pPr>
            <w:r w:rsidRPr="00D112C8">
              <w:rPr>
                <w:lang w:eastAsia="en-US"/>
              </w:rPr>
              <w:t>0</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0</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0</w:t>
            </w:r>
          </w:p>
        </w:tc>
      </w:tr>
      <w:tr w:rsidR="00D112C8" w:rsidRPr="00D112C8" w:rsidTr="00F706FF">
        <w:trPr>
          <w:trHeight w:val="1124"/>
        </w:trPr>
        <w:tc>
          <w:tcPr>
            <w:tcW w:w="3545" w:type="dxa"/>
            <w:tcBorders>
              <w:top w:val="nil"/>
              <w:left w:val="single" w:sz="4" w:space="0" w:color="auto"/>
              <w:bottom w:val="single" w:sz="4" w:space="0" w:color="auto"/>
              <w:right w:val="single" w:sz="4" w:space="0" w:color="auto"/>
            </w:tcBorders>
            <w:noWrap/>
            <w:hideMark/>
          </w:tcPr>
          <w:p w:rsidR="00D112C8" w:rsidRPr="00D112C8" w:rsidRDefault="00D112C8" w:rsidP="00D112C8">
            <w:pPr>
              <w:spacing w:line="276" w:lineRule="auto"/>
              <w:rPr>
                <w:lang w:eastAsia="en-US"/>
              </w:rPr>
            </w:pPr>
            <w:r w:rsidRPr="00D112C8">
              <w:rPr>
                <w:lang w:eastAsia="en-US"/>
              </w:rPr>
              <w:t>000 01 03 01 00 10 0000 810</w:t>
            </w:r>
          </w:p>
        </w:tc>
        <w:tc>
          <w:tcPr>
            <w:tcW w:w="3543" w:type="dxa"/>
            <w:tcBorders>
              <w:top w:val="nil"/>
              <w:left w:val="nil"/>
              <w:bottom w:val="single" w:sz="4" w:space="0" w:color="auto"/>
              <w:right w:val="single" w:sz="4" w:space="0" w:color="auto"/>
            </w:tcBorders>
            <w:hideMark/>
          </w:tcPr>
          <w:p w:rsidR="00D112C8" w:rsidRPr="00D112C8" w:rsidRDefault="00D112C8" w:rsidP="00D112C8">
            <w:pPr>
              <w:autoSpaceDE w:val="0"/>
              <w:autoSpaceDN w:val="0"/>
              <w:adjustRightInd w:val="0"/>
              <w:jc w:val="both"/>
            </w:pPr>
            <w:r w:rsidRPr="00D112C8">
              <w:t>Погашение бюджетами сельских поселений кредитов из других бюджетов бюджетной системы Российской Федерации в валюте РФ</w:t>
            </w:r>
          </w:p>
          <w:p w:rsidR="00D112C8" w:rsidRPr="00D112C8" w:rsidRDefault="00D112C8" w:rsidP="00D112C8">
            <w:pPr>
              <w:spacing w:line="276" w:lineRule="auto"/>
              <w:rPr>
                <w:lang w:eastAsia="en-US"/>
              </w:rPr>
            </w:pPr>
          </w:p>
        </w:tc>
        <w:tc>
          <w:tcPr>
            <w:tcW w:w="1276" w:type="dxa"/>
            <w:tcBorders>
              <w:top w:val="nil"/>
              <w:left w:val="nil"/>
              <w:bottom w:val="single" w:sz="4" w:space="0" w:color="auto"/>
              <w:right w:val="single" w:sz="4" w:space="0" w:color="auto"/>
            </w:tcBorders>
            <w:noWrap/>
            <w:hideMark/>
          </w:tcPr>
          <w:p w:rsidR="00D112C8" w:rsidRPr="00D112C8" w:rsidRDefault="00D112C8" w:rsidP="00D112C8">
            <w:pPr>
              <w:spacing w:line="276" w:lineRule="auto"/>
              <w:jc w:val="center"/>
              <w:rPr>
                <w:lang w:eastAsia="en-US"/>
              </w:rPr>
            </w:pPr>
            <w:r w:rsidRPr="00D112C8">
              <w:rPr>
                <w:lang w:eastAsia="en-US"/>
              </w:rPr>
              <w:t>0</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0</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0</w:t>
            </w:r>
          </w:p>
        </w:tc>
      </w:tr>
      <w:tr w:rsidR="00D112C8" w:rsidRPr="00D112C8" w:rsidTr="00F706FF">
        <w:trPr>
          <w:trHeight w:val="20"/>
        </w:trPr>
        <w:tc>
          <w:tcPr>
            <w:tcW w:w="3545" w:type="dxa"/>
            <w:tcBorders>
              <w:top w:val="nil"/>
              <w:left w:val="single" w:sz="4" w:space="0" w:color="auto"/>
              <w:bottom w:val="single" w:sz="4" w:space="0" w:color="auto"/>
              <w:right w:val="single" w:sz="4" w:space="0" w:color="auto"/>
            </w:tcBorders>
            <w:noWrap/>
            <w:hideMark/>
          </w:tcPr>
          <w:p w:rsidR="00D112C8" w:rsidRPr="00D112C8" w:rsidRDefault="00D112C8" w:rsidP="00D112C8">
            <w:pPr>
              <w:spacing w:line="276" w:lineRule="auto"/>
              <w:rPr>
                <w:lang w:eastAsia="en-US"/>
              </w:rPr>
            </w:pPr>
            <w:r w:rsidRPr="00D112C8">
              <w:rPr>
                <w:lang w:eastAsia="en-US"/>
              </w:rPr>
              <w:t> </w:t>
            </w:r>
          </w:p>
        </w:tc>
        <w:tc>
          <w:tcPr>
            <w:tcW w:w="3543" w:type="dxa"/>
            <w:tcBorders>
              <w:top w:val="nil"/>
              <w:left w:val="nil"/>
              <w:bottom w:val="single" w:sz="4" w:space="0" w:color="auto"/>
              <w:right w:val="single" w:sz="4" w:space="0" w:color="auto"/>
            </w:tcBorders>
            <w:hideMark/>
          </w:tcPr>
          <w:p w:rsidR="00D112C8" w:rsidRPr="00D112C8" w:rsidRDefault="00D112C8" w:rsidP="00D112C8">
            <w:pPr>
              <w:spacing w:line="276" w:lineRule="auto"/>
              <w:rPr>
                <w:lang w:eastAsia="en-US"/>
              </w:rPr>
            </w:pPr>
            <w:r w:rsidRPr="00D112C8">
              <w:rPr>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D112C8" w:rsidRPr="00D112C8" w:rsidRDefault="00D112C8" w:rsidP="00D112C8">
            <w:pPr>
              <w:spacing w:line="276" w:lineRule="auto"/>
              <w:jc w:val="center"/>
              <w:rPr>
                <w:lang w:eastAsia="en-US"/>
              </w:rPr>
            </w:pPr>
            <w:r w:rsidRPr="00D112C8">
              <w:rPr>
                <w:lang w:eastAsia="en-US"/>
              </w:rPr>
              <w:t>0</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0</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0</w:t>
            </w:r>
          </w:p>
        </w:tc>
      </w:tr>
      <w:tr w:rsidR="00D112C8" w:rsidRPr="00D112C8" w:rsidTr="00F706FF">
        <w:trPr>
          <w:trHeight w:val="20"/>
        </w:trPr>
        <w:tc>
          <w:tcPr>
            <w:tcW w:w="3545" w:type="dxa"/>
            <w:tcBorders>
              <w:top w:val="nil"/>
              <w:left w:val="single" w:sz="4" w:space="0" w:color="auto"/>
              <w:bottom w:val="single" w:sz="4" w:space="0" w:color="auto"/>
              <w:right w:val="single" w:sz="4" w:space="0" w:color="auto"/>
            </w:tcBorders>
            <w:hideMark/>
          </w:tcPr>
          <w:p w:rsidR="00D112C8" w:rsidRPr="00D112C8" w:rsidRDefault="00D112C8" w:rsidP="00D112C8">
            <w:pPr>
              <w:spacing w:line="276" w:lineRule="auto"/>
              <w:rPr>
                <w:b/>
                <w:bCs/>
                <w:lang w:eastAsia="en-US"/>
              </w:rPr>
            </w:pPr>
            <w:r w:rsidRPr="00D112C8">
              <w:rPr>
                <w:b/>
                <w:bCs/>
                <w:lang w:eastAsia="en-US"/>
              </w:rPr>
              <w:t>000 01 00 0000 00 0000 000</w:t>
            </w:r>
          </w:p>
        </w:tc>
        <w:tc>
          <w:tcPr>
            <w:tcW w:w="3543" w:type="dxa"/>
            <w:tcBorders>
              <w:top w:val="nil"/>
              <w:left w:val="nil"/>
              <w:bottom w:val="single" w:sz="4" w:space="0" w:color="auto"/>
              <w:right w:val="single" w:sz="4" w:space="0" w:color="auto"/>
            </w:tcBorders>
            <w:hideMark/>
          </w:tcPr>
          <w:p w:rsidR="00D112C8" w:rsidRPr="00D112C8" w:rsidRDefault="00D112C8" w:rsidP="00D112C8">
            <w:pPr>
              <w:spacing w:line="276" w:lineRule="auto"/>
              <w:rPr>
                <w:b/>
                <w:bCs/>
                <w:lang w:eastAsia="en-US"/>
              </w:rPr>
            </w:pPr>
            <w:r w:rsidRPr="00D112C8">
              <w:rPr>
                <w:b/>
                <w:bCs/>
                <w:lang w:eastAsia="en-US"/>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hideMark/>
          </w:tcPr>
          <w:p w:rsidR="00D112C8" w:rsidRPr="00D112C8" w:rsidRDefault="00D112C8" w:rsidP="00D112C8">
            <w:pPr>
              <w:spacing w:line="276" w:lineRule="auto"/>
              <w:jc w:val="center"/>
              <w:rPr>
                <w:b/>
                <w:bCs/>
                <w:lang w:eastAsia="en-US"/>
              </w:rPr>
            </w:pPr>
            <w:r w:rsidRPr="00D112C8">
              <w:rPr>
                <w:b/>
                <w:bCs/>
                <w:lang w:eastAsia="en-US"/>
              </w:rPr>
              <w:t>0</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b/>
                <w:bCs/>
                <w:lang w:eastAsia="en-US"/>
              </w:rPr>
            </w:pPr>
            <w:r w:rsidRPr="00D112C8">
              <w:rPr>
                <w:b/>
                <w:bCs/>
                <w:lang w:eastAsia="en-US"/>
              </w:rPr>
              <w:t>0</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b/>
                <w:bCs/>
                <w:lang w:eastAsia="en-US"/>
              </w:rPr>
            </w:pPr>
            <w:r w:rsidRPr="00D112C8">
              <w:rPr>
                <w:b/>
                <w:bCs/>
                <w:lang w:eastAsia="en-US"/>
              </w:rPr>
              <w:t>0</w:t>
            </w:r>
          </w:p>
        </w:tc>
      </w:tr>
      <w:tr w:rsidR="00D112C8" w:rsidRPr="00D112C8" w:rsidTr="00F706FF">
        <w:trPr>
          <w:trHeight w:val="20"/>
        </w:trPr>
        <w:tc>
          <w:tcPr>
            <w:tcW w:w="3545" w:type="dxa"/>
            <w:tcBorders>
              <w:top w:val="nil"/>
              <w:left w:val="single" w:sz="4" w:space="0" w:color="auto"/>
              <w:bottom w:val="single" w:sz="4" w:space="0" w:color="auto"/>
              <w:right w:val="single" w:sz="4" w:space="0" w:color="auto"/>
            </w:tcBorders>
            <w:hideMark/>
          </w:tcPr>
          <w:p w:rsidR="00D112C8" w:rsidRPr="00D112C8" w:rsidRDefault="00D112C8" w:rsidP="00D112C8">
            <w:pPr>
              <w:spacing w:line="276" w:lineRule="auto"/>
              <w:rPr>
                <w:b/>
                <w:bCs/>
                <w:lang w:eastAsia="en-US"/>
              </w:rPr>
            </w:pPr>
            <w:r w:rsidRPr="00D112C8">
              <w:rPr>
                <w:b/>
                <w:bCs/>
                <w:lang w:eastAsia="en-US"/>
              </w:rPr>
              <w:t>000 01 05 0000 00 0000 000</w:t>
            </w:r>
          </w:p>
        </w:tc>
        <w:tc>
          <w:tcPr>
            <w:tcW w:w="3543" w:type="dxa"/>
            <w:tcBorders>
              <w:top w:val="nil"/>
              <w:left w:val="nil"/>
              <w:bottom w:val="single" w:sz="4" w:space="0" w:color="auto"/>
              <w:right w:val="single" w:sz="4" w:space="0" w:color="auto"/>
            </w:tcBorders>
            <w:hideMark/>
          </w:tcPr>
          <w:p w:rsidR="00D112C8" w:rsidRPr="00D112C8" w:rsidRDefault="00D112C8" w:rsidP="00D112C8">
            <w:pPr>
              <w:spacing w:line="276" w:lineRule="auto"/>
              <w:rPr>
                <w:b/>
                <w:bCs/>
                <w:lang w:eastAsia="en-US"/>
              </w:rPr>
            </w:pPr>
            <w:r w:rsidRPr="00D112C8">
              <w:rPr>
                <w:b/>
                <w:bCs/>
                <w:lang w:eastAsia="en-US"/>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hideMark/>
          </w:tcPr>
          <w:p w:rsidR="00D112C8" w:rsidRPr="00D112C8" w:rsidRDefault="00D112C8" w:rsidP="00D112C8">
            <w:pPr>
              <w:spacing w:line="276" w:lineRule="auto"/>
              <w:jc w:val="center"/>
              <w:rPr>
                <w:b/>
                <w:bCs/>
                <w:lang w:eastAsia="en-US"/>
              </w:rPr>
            </w:pPr>
            <w:r w:rsidRPr="00D112C8">
              <w:rPr>
                <w:b/>
                <w:lang w:eastAsia="en-US"/>
              </w:rPr>
              <w:t>936,9</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b/>
                <w:bCs/>
                <w:lang w:eastAsia="en-US"/>
              </w:rPr>
            </w:pPr>
            <w:r w:rsidRPr="00D112C8">
              <w:rPr>
                <w:b/>
                <w:bCs/>
                <w:lang w:eastAsia="en-US"/>
              </w:rPr>
              <w:t>0</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b/>
                <w:bCs/>
                <w:lang w:eastAsia="en-US"/>
              </w:rPr>
            </w:pPr>
            <w:r w:rsidRPr="00D112C8">
              <w:rPr>
                <w:b/>
                <w:bCs/>
                <w:lang w:eastAsia="en-US"/>
              </w:rPr>
              <w:t>0</w:t>
            </w:r>
          </w:p>
        </w:tc>
      </w:tr>
      <w:tr w:rsidR="00D112C8" w:rsidRPr="00D112C8" w:rsidTr="00F706FF">
        <w:trPr>
          <w:trHeight w:val="20"/>
        </w:trPr>
        <w:tc>
          <w:tcPr>
            <w:tcW w:w="3545" w:type="dxa"/>
            <w:tcBorders>
              <w:top w:val="nil"/>
              <w:left w:val="single" w:sz="4" w:space="0" w:color="auto"/>
              <w:bottom w:val="single" w:sz="4" w:space="0" w:color="auto"/>
              <w:right w:val="single" w:sz="4" w:space="0" w:color="auto"/>
            </w:tcBorders>
            <w:hideMark/>
          </w:tcPr>
          <w:p w:rsidR="00D112C8" w:rsidRPr="00D112C8" w:rsidRDefault="00D112C8" w:rsidP="00D112C8">
            <w:pPr>
              <w:spacing w:line="276" w:lineRule="auto"/>
              <w:rPr>
                <w:b/>
                <w:bCs/>
                <w:lang w:eastAsia="en-US"/>
              </w:rPr>
            </w:pPr>
            <w:r w:rsidRPr="00D112C8">
              <w:rPr>
                <w:b/>
                <w:bCs/>
                <w:lang w:eastAsia="en-US"/>
              </w:rPr>
              <w:t>000 01 05 0000 00 0000 500</w:t>
            </w:r>
          </w:p>
        </w:tc>
        <w:tc>
          <w:tcPr>
            <w:tcW w:w="3543" w:type="dxa"/>
            <w:tcBorders>
              <w:top w:val="nil"/>
              <w:left w:val="nil"/>
              <w:bottom w:val="single" w:sz="4" w:space="0" w:color="auto"/>
              <w:right w:val="single" w:sz="4" w:space="0" w:color="auto"/>
            </w:tcBorders>
            <w:hideMark/>
          </w:tcPr>
          <w:p w:rsidR="00D112C8" w:rsidRPr="00D112C8" w:rsidRDefault="00D112C8" w:rsidP="00D112C8">
            <w:pPr>
              <w:spacing w:line="276" w:lineRule="auto"/>
              <w:rPr>
                <w:b/>
                <w:bCs/>
                <w:lang w:eastAsia="en-US"/>
              </w:rPr>
            </w:pPr>
            <w:r w:rsidRPr="00D112C8">
              <w:rPr>
                <w:b/>
                <w:bCs/>
                <w:lang w:eastAsia="en-US"/>
              </w:rPr>
              <w:t>Увеличение остатков средств бюджетов</w:t>
            </w:r>
          </w:p>
        </w:tc>
        <w:tc>
          <w:tcPr>
            <w:tcW w:w="1276"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b/>
                <w:lang w:eastAsia="en-US"/>
              </w:rPr>
            </w:pPr>
            <w:r w:rsidRPr="00D112C8">
              <w:rPr>
                <w:b/>
                <w:lang w:eastAsia="en-US"/>
              </w:rPr>
              <w:t>-8974,3</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b/>
                <w:lang w:eastAsia="en-US"/>
              </w:rPr>
            </w:pPr>
            <w:r w:rsidRPr="00D112C8">
              <w:rPr>
                <w:b/>
                <w:lang w:eastAsia="en-US"/>
              </w:rPr>
              <w:t>-2425,3</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b/>
                <w:lang w:eastAsia="en-US"/>
              </w:rPr>
            </w:pPr>
            <w:r w:rsidRPr="00D112C8">
              <w:rPr>
                <w:b/>
                <w:lang w:eastAsia="en-US"/>
              </w:rPr>
              <w:t>-2453,3</w:t>
            </w:r>
          </w:p>
        </w:tc>
      </w:tr>
      <w:tr w:rsidR="00D112C8" w:rsidRPr="00D112C8" w:rsidTr="00F706FF">
        <w:trPr>
          <w:trHeight w:val="20"/>
        </w:trPr>
        <w:tc>
          <w:tcPr>
            <w:tcW w:w="3545" w:type="dxa"/>
            <w:tcBorders>
              <w:top w:val="nil"/>
              <w:left w:val="single" w:sz="4" w:space="0" w:color="auto"/>
              <w:bottom w:val="single" w:sz="4" w:space="0" w:color="auto"/>
              <w:right w:val="single" w:sz="4" w:space="0" w:color="auto"/>
            </w:tcBorders>
            <w:hideMark/>
          </w:tcPr>
          <w:p w:rsidR="00D112C8" w:rsidRPr="00D112C8" w:rsidRDefault="00D112C8" w:rsidP="00D112C8">
            <w:pPr>
              <w:spacing w:line="276" w:lineRule="auto"/>
              <w:rPr>
                <w:lang w:eastAsia="en-US"/>
              </w:rPr>
            </w:pPr>
            <w:r w:rsidRPr="00D112C8">
              <w:rPr>
                <w:lang w:eastAsia="en-US"/>
              </w:rPr>
              <w:t>000 01 05 0201 10 0000 510</w:t>
            </w:r>
          </w:p>
        </w:tc>
        <w:tc>
          <w:tcPr>
            <w:tcW w:w="3543" w:type="dxa"/>
            <w:tcBorders>
              <w:top w:val="nil"/>
              <w:left w:val="nil"/>
              <w:bottom w:val="single" w:sz="4" w:space="0" w:color="auto"/>
              <w:right w:val="single" w:sz="4" w:space="0" w:color="auto"/>
            </w:tcBorders>
            <w:hideMark/>
          </w:tcPr>
          <w:p w:rsidR="00D112C8" w:rsidRPr="00D112C8" w:rsidRDefault="00D112C8" w:rsidP="00D112C8">
            <w:pPr>
              <w:spacing w:line="276" w:lineRule="auto"/>
              <w:rPr>
                <w:lang w:eastAsia="en-US"/>
              </w:rPr>
            </w:pPr>
            <w:r w:rsidRPr="00D112C8">
              <w:rPr>
                <w:lang w:eastAsia="en-US"/>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-8974,3</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-2425,3</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lang w:eastAsia="en-US"/>
              </w:rPr>
            </w:pPr>
            <w:r w:rsidRPr="00D112C8">
              <w:rPr>
                <w:lang w:eastAsia="en-US"/>
              </w:rPr>
              <w:t>-2453,3</w:t>
            </w:r>
          </w:p>
        </w:tc>
      </w:tr>
      <w:tr w:rsidR="00D112C8" w:rsidRPr="00D112C8" w:rsidTr="00F706FF">
        <w:trPr>
          <w:trHeight w:val="465"/>
        </w:trPr>
        <w:tc>
          <w:tcPr>
            <w:tcW w:w="3545" w:type="dxa"/>
            <w:tcBorders>
              <w:top w:val="nil"/>
              <w:left w:val="single" w:sz="4" w:space="0" w:color="auto"/>
              <w:bottom w:val="single" w:sz="4" w:space="0" w:color="auto"/>
              <w:right w:val="single" w:sz="4" w:space="0" w:color="auto"/>
            </w:tcBorders>
            <w:hideMark/>
          </w:tcPr>
          <w:p w:rsidR="00D112C8" w:rsidRPr="00D112C8" w:rsidRDefault="00D112C8" w:rsidP="00D112C8">
            <w:pPr>
              <w:spacing w:line="276" w:lineRule="auto"/>
              <w:rPr>
                <w:b/>
                <w:bCs/>
                <w:lang w:eastAsia="en-US"/>
              </w:rPr>
            </w:pPr>
            <w:r w:rsidRPr="00D112C8">
              <w:rPr>
                <w:b/>
                <w:bCs/>
                <w:lang w:eastAsia="en-US"/>
              </w:rPr>
              <w:t>000 01 05 0000 00 0000 600</w:t>
            </w:r>
          </w:p>
        </w:tc>
        <w:tc>
          <w:tcPr>
            <w:tcW w:w="3543" w:type="dxa"/>
            <w:tcBorders>
              <w:top w:val="nil"/>
              <w:left w:val="nil"/>
              <w:bottom w:val="single" w:sz="4" w:space="0" w:color="auto"/>
              <w:right w:val="single" w:sz="4" w:space="0" w:color="auto"/>
            </w:tcBorders>
            <w:hideMark/>
          </w:tcPr>
          <w:p w:rsidR="00D112C8" w:rsidRPr="00D112C8" w:rsidRDefault="00D112C8" w:rsidP="00D112C8">
            <w:pPr>
              <w:spacing w:line="276" w:lineRule="auto"/>
              <w:rPr>
                <w:b/>
                <w:bCs/>
                <w:lang w:eastAsia="en-US"/>
              </w:rPr>
            </w:pPr>
            <w:r w:rsidRPr="00D112C8">
              <w:rPr>
                <w:b/>
                <w:bCs/>
                <w:lang w:eastAsia="en-US"/>
              </w:rPr>
              <w:t>Уменьшение остатков средств бюджетов</w:t>
            </w:r>
          </w:p>
        </w:tc>
        <w:tc>
          <w:tcPr>
            <w:tcW w:w="1276"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b/>
                <w:lang w:eastAsia="en-US"/>
              </w:rPr>
            </w:pPr>
            <w:r w:rsidRPr="00D112C8">
              <w:rPr>
                <w:b/>
                <w:lang w:eastAsia="en-US"/>
              </w:rPr>
              <w:t>9911,2</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b/>
                <w:lang w:eastAsia="en-US"/>
              </w:rPr>
            </w:pPr>
            <w:r w:rsidRPr="00D112C8">
              <w:rPr>
                <w:b/>
                <w:lang w:eastAsia="en-US"/>
              </w:rPr>
              <w:t>-2425,3</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b/>
                <w:lang w:eastAsia="en-US"/>
              </w:rPr>
            </w:pPr>
            <w:r w:rsidRPr="00D112C8">
              <w:rPr>
                <w:b/>
                <w:lang w:eastAsia="en-US"/>
              </w:rPr>
              <w:t>-2453,3</w:t>
            </w:r>
          </w:p>
        </w:tc>
      </w:tr>
      <w:tr w:rsidR="00D112C8" w:rsidRPr="00D112C8" w:rsidTr="00F706FF">
        <w:trPr>
          <w:trHeight w:val="20"/>
        </w:trPr>
        <w:tc>
          <w:tcPr>
            <w:tcW w:w="3545" w:type="dxa"/>
            <w:tcBorders>
              <w:top w:val="nil"/>
              <w:left w:val="single" w:sz="4" w:space="0" w:color="auto"/>
              <w:bottom w:val="single" w:sz="4" w:space="0" w:color="auto"/>
              <w:right w:val="single" w:sz="4" w:space="0" w:color="auto"/>
            </w:tcBorders>
            <w:hideMark/>
          </w:tcPr>
          <w:p w:rsidR="00D112C8" w:rsidRPr="00D112C8" w:rsidRDefault="00D112C8" w:rsidP="00D112C8">
            <w:pPr>
              <w:spacing w:line="276" w:lineRule="auto"/>
              <w:rPr>
                <w:b/>
                <w:bCs/>
                <w:lang w:eastAsia="en-US"/>
              </w:rPr>
            </w:pPr>
            <w:r w:rsidRPr="00D112C8">
              <w:rPr>
                <w:b/>
                <w:bCs/>
                <w:lang w:eastAsia="en-US"/>
              </w:rPr>
              <w:lastRenderedPageBreak/>
              <w:t>000 01 05 0201 10 0000 610</w:t>
            </w:r>
          </w:p>
        </w:tc>
        <w:tc>
          <w:tcPr>
            <w:tcW w:w="3543" w:type="dxa"/>
            <w:tcBorders>
              <w:top w:val="nil"/>
              <w:left w:val="nil"/>
              <w:bottom w:val="single" w:sz="4" w:space="0" w:color="auto"/>
              <w:right w:val="single" w:sz="4" w:space="0" w:color="auto"/>
            </w:tcBorders>
            <w:hideMark/>
          </w:tcPr>
          <w:p w:rsidR="00D112C8" w:rsidRPr="00D112C8" w:rsidRDefault="00D112C8" w:rsidP="00D112C8">
            <w:pPr>
              <w:spacing w:line="276" w:lineRule="auto"/>
              <w:rPr>
                <w:b/>
                <w:bCs/>
                <w:lang w:eastAsia="en-US"/>
              </w:rPr>
            </w:pPr>
            <w:r w:rsidRPr="00D112C8">
              <w:rPr>
                <w:b/>
                <w:bCs/>
                <w:lang w:eastAsia="en-U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b/>
                <w:lang w:eastAsia="en-US"/>
              </w:rPr>
            </w:pPr>
            <w:r w:rsidRPr="00D112C8">
              <w:rPr>
                <w:b/>
                <w:lang w:eastAsia="en-US"/>
              </w:rPr>
              <w:t>9911,2</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b/>
                <w:lang w:eastAsia="en-US"/>
              </w:rPr>
            </w:pPr>
            <w:r w:rsidRPr="00D112C8">
              <w:rPr>
                <w:b/>
                <w:lang w:eastAsia="en-US"/>
              </w:rPr>
              <w:t>-2425,3</w:t>
            </w:r>
          </w:p>
        </w:tc>
        <w:tc>
          <w:tcPr>
            <w:tcW w:w="1134" w:type="dxa"/>
            <w:tcBorders>
              <w:top w:val="nil"/>
              <w:left w:val="nil"/>
              <w:bottom w:val="single" w:sz="4" w:space="0" w:color="auto"/>
              <w:right w:val="single" w:sz="4" w:space="0" w:color="auto"/>
            </w:tcBorders>
          </w:tcPr>
          <w:p w:rsidR="00D112C8" w:rsidRPr="00D112C8" w:rsidRDefault="00D112C8" w:rsidP="00D112C8">
            <w:pPr>
              <w:spacing w:line="276" w:lineRule="auto"/>
              <w:jc w:val="center"/>
              <w:rPr>
                <w:b/>
                <w:lang w:eastAsia="en-US"/>
              </w:rPr>
            </w:pPr>
            <w:r w:rsidRPr="00D112C8">
              <w:rPr>
                <w:b/>
                <w:lang w:eastAsia="en-US"/>
              </w:rPr>
              <w:t>-2453,3</w:t>
            </w:r>
          </w:p>
        </w:tc>
      </w:tr>
    </w:tbl>
    <w:p w:rsidR="00D112C8" w:rsidRPr="00D112C8" w:rsidRDefault="00D112C8" w:rsidP="00D112C8">
      <w:pPr>
        <w:rPr>
          <w:b/>
        </w:rPr>
      </w:pPr>
    </w:p>
    <w:p w:rsidR="009E25D4" w:rsidRPr="009E25D4" w:rsidRDefault="009E25D4" w:rsidP="009E25D4"/>
    <w:p w:rsidR="009E25D4" w:rsidRPr="009E25D4" w:rsidRDefault="009E25D4" w:rsidP="009E25D4">
      <w:pPr>
        <w:rPr>
          <w:b/>
        </w:rPr>
      </w:pPr>
    </w:p>
    <w:p w:rsidR="000F2F5B" w:rsidRPr="000F2F5B" w:rsidRDefault="000F2F5B" w:rsidP="000F2F5B">
      <w:pPr>
        <w:jc w:val="center"/>
      </w:pPr>
    </w:p>
    <w:p w:rsidR="000F2F5B" w:rsidRPr="000F2F5B" w:rsidRDefault="000F2F5B" w:rsidP="000F2F5B">
      <w:pPr>
        <w:jc w:val="center"/>
      </w:pPr>
      <w:r w:rsidRPr="000F2F5B">
        <w:t>АДМИНИСТРАЦИЯ</w:t>
      </w:r>
    </w:p>
    <w:p w:rsidR="000F2F5B" w:rsidRPr="000F2F5B" w:rsidRDefault="000F2F5B" w:rsidP="000F2F5B">
      <w:pPr>
        <w:jc w:val="center"/>
      </w:pPr>
      <w:r w:rsidRPr="000F2F5B">
        <w:t>НОВОТРОИЦКОГО  СЕЛЬСОВЕТА</w:t>
      </w:r>
    </w:p>
    <w:p w:rsidR="000F2F5B" w:rsidRPr="000F2F5B" w:rsidRDefault="000F2F5B" w:rsidP="000F2F5B">
      <w:pPr>
        <w:jc w:val="center"/>
      </w:pPr>
      <w:r w:rsidRPr="000F2F5B">
        <w:t xml:space="preserve"> СЕВЕРНОГО РАЙОНА</w:t>
      </w:r>
    </w:p>
    <w:p w:rsidR="000F2F5B" w:rsidRPr="000F2F5B" w:rsidRDefault="000F2F5B" w:rsidP="000F2F5B">
      <w:pPr>
        <w:jc w:val="center"/>
      </w:pPr>
      <w:r w:rsidRPr="000F2F5B">
        <w:t xml:space="preserve"> НОВОСИБИРСКОЙ ОБЛАСТИ</w:t>
      </w:r>
    </w:p>
    <w:p w:rsidR="000F2F5B" w:rsidRPr="000F2F5B" w:rsidRDefault="000F2F5B" w:rsidP="000F2F5B">
      <w:pPr>
        <w:jc w:val="center"/>
      </w:pPr>
    </w:p>
    <w:p w:rsidR="000F2F5B" w:rsidRPr="000F2F5B" w:rsidRDefault="000F2F5B" w:rsidP="000F2F5B">
      <w:pPr>
        <w:jc w:val="center"/>
        <w:rPr>
          <w:b/>
        </w:rPr>
      </w:pPr>
      <w:r w:rsidRPr="000F2F5B">
        <w:rPr>
          <w:b/>
        </w:rPr>
        <w:t>ПОСТАНОВЛЕНИЕ</w:t>
      </w:r>
    </w:p>
    <w:p w:rsidR="000F2F5B" w:rsidRPr="000F2F5B" w:rsidRDefault="000F2F5B" w:rsidP="000F2F5B">
      <w:pPr>
        <w:jc w:val="center"/>
      </w:pPr>
    </w:p>
    <w:p w:rsidR="000F2F5B" w:rsidRPr="000F2F5B" w:rsidRDefault="000F2F5B" w:rsidP="000F2F5B">
      <w:pPr>
        <w:jc w:val="center"/>
      </w:pPr>
      <w:r w:rsidRPr="000F2F5B">
        <w:t>31.05.2024                                с. Новотроицк                                             № 36</w:t>
      </w:r>
    </w:p>
    <w:p w:rsidR="000F2F5B" w:rsidRPr="000F2F5B" w:rsidRDefault="000F2F5B" w:rsidP="000F2F5B"/>
    <w:p w:rsidR="000F2F5B" w:rsidRPr="000F2F5B" w:rsidRDefault="000F2F5B" w:rsidP="000F2F5B">
      <w:pPr>
        <w:jc w:val="center"/>
        <w:rPr>
          <w:b/>
        </w:rPr>
      </w:pPr>
      <w:r w:rsidRPr="000F2F5B">
        <w:rPr>
          <w:b/>
        </w:rPr>
        <w:t>О критериях согласования предложения</w:t>
      </w:r>
    </w:p>
    <w:p w:rsidR="000F2F5B" w:rsidRPr="000F2F5B" w:rsidRDefault="000F2F5B" w:rsidP="000F2F5B">
      <w:pPr>
        <w:jc w:val="center"/>
        <w:rPr>
          <w:b/>
        </w:rPr>
      </w:pPr>
      <w:r w:rsidRPr="000F2F5B">
        <w:rPr>
          <w:b/>
        </w:rPr>
        <w:t xml:space="preserve">о комплексном развитии территории по инициативе правообладателей земельных участков и (или) расположенных на них объектов недвижимого имущества без проведения торгов </w:t>
      </w:r>
    </w:p>
    <w:p w:rsidR="000F2F5B" w:rsidRPr="000F2F5B" w:rsidRDefault="000F2F5B" w:rsidP="000F2F5B">
      <w:pPr>
        <w:jc w:val="center"/>
        <w:rPr>
          <w:b/>
        </w:rPr>
      </w:pPr>
      <w:r w:rsidRPr="000F2F5B">
        <w:rPr>
          <w:b/>
        </w:rPr>
        <w:t xml:space="preserve">и </w:t>
      </w:r>
      <w:proofErr w:type="gramStart"/>
      <w:r w:rsidRPr="000F2F5B">
        <w:rPr>
          <w:b/>
        </w:rPr>
        <w:t>основаниях</w:t>
      </w:r>
      <w:proofErr w:type="gramEnd"/>
      <w:r w:rsidRPr="000F2F5B">
        <w:rPr>
          <w:b/>
        </w:rPr>
        <w:t xml:space="preserve"> отклонения такого предложения</w:t>
      </w:r>
    </w:p>
    <w:p w:rsidR="000F2F5B" w:rsidRPr="000F2F5B" w:rsidRDefault="000F2F5B" w:rsidP="000F2F5B">
      <w:pPr>
        <w:jc w:val="both"/>
        <w:rPr>
          <w:b/>
        </w:rPr>
      </w:pPr>
    </w:p>
    <w:p w:rsidR="000F2F5B" w:rsidRPr="000F2F5B" w:rsidRDefault="000F2F5B" w:rsidP="000F2F5B">
      <w:pPr>
        <w:rPr>
          <w:color w:val="000000"/>
        </w:rPr>
      </w:pPr>
    </w:p>
    <w:p w:rsidR="000F2F5B" w:rsidRPr="000F2F5B" w:rsidRDefault="000F2F5B" w:rsidP="000F2F5B">
      <w:pPr>
        <w:jc w:val="both"/>
      </w:pPr>
      <w:r w:rsidRPr="000F2F5B">
        <w:t xml:space="preserve">          </w:t>
      </w:r>
      <w:proofErr w:type="gramStart"/>
      <w:r w:rsidRPr="000F2F5B">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строительства Новосибирской области от 21.06.2021 № 389 «Об определении порядка заключения договора о комплексном развитии территории с правообладателями земельных участков и (или) расположенных на них объектов недвижимого имущества без проведения торгов», руководствуясь Уставом сельского поселения </w:t>
      </w:r>
      <w:r w:rsidRPr="000F2F5B">
        <w:rPr>
          <w:bCs/>
        </w:rPr>
        <w:t>Новотроицкого</w:t>
      </w:r>
      <w:r w:rsidRPr="000F2F5B">
        <w:t xml:space="preserve">  сельсовета Северного</w:t>
      </w:r>
      <w:proofErr w:type="gramEnd"/>
      <w:r w:rsidRPr="000F2F5B">
        <w:t xml:space="preserve">  муниципального района Новосибирской области, администрация </w:t>
      </w:r>
      <w:r w:rsidRPr="000F2F5B">
        <w:rPr>
          <w:bCs/>
        </w:rPr>
        <w:t>Новотроицкого</w:t>
      </w:r>
      <w:r w:rsidRPr="000F2F5B">
        <w:t xml:space="preserve">  сельсовета Северного  района Новосибирской области</w:t>
      </w:r>
    </w:p>
    <w:p w:rsidR="000F2F5B" w:rsidRPr="000F2F5B" w:rsidRDefault="000F2F5B" w:rsidP="000F2F5B">
      <w:pPr>
        <w:jc w:val="both"/>
      </w:pPr>
    </w:p>
    <w:p w:rsidR="000F2F5B" w:rsidRPr="000F2F5B" w:rsidRDefault="000F2F5B" w:rsidP="000F2F5B">
      <w:pPr>
        <w:jc w:val="both"/>
        <w:rPr>
          <w:b/>
          <w:lang w:eastAsia="en-US"/>
        </w:rPr>
      </w:pPr>
      <w:r w:rsidRPr="000F2F5B">
        <w:rPr>
          <w:lang w:eastAsia="en-US"/>
        </w:rPr>
        <w:t xml:space="preserve">         </w:t>
      </w:r>
      <w:r w:rsidRPr="000F2F5B">
        <w:rPr>
          <w:b/>
          <w:lang w:eastAsia="en-US"/>
        </w:rPr>
        <w:t xml:space="preserve">ПОСТАНОВЛЯЕТ:  </w:t>
      </w:r>
    </w:p>
    <w:p w:rsidR="000F2F5B" w:rsidRPr="000F2F5B" w:rsidRDefault="000F2F5B" w:rsidP="000F2F5B">
      <w:pPr>
        <w:ind w:firstLine="708"/>
        <w:jc w:val="both"/>
      </w:pPr>
      <w:r w:rsidRPr="000F2F5B">
        <w:t xml:space="preserve">1. </w:t>
      </w:r>
      <w:proofErr w:type="gramStart"/>
      <w:r w:rsidRPr="000F2F5B">
        <w:t>Определить критерии согласования предложения о комплексном развитии территории по инициативе правообладателей земельных участков и (или) объектов недвижимого имущества, расположенных в границах комплексного развития территории, в том числе лиц, которым земельные участки, находящиеся в муниципальной собственности, предоставлены в аренду, в безвозмездное пользование в соответствии с земельным законодательством (далее – правообладатели), без проведения торгов:</w:t>
      </w:r>
      <w:proofErr w:type="gramEnd"/>
    </w:p>
    <w:p w:rsidR="000F2F5B" w:rsidRPr="000F2F5B" w:rsidRDefault="000F2F5B" w:rsidP="000F2F5B">
      <w:pPr>
        <w:ind w:firstLine="708"/>
        <w:jc w:val="both"/>
      </w:pPr>
      <w:r w:rsidRPr="000F2F5B">
        <w:t xml:space="preserve">1.1. </w:t>
      </w:r>
      <w:proofErr w:type="gramStart"/>
      <w:r w:rsidRPr="000F2F5B">
        <w:t>Соответствие поступивших документов, предусмотренных пунктом 1 порядка заключения договора о комплексном развитии территории с правообладателями без проведения торгов, утвержденного приказом министерства строительства Новосибирской области от 21.06.2021 № 389 (далее – Порядок), требованиям, установленным законодательством Российской Федерации, Новосибирской области и муниципальными правовыми актами администрации Новотроицкого сельсовета Северного района Новосибирской области.</w:t>
      </w:r>
      <w:proofErr w:type="gramEnd"/>
    </w:p>
    <w:p w:rsidR="000F2F5B" w:rsidRPr="000F2F5B" w:rsidRDefault="000F2F5B" w:rsidP="000F2F5B">
      <w:pPr>
        <w:ind w:firstLine="708"/>
        <w:jc w:val="both"/>
      </w:pPr>
      <w:r w:rsidRPr="000F2F5B">
        <w:t>1.2. Отсутствие оснований отклонения предложения о комплексном развитии территории по инициативе правообладателей без проведения торгов, определенных пунктом 2 настоящего постановления.</w:t>
      </w:r>
    </w:p>
    <w:p w:rsidR="000F2F5B" w:rsidRPr="000F2F5B" w:rsidRDefault="000F2F5B" w:rsidP="000F2F5B">
      <w:pPr>
        <w:ind w:firstLine="708"/>
        <w:rPr>
          <w:color w:val="000000"/>
        </w:rPr>
      </w:pPr>
      <w:r w:rsidRPr="000F2F5B">
        <w:rPr>
          <w:color w:val="000000"/>
        </w:rPr>
        <w:t xml:space="preserve">2. Определить основания отклонения предложения о комплексном развитии территории по инициативе правообладателей без проведения торгов: </w:t>
      </w:r>
    </w:p>
    <w:p w:rsidR="000F2F5B" w:rsidRPr="000F2F5B" w:rsidRDefault="000F2F5B" w:rsidP="000F2F5B">
      <w:pPr>
        <w:ind w:firstLine="708"/>
        <w:rPr>
          <w:color w:val="000000"/>
        </w:rPr>
      </w:pPr>
      <w:r w:rsidRPr="000F2F5B">
        <w:rPr>
          <w:color w:val="000000"/>
        </w:rPr>
        <w:t xml:space="preserve">2.1. Непредставление либо представление не в полном объеме документов и сведений, указанных в пункте 1 Порядка. </w:t>
      </w:r>
    </w:p>
    <w:p w:rsidR="000F2F5B" w:rsidRPr="000F2F5B" w:rsidRDefault="000F2F5B" w:rsidP="000F2F5B">
      <w:pPr>
        <w:ind w:firstLine="708"/>
        <w:jc w:val="both"/>
      </w:pPr>
      <w:r w:rsidRPr="000F2F5B">
        <w:lastRenderedPageBreak/>
        <w:t>2.2. Лицо (в случае обращения нескольких лиц в целях заключения одного договора о комплексном развитии территории – одно из лиц), обратившееся в администрацию Новотроицкого сельсовета Северного района Новосибирской области, не является правообладателем.</w:t>
      </w:r>
    </w:p>
    <w:p w:rsidR="000F2F5B" w:rsidRPr="000F2F5B" w:rsidRDefault="000F2F5B" w:rsidP="000F2F5B">
      <w:pPr>
        <w:ind w:firstLine="709"/>
        <w:jc w:val="both"/>
      </w:pPr>
      <w:r w:rsidRPr="000F2F5B">
        <w:t xml:space="preserve">2.3. 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 </w:t>
      </w:r>
      <w:proofErr w:type="gramStart"/>
      <w:r w:rsidRPr="000F2F5B">
        <w:t>представленного</w:t>
      </w:r>
      <w:proofErr w:type="gramEnd"/>
      <w:r w:rsidRPr="000F2F5B">
        <w:t xml:space="preserve"> в случае если комплексное развитие территории по инициативе правообладателей осуществляется двумя и более правообладателями, требованиям Градостроительного кодекса Российской Федерации.</w:t>
      </w:r>
    </w:p>
    <w:p w:rsidR="000F2F5B" w:rsidRPr="000F2F5B" w:rsidRDefault="000F2F5B" w:rsidP="000F2F5B">
      <w:pPr>
        <w:ind w:firstLine="709"/>
        <w:jc w:val="both"/>
      </w:pPr>
      <w:r w:rsidRPr="000F2F5B">
        <w:t>2.4. Несоответствие планируемого комплексного развития территории требованиям, установленным законодательством Российской Федерации, Новосибирской области и муниципальными правовыми актами администрации Новотроицкого сельсовета Северного района Новосибирской области.</w:t>
      </w:r>
    </w:p>
    <w:p w:rsidR="000F2F5B" w:rsidRPr="000F2F5B" w:rsidRDefault="000F2F5B" w:rsidP="000F2F5B">
      <w:pPr>
        <w:ind w:firstLine="709"/>
        <w:jc w:val="both"/>
      </w:pPr>
      <w:r w:rsidRPr="000F2F5B">
        <w:t>2.5. Заключение договора о комплексном развитии территории не относится к полномочиям администрации Новотроицкого сельсовета Северного района Новосибирской области.</w:t>
      </w:r>
    </w:p>
    <w:p w:rsidR="000F2F5B" w:rsidRPr="000F2F5B" w:rsidRDefault="000F2F5B" w:rsidP="000F2F5B">
      <w:pPr>
        <w:ind w:firstLine="709"/>
        <w:jc w:val="both"/>
      </w:pPr>
      <w:r w:rsidRPr="000F2F5B">
        <w:t>2.6.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 в границах которой располагаются принадлежащие правообладателям земельные участки и (или) объекты недвижимого имущества, указанные в документах, представленных в целях заключения договора о комплексном развитии территории.</w:t>
      </w:r>
    </w:p>
    <w:p w:rsidR="000F2F5B" w:rsidRPr="000F2F5B" w:rsidRDefault="000F2F5B" w:rsidP="000F2F5B">
      <w:pPr>
        <w:ind w:firstLine="709"/>
        <w:jc w:val="both"/>
      </w:pPr>
      <w:r w:rsidRPr="000F2F5B">
        <w:t>2.7. Имеется пересечение границ территории, подлежащей комплексному развитию, в отношении которой направлено предложение о комплексном развитии территории, с границами территории, в отношении которой принято решение о комплексном развитии территории жилой застройки, решение о комплексном развитии территории нежилой застройки либо заключен договор о комплексном развитии территории по инициативе правообладателей.</w:t>
      </w:r>
    </w:p>
    <w:p w:rsidR="000F2F5B" w:rsidRPr="000F2F5B" w:rsidRDefault="000F2F5B" w:rsidP="000F2F5B">
      <w:pPr>
        <w:ind w:firstLine="709"/>
        <w:jc w:val="both"/>
      </w:pPr>
      <w:r w:rsidRPr="000F2F5B">
        <w:t>2.8. В границы территории комплексного развития, в отношении которой подано предложение о комплексном развитии территории, входят земельные участки, зарезервированные для государственных или муниципальных нужд.</w:t>
      </w:r>
    </w:p>
    <w:p w:rsidR="000F2F5B" w:rsidRPr="000F2F5B" w:rsidRDefault="000F2F5B" w:rsidP="000F2F5B">
      <w:pPr>
        <w:ind w:firstLine="709"/>
        <w:jc w:val="both"/>
        <w:rPr>
          <w:color w:val="000000"/>
        </w:rPr>
      </w:pPr>
      <w:r w:rsidRPr="000F2F5B">
        <w:rPr>
          <w:color w:val="000000"/>
        </w:rPr>
        <w:t>3. Опубликовать настоящее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w:t>
      </w:r>
    </w:p>
    <w:p w:rsidR="000F2F5B" w:rsidRPr="000F2F5B" w:rsidRDefault="000F2F5B" w:rsidP="000F2F5B">
      <w:pPr>
        <w:ind w:firstLine="709"/>
        <w:jc w:val="both"/>
        <w:rPr>
          <w:b/>
          <w:bCs/>
          <w:color w:val="000000"/>
        </w:rPr>
      </w:pPr>
      <w:r w:rsidRPr="000F2F5B">
        <w:rPr>
          <w:color w:val="000000"/>
        </w:rPr>
        <w:t xml:space="preserve"> 4. Контроль исполнения настоящего постановления оставляю за собой. </w:t>
      </w:r>
    </w:p>
    <w:p w:rsidR="000F2F5B" w:rsidRPr="000F2F5B" w:rsidRDefault="000F2F5B" w:rsidP="000F2F5B">
      <w:pPr>
        <w:shd w:val="clear" w:color="auto" w:fill="FFFFFF"/>
        <w:spacing w:before="2" w:line="302" w:lineRule="exact"/>
        <w:ind w:right="-144"/>
        <w:jc w:val="both"/>
      </w:pPr>
    </w:p>
    <w:p w:rsidR="000F2F5B" w:rsidRPr="000F2F5B" w:rsidRDefault="000F2F5B" w:rsidP="000F2F5B">
      <w:pPr>
        <w:shd w:val="clear" w:color="auto" w:fill="FFFFFF"/>
        <w:spacing w:before="2" w:line="302" w:lineRule="exact"/>
        <w:ind w:right="-144"/>
        <w:jc w:val="both"/>
      </w:pPr>
    </w:p>
    <w:p w:rsidR="000F2F5B" w:rsidRPr="000F2F5B" w:rsidRDefault="000F2F5B" w:rsidP="000F2F5B">
      <w:r w:rsidRPr="000F2F5B">
        <w:t xml:space="preserve">Глава Новотроицкого сельсовета                                                                     Северного района Новосибирской области                                Н.В. </w:t>
      </w:r>
      <w:proofErr w:type="spellStart"/>
      <w:r w:rsidRPr="000F2F5B">
        <w:t>Кочерешко</w:t>
      </w:r>
      <w:proofErr w:type="spellEnd"/>
    </w:p>
    <w:p w:rsidR="000F2F5B" w:rsidRPr="000F2F5B" w:rsidRDefault="000F2F5B" w:rsidP="000F2F5B">
      <w:pPr>
        <w:ind w:firstLine="567"/>
        <w:jc w:val="both"/>
        <w:rPr>
          <w:color w:val="000000"/>
        </w:rPr>
      </w:pPr>
    </w:p>
    <w:p w:rsidR="000F2F5B" w:rsidRPr="000F2F5B" w:rsidRDefault="000F2F5B" w:rsidP="000F2F5B">
      <w:pPr>
        <w:ind w:firstLine="567"/>
        <w:jc w:val="both"/>
        <w:rPr>
          <w:color w:val="000000"/>
        </w:rPr>
      </w:pPr>
    </w:p>
    <w:p w:rsidR="000F2F5B" w:rsidRPr="000F2F5B" w:rsidRDefault="000F2F5B" w:rsidP="000F2F5B">
      <w:pPr>
        <w:ind w:firstLine="709"/>
        <w:jc w:val="both"/>
        <w:rPr>
          <w:sz w:val="16"/>
          <w:szCs w:val="16"/>
        </w:rPr>
      </w:pPr>
    </w:p>
    <w:p w:rsidR="00C14DE7" w:rsidRPr="00C14DE7" w:rsidRDefault="00C14DE7" w:rsidP="00C14DE7">
      <w:pPr>
        <w:ind w:firstLine="354"/>
        <w:jc w:val="center"/>
        <w:rPr>
          <w:color w:val="000000"/>
        </w:rPr>
      </w:pPr>
      <w:r w:rsidRPr="00C14DE7">
        <w:rPr>
          <w:color w:val="000000"/>
        </w:rPr>
        <w:t>АДМИНИСТРАЦИЯ</w:t>
      </w:r>
    </w:p>
    <w:p w:rsidR="00C14DE7" w:rsidRPr="00C14DE7" w:rsidRDefault="00C14DE7" w:rsidP="00C14DE7">
      <w:pPr>
        <w:ind w:firstLine="354"/>
        <w:jc w:val="center"/>
        <w:rPr>
          <w:color w:val="000000"/>
        </w:rPr>
      </w:pPr>
      <w:r w:rsidRPr="00C14DE7">
        <w:rPr>
          <w:color w:val="000000"/>
        </w:rPr>
        <w:t xml:space="preserve"> НОВОТРОИЦКОГО СЕЛЬСОВЕТА</w:t>
      </w:r>
    </w:p>
    <w:p w:rsidR="00C14DE7" w:rsidRPr="00C14DE7" w:rsidRDefault="00C14DE7" w:rsidP="00C14DE7">
      <w:pPr>
        <w:ind w:firstLine="354"/>
        <w:jc w:val="center"/>
        <w:rPr>
          <w:color w:val="000000"/>
        </w:rPr>
      </w:pPr>
      <w:r w:rsidRPr="00C14DE7">
        <w:rPr>
          <w:color w:val="000000"/>
        </w:rPr>
        <w:t>СЕВЕРНОГО РАЙОНА</w:t>
      </w:r>
    </w:p>
    <w:p w:rsidR="00C14DE7" w:rsidRPr="00C14DE7" w:rsidRDefault="00C14DE7" w:rsidP="00C14DE7">
      <w:pPr>
        <w:ind w:firstLine="354"/>
        <w:jc w:val="center"/>
        <w:rPr>
          <w:color w:val="000000"/>
        </w:rPr>
      </w:pPr>
      <w:r w:rsidRPr="00C14DE7">
        <w:rPr>
          <w:color w:val="000000"/>
        </w:rPr>
        <w:t>НОВОСИБИРСКОЙ ОБЛАСТИ</w:t>
      </w:r>
    </w:p>
    <w:p w:rsidR="00C14DE7" w:rsidRPr="00C14DE7" w:rsidRDefault="00C14DE7" w:rsidP="00C14DE7">
      <w:pPr>
        <w:ind w:firstLine="354"/>
        <w:jc w:val="center"/>
        <w:rPr>
          <w:color w:val="000000"/>
        </w:rPr>
      </w:pPr>
      <w:r w:rsidRPr="00C14DE7">
        <w:rPr>
          <w:color w:val="000000"/>
        </w:rPr>
        <w:t> </w:t>
      </w:r>
    </w:p>
    <w:p w:rsidR="00C14DE7" w:rsidRPr="00C14DE7" w:rsidRDefault="00C14DE7" w:rsidP="00C14DE7">
      <w:pPr>
        <w:spacing w:after="200" w:line="276" w:lineRule="auto"/>
        <w:jc w:val="center"/>
        <w:rPr>
          <w:rFonts w:eastAsia="Calibri"/>
        </w:rPr>
      </w:pPr>
      <w:r w:rsidRPr="00C14DE7">
        <w:rPr>
          <w:rFonts w:eastAsia="Calibri"/>
        </w:rPr>
        <w:t xml:space="preserve">ПОСТАНОВЛЕНИЕ   </w:t>
      </w:r>
    </w:p>
    <w:p w:rsidR="00C14DE7" w:rsidRPr="00C14DE7" w:rsidRDefault="00C14DE7" w:rsidP="00C14DE7">
      <w:r w:rsidRPr="00C14DE7">
        <w:t>05.06.2023                                        с. Новотроицк                                            № 37</w:t>
      </w:r>
    </w:p>
    <w:p w:rsidR="00C14DE7" w:rsidRPr="00C14DE7" w:rsidRDefault="00C14DE7" w:rsidP="00C14DE7">
      <w:pPr>
        <w:autoSpaceDE w:val="0"/>
        <w:autoSpaceDN w:val="0"/>
        <w:adjustRightInd w:val="0"/>
        <w:jc w:val="center"/>
        <w:rPr>
          <w:bCs/>
        </w:rPr>
      </w:pPr>
    </w:p>
    <w:p w:rsidR="00C14DE7" w:rsidRPr="00C14DE7" w:rsidRDefault="00C14DE7" w:rsidP="00C14DE7">
      <w:pPr>
        <w:autoSpaceDE w:val="0"/>
        <w:autoSpaceDN w:val="0"/>
        <w:adjustRightInd w:val="0"/>
        <w:jc w:val="center"/>
        <w:rPr>
          <w:b/>
          <w:bCs/>
        </w:rPr>
      </w:pPr>
      <w:r w:rsidRPr="00C14DE7">
        <w:rPr>
          <w:b/>
          <w:bCs/>
        </w:rPr>
        <w:t xml:space="preserve">Об утверждении порядка сообщения руководителями муниципальных учреждений (предприятий) Новотроицкого сельсовета Северного района Новосибирской области о возникновении личной заинтересованности </w:t>
      </w:r>
    </w:p>
    <w:p w:rsidR="00C14DE7" w:rsidRPr="00C14DE7" w:rsidRDefault="00C14DE7" w:rsidP="00C14DE7">
      <w:pPr>
        <w:autoSpaceDE w:val="0"/>
        <w:autoSpaceDN w:val="0"/>
        <w:adjustRightInd w:val="0"/>
        <w:jc w:val="center"/>
        <w:rPr>
          <w:b/>
          <w:bCs/>
        </w:rPr>
      </w:pPr>
      <w:r w:rsidRPr="00C14DE7">
        <w:rPr>
          <w:b/>
          <w:bCs/>
        </w:rPr>
        <w:lastRenderedPageBreak/>
        <w:t xml:space="preserve">при исполнении должностных обязанностей, </w:t>
      </w:r>
      <w:proofErr w:type="gramStart"/>
      <w:r w:rsidRPr="00C14DE7">
        <w:rPr>
          <w:b/>
          <w:bCs/>
        </w:rPr>
        <w:t>которая</w:t>
      </w:r>
      <w:proofErr w:type="gramEnd"/>
      <w:r w:rsidRPr="00C14DE7">
        <w:rPr>
          <w:b/>
          <w:bCs/>
        </w:rPr>
        <w:t xml:space="preserve"> приводит </w:t>
      </w:r>
    </w:p>
    <w:p w:rsidR="00C14DE7" w:rsidRPr="00C14DE7" w:rsidRDefault="00C14DE7" w:rsidP="00C14DE7">
      <w:pPr>
        <w:autoSpaceDE w:val="0"/>
        <w:autoSpaceDN w:val="0"/>
        <w:adjustRightInd w:val="0"/>
        <w:jc w:val="center"/>
        <w:rPr>
          <w:b/>
          <w:bCs/>
        </w:rPr>
      </w:pPr>
      <w:r w:rsidRPr="00C14DE7">
        <w:rPr>
          <w:b/>
          <w:bCs/>
        </w:rPr>
        <w:t xml:space="preserve">или может привести к конфликту интересов </w:t>
      </w:r>
    </w:p>
    <w:p w:rsidR="00C14DE7" w:rsidRPr="00C14DE7" w:rsidRDefault="00C14DE7" w:rsidP="00C14DE7">
      <w:pPr>
        <w:autoSpaceDE w:val="0"/>
        <w:autoSpaceDN w:val="0"/>
        <w:adjustRightInd w:val="0"/>
        <w:rPr>
          <w:color w:val="000000"/>
        </w:rPr>
      </w:pPr>
    </w:p>
    <w:p w:rsidR="00C14DE7" w:rsidRPr="00C14DE7" w:rsidRDefault="00C14DE7" w:rsidP="00C14DE7">
      <w:pPr>
        <w:autoSpaceDE w:val="0"/>
        <w:autoSpaceDN w:val="0"/>
        <w:adjustRightInd w:val="0"/>
        <w:ind w:firstLine="851"/>
        <w:jc w:val="both"/>
        <w:rPr>
          <w:color w:val="000000"/>
        </w:rPr>
      </w:pPr>
      <w:r w:rsidRPr="00C14DE7">
        <w:rPr>
          <w:color w:val="000000"/>
        </w:rPr>
        <w:t>В соответствии с частью 2 статьи 11 Федерального закона от 25.12.2008   № 273-ФЗ «О противодействии коррупции», частью 1 статьи 27 Федерального закона от 12.01.1996 № 7-ФЗ «О некоммерческих организациях», пунктом 1 статьи 22 Федерального закона от 14.11.2002 № 161-ФЗ «О государственных и муниципальных унитарных предприятиях», администрация Новотроицкого сельсовета Северного района Новосибирской области</w:t>
      </w:r>
    </w:p>
    <w:p w:rsidR="00C14DE7" w:rsidRPr="00C14DE7" w:rsidRDefault="00C14DE7" w:rsidP="00C14DE7">
      <w:pPr>
        <w:autoSpaceDE w:val="0"/>
        <w:autoSpaceDN w:val="0"/>
        <w:adjustRightInd w:val="0"/>
        <w:ind w:firstLine="851"/>
        <w:jc w:val="both"/>
        <w:rPr>
          <w:color w:val="000000"/>
        </w:rPr>
      </w:pPr>
      <w:r w:rsidRPr="00C14DE7">
        <w:rPr>
          <w:color w:val="000000"/>
        </w:rPr>
        <w:t>ПОСТАНОВЛЯЕТ:</w:t>
      </w:r>
    </w:p>
    <w:p w:rsidR="00C14DE7" w:rsidRPr="00C14DE7" w:rsidRDefault="00C14DE7" w:rsidP="00C14DE7">
      <w:pPr>
        <w:autoSpaceDE w:val="0"/>
        <w:autoSpaceDN w:val="0"/>
        <w:adjustRightInd w:val="0"/>
        <w:ind w:firstLine="709"/>
        <w:jc w:val="both"/>
        <w:rPr>
          <w:color w:val="000000"/>
        </w:rPr>
      </w:pPr>
      <w:r w:rsidRPr="00C14DE7">
        <w:rPr>
          <w:color w:val="000000"/>
        </w:rPr>
        <w:t xml:space="preserve">1. Утвердить Порядок сообщения руководителями муниципальных учреждений (предприятий) </w:t>
      </w:r>
      <w:r w:rsidRPr="00C14DE7">
        <w:rPr>
          <w:bCs/>
        </w:rPr>
        <w:t>Новотроицкого сельсовета Северного района Новосибирской области</w:t>
      </w:r>
      <w:r w:rsidRPr="00C14DE7">
        <w:rPr>
          <w:bCs/>
          <w:i/>
        </w:rPr>
        <w:t xml:space="preserve"> </w:t>
      </w:r>
      <w:r w:rsidRPr="00C14DE7">
        <w:rPr>
          <w:color w:val="00000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14DE7" w:rsidRPr="00C14DE7" w:rsidRDefault="00C14DE7" w:rsidP="00C14DE7">
      <w:pPr>
        <w:autoSpaceDE w:val="0"/>
        <w:autoSpaceDN w:val="0"/>
        <w:adjustRightInd w:val="0"/>
        <w:ind w:firstLine="709"/>
        <w:jc w:val="both"/>
        <w:rPr>
          <w:color w:val="000000"/>
        </w:rPr>
      </w:pPr>
      <w:r w:rsidRPr="00C14DE7">
        <w:rPr>
          <w:color w:val="000000"/>
        </w:rPr>
        <w:t xml:space="preserve">2. Создать комиссию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(далее – комиссия). </w:t>
      </w:r>
    </w:p>
    <w:p w:rsidR="00C14DE7" w:rsidRPr="00C14DE7" w:rsidRDefault="00C14DE7" w:rsidP="00C14DE7">
      <w:pPr>
        <w:autoSpaceDE w:val="0"/>
        <w:autoSpaceDN w:val="0"/>
        <w:adjustRightInd w:val="0"/>
        <w:ind w:firstLine="709"/>
        <w:jc w:val="both"/>
        <w:rPr>
          <w:color w:val="000000"/>
        </w:rPr>
      </w:pPr>
      <w:r w:rsidRPr="00C14DE7">
        <w:rPr>
          <w:color w:val="000000"/>
        </w:rPr>
        <w:t>3. </w:t>
      </w:r>
      <w:proofErr w:type="gramStart"/>
      <w:r w:rsidRPr="00C14DE7">
        <w:rPr>
          <w:color w:val="000000"/>
        </w:rPr>
        <w:t>Утвердить прилагаемые  Положение о комиссии и её состав.</w:t>
      </w:r>
      <w:proofErr w:type="gramEnd"/>
    </w:p>
    <w:p w:rsidR="00C14DE7" w:rsidRPr="00C14DE7" w:rsidRDefault="00C14DE7" w:rsidP="00C14DE7">
      <w:pPr>
        <w:autoSpaceDE w:val="0"/>
        <w:autoSpaceDN w:val="0"/>
        <w:adjustRightInd w:val="0"/>
        <w:jc w:val="both"/>
        <w:rPr>
          <w:bCs/>
        </w:rPr>
      </w:pPr>
      <w:r w:rsidRPr="00C14DE7">
        <w:t xml:space="preserve">          4.Признать утратившими силу постановление администрации Новотроицкого сельсовета Северного района Новосибирской области от 13.02.2023 № 2 «</w:t>
      </w:r>
      <w:r w:rsidRPr="00C14DE7">
        <w:rPr>
          <w:bCs/>
        </w:rPr>
        <w:t xml:space="preserve">Об утверждении порядка сообщения руководителями муниципальных учреждений (предприятий) Новотроицкого сельсовета Северного района Новосибирской области о возникновении личной заинтересованности </w:t>
      </w:r>
    </w:p>
    <w:p w:rsidR="00C14DE7" w:rsidRPr="00C14DE7" w:rsidRDefault="00C14DE7" w:rsidP="00C14DE7">
      <w:pPr>
        <w:autoSpaceDE w:val="0"/>
        <w:autoSpaceDN w:val="0"/>
        <w:adjustRightInd w:val="0"/>
        <w:jc w:val="both"/>
        <w:rPr>
          <w:bCs/>
        </w:rPr>
      </w:pPr>
      <w:r w:rsidRPr="00C14DE7">
        <w:rPr>
          <w:bCs/>
        </w:rPr>
        <w:t xml:space="preserve">при исполнении должностных обязанностей, </w:t>
      </w:r>
      <w:proofErr w:type="gramStart"/>
      <w:r w:rsidRPr="00C14DE7">
        <w:rPr>
          <w:bCs/>
        </w:rPr>
        <w:t>которая</w:t>
      </w:r>
      <w:proofErr w:type="gramEnd"/>
      <w:r w:rsidRPr="00C14DE7">
        <w:rPr>
          <w:bCs/>
        </w:rPr>
        <w:t xml:space="preserve"> приводит или может привести к конфликту интересов</w:t>
      </w:r>
      <w:r w:rsidRPr="00C14DE7">
        <w:rPr>
          <w:b/>
          <w:bCs/>
        </w:rPr>
        <w:t xml:space="preserve"> </w:t>
      </w:r>
      <w:r w:rsidRPr="00C14DE7">
        <w:t>».</w:t>
      </w:r>
    </w:p>
    <w:p w:rsidR="00C14DE7" w:rsidRPr="00C14DE7" w:rsidRDefault="00C14DE7" w:rsidP="00C14DE7">
      <w:pPr>
        <w:autoSpaceDE w:val="0"/>
        <w:autoSpaceDN w:val="0"/>
        <w:adjustRightInd w:val="0"/>
        <w:ind w:firstLine="709"/>
        <w:jc w:val="both"/>
      </w:pPr>
      <w:r w:rsidRPr="00C14DE7">
        <w:rPr>
          <w:color w:val="000000"/>
        </w:rPr>
        <w:t>5. </w:t>
      </w:r>
      <w:r w:rsidRPr="00C14DE7">
        <w:t xml:space="preserve">Опубликовать настоящее постановление в периодическом печатном издании «Вестник Новотроицкого сельсовета» и разместить на официальном сайте администрации </w:t>
      </w:r>
      <w:r w:rsidRPr="00C14DE7">
        <w:rPr>
          <w:bCs/>
        </w:rPr>
        <w:t>Новотроицкого сельсовета Северного района Новосибирской области</w:t>
      </w:r>
      <w:r w:rsidRPr="00C14DE7">
        <w:t xml:space="preserve"> в информационно-телекоммуникационной сети «Интернет».</w:t>
      </w:r>
    </w:p>
    <w:p w:rsidR="00C14DE7" w:rsidRPr="00C14DE7" w:rsidRDefault="00C14DE7" w:rsidP="00C14DE7">
      <w:pPr>
        <w:autoSpaceDE w:val="0"/>
        <w:autoSpaceDN w:val="0"/>
        <w:adjustRightInd w:val="0"/>
        <w:ind w:firstLine="709"/>
        <w:jc w:val="both"/>
        <w:rPr>
          <w:i/>
          <w:color w:val="000000"/>
        </w:rPr>
      </w:pPr>
      <w:r w:rsidRPr="00C14DE7">
        <w:rPr>
          <w:color w:val="000000"/>
        </w:rPr>
        <w:t>5. </w:t>
      </w:r>
      <w:proofErr w:type="gramStart"/>
      <w:r w:rsidRPr="00C14DE7">
        <w:rPr>
          <w:color w:val="000000"/>
        </w:rPr>
        <w:t>Контроль за</w:t>
      </w:r>
      <w:proofErr w:type="gramEnd"/>
      <w:r w:rsidRPr="00C14DE7">
        <w:rPr>
          <w:color w:val="000000"/>
        </w:rPr>
        <w:t xml:space="preserve"> исполнением настоящего постановления возложить на лицо ответственное за профилактику коррупционных и иных правонарушений в администрации Новотроицкого сельсовета Северного района Новосибирской области.</w:t>
      </w:r>
    </w:p>
    <w:p w:rsidR="00C14DE7" w:rsidRPr="00C14DE7" w:rsidRDefault="00C14DE7" w:rsidP="00C14DE7">
      <w:pPr>
        <w:contextualSpacing/>
      </w:pPr>
    </w:p>
    <w:p w:rsidR="00C14DE7" w:rsidRPr="00C14DE7" w:rsidRDefault="00C14DE7" w:rsidP="00C14DE7">
      <w:pPr>
        <w:contextualSpacing/>
        <w:jc w:val="both"/>
      </w:pPr>
      <w:r w:rsidRPr="00C14DE7">
        <w:t>Глава Новотроицкого сельсовета</w:t>
      </w:r>
    </w:p>
    <w:p w:rsidR="00C14DE7" w:rsidRPr="00C14DE7" w:rsidRDefault="00C14DE7" w:rsidP="00C14DE7">
      <w:pPr>
        <w:contextualSpacing/>
        <w:jc w:val="both"/>
      </w:pPr>
      <w:r w:rsidRPr="00C14DE7">
        <w:t>Северного района Новосибирской области</w:t>
      </w:r>
      <w:r w:rsidRPr="00C14DE7">
        <w:tab/>
        <w:t xml:space="preserve">                       Н.В. </w:t>
      </w:r>
      <w:proofErr w:type="spellStart"/>
      <w:r w:rsidRPr="00C14DE7">
        <w:t>Кочерешко</w:t>
      </w:r>
      <w:proofErr w:type="spellEnd"/>
      <w:r w:rsidRPr="00C14DE7">
        <w:tab/>
        <w:t xml:space="preserve">                    </w:t>
      </w:r>
      <w:r w:rsidRPr="00C14DE7">
        <w:tab/>
        <w:t xml:space="preserve"> </w:t>
      </w:r>
      <w:r>
        <w:t xml:space="preserve">                            </w:t>
      </w:r>
    </w:p>
    <w:p w:rsidR="00C14DE7" w:rsidRPr="00C14DE7" w:rsidRDefault="00C14DE7" w:rsidP="00C14DE7">
      <w:pPr>
        <w:shd w:val="clear" w:color="auto" w:fill="FFFFFF"/>
        <w:ind w:left="5670"/>
        <w:jc w:val="center"/>
        <w:rPr>
          <w:color w:val="000000"/>
          <w:spacing w:val="-10"/>
        </w:rPr>
      </w:pPr>
    </w:p>
    <w:p w:rsidR="00C14DE7" w:rsidRPr="00C14DE7" w:rsidRDefault="00C14DE7" w:rsidP="00C14DE7">
      <w:pPr>
        <w:shd w:val="clear" w:color="auto" w:fill="FFFFFF"/>
        <w:ind w:left="5670"/>
        <w:jc w:val="center"/>
        <w:rPr>
          <w:color w:val="000000"/>
          <w:spacing w:val="-10"/>
        </w:rPr>
      </w:pPr>
    </w:p>
    <w:p w:rsidR="00C14DE7" w:rsidRPr="00C14DE7" w:rsidRDefault="00C14DE7" w:rsidP="00C14DE7">
      <w:pPr>
        <w:shd w:val="clear" w:color="auto" w:fill="FFFFFF"/>
        <w:ind w:left="5670"/>
        <w:jc w:val="center"/>
        <w:rPr>
          <w:color w:val="000000"/>
          <w:spacing w:val="-10"/>
        </w:rPr>
      </w:pPr>
    </w:p>
    <w:p w:rsidR="00C14DE7" w:rsidRPr="00C14DE7" w:rsidRDefault="00C14DE7" w:rsidP="00C14DE7">
      <w:pPr>
        <w:shd w:val="clear" w:color="auto" w:fill="FFFFFF"/>
        <w:ind w:left="5670"/>
        <w:jc w:val="center"/>
        <w:rPr>
          <w:color w:val="000000"/>
          <w:spacing w:val="-10"/>
        </w:rPr>
      </w:pPr>
      <w:r w:rsidRPr="00C14DE7">
        <w:rPr>
          <w:color w:val="000000"/>
          <w:spacing w:val="-10"/>
        </w:rPr>
        <w:t>УТВЕРЖДЕНО</w:t>
      </w:r>
    </w:p>
    <w:p w:rsidR="00C14DE7" w:rsidRPr="00C14DE7" w:rsidRDefault="00C14DE7" w:rsidP="00C14DE7">
      <w:pPr>
        <w:shd w:val="clear" w:color="auto" w:fill="FFFFFF"/>
        <w:ind w:left="5670"/>
        <w:jc w:val="center"/>
        <w:rPr>
          <w:color w:val="000000"/>
          <w:spacing w:val="-10"/>
        </w:rPr>
      </w:pPr>
      <w:r w:rsidRPr="00C14DE7">
        <w:rPr>
          <w:color w:val="000000"/>
          <w:spacing w:val="-10"/>
        </w:rPr>
        <w:t>постановлением администрации</w:t>
      </w:r>
    </w:p>
    <w:p w:rsidR="00C14DE7" w:rsidRPr="00C14DE7" w:rsidRDefault="00C14DE7" w:rsidP="00C14DE7">
      <w:pPr>
        <w:ind w:left="5529"/>
        <w:contextualSpacing/>
        <w:jc w:val="center"/>
      </w:pPr>
      <w:r w:rsidRPr="00C14DE7">
        <w:t>Новотроицкого сельсовета</w:t>
      </w:r>
    </w:p>
    <w:p w:rsidR="00C14DE7" w:rsidRPr="00C14DE7" w:rsidRDefault="00C14DE7" w:rsidP="00C14DE7">
      <w:pPr>
        <w:ind w:left="5529"/>
        <w:contextualSpacing/>
        <w:jc w:val="center"/>
      </w:pPr>
      <w:r w:rsidRPr="00C14DE7">
        <w:t xml:space="preserve">Северного района </w:t>
      </w:r>
    </w:p>
    <w:p w:rsidR="00C14DE7" w:rsidRPr="00C14DE7" w:rsidRDefault="00C14DE7" w:rsidP="00C14DE7">
      <w:pPr>
        <w:ind w:left="5529"/>
        <w:contextualSpacing/>
        <w:jc w:val="center"/>
        <w:rPr>
          <w:color w:val="000000"/>
        </w:rPr>
      </w:pPr>
      <w:r w:rsidRPr="00C14DE7">
        <w:t>Новосибирской области</w:t>
      </w:r>
    </w:p>
    <w:p w:rsidR="00C14DE7" w:rsidRPr="00C14DE7" w:rsidRDefault="00C14DE7" w:rsidP="00C14DE7">
      <w:pPr>
        <w:autoSpaceDE w:val="0"/>
        <w:autoSpaceDN w:val="0"/>
        <w:adjustRightInd w:val="0"/>
        <w:ind w:left="4820" w:firstLine="709"/>
        <w:jc w:val="center"/>
        <w:rPr>
          <w:color w:val="000000"/>
        </w:rPr>
      </w:pPr>
      <w:r w:rsidRPr="00C14DE7">
        <w:rPr>
          <w:color w:val="000000"/>
        </w:rPr>
        <w:t>от 05.06.2024 № 37</w:t>
      </w:r>
    </w:p>
    <w:p w:rsidR="00C14DE7" w:rsidRPr="00C14DE7" w:rsidRDefault="00C14DE7" w:rsidP="00C14DE7">
      <w:pPr>
        <w:autoSpaceDE w:val="0"/>
        <w:autoSpaceDN w:val="0"/>
        <w:adjustRightInd w:val="0"/>
        <w:ind w:left="4820"/>
        <w:jc w:val="center"/>
        <w:rPr>
          <w:color w:val="000000"/>
        </w:rPr>
      </w:pPr>
    </w:p>
    <w:p w:rsidR="00C14DE7" w:rsidRPr="00C14DE7" w:rsidRDefault="00C14DE7" w:rsidP="00C14DE7">
      <w:pPr>
        <w:autoSpaceDE w:val="0"/>
        <w:autoSpaceDN w:val="0"/>
        <w:adjustRightInd w:val="0"/>
        <w:jc w:val="center"/>
        <w:rPr>
          <w:b/>
          <w:bCs/>
        </w:rPr>
      </w:pPr>
    </w:p>
    <w:p w:rsidR="00C14DE7" w:rsidRPr="00C14DE7" w:rsidRDefault="00C14DE7" w:rsidP="00C14DE7">
      <w:pPr>
        <w:autoSpaceDE w:val="0"/>
        <w:autoSpaceDN w:val="0"/>
        <w:adjustRightInd w:val="0"/>
        <w:jc w:val="center"/>
        <w:rPr>
          <w:b/>
          <w:bCs/>
        </w:rPr>
      </w:pPr>
      <w:r w:rsidRPr="00C14DE7">
        <w:rPr>
          <w:b/>
          <w:bCs/>
        </w:rPr>
        <w:t>Порядок</w:t>
      </w:r>
    </w:p>
    <w:p w:rsidR="00C14DE7" w:rsidRPr="00C14DE7" w:rsidRDefault="00C14DE7" w:rsidP="00C14DE7">
      <w:pPr>
        <w:autoSpaceDE w:val="0"/>
        <w:autoSpaceDN w:val="0"/>
        <w:adjustRightInd w:val="0"/>
        <w:jc w:val="center"/>
        <w:rPr>
          <w:b/>
          <w:bCs/>
        </w:rPr>
      </w:pPr>
      <w:r w:rsidRPr="00C14DE7">
        <w:rPr>
          <w:b/>
          <w:bCs/>
        </w:rPr>
        <w:t xml:space="preserve">сообщения руководителями муниципальных учреждений (предприятий) Новотроицкого сельсовета Северного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C14DE7" w:rsidRPr="00C14DE7" w:rsidRDefault="00C14DE7" w:rsidP="00C14DE7">
      <w:pPr>
        <w:autoSpaceDE w:val="0"/>
        <w:autoSpaceDN w:val="0"/>
        <w:adjustRightInd w:val="0"/>
        <w:jc w:val="center"/>
        <w:rPr>
          <w:bCs/>
          <w:i/>
        </w:rPr>
      </w:pPr>
    </w:p>
    <w:p w:rsidR="00C14DE7" w:rsidRPr="00C14DE7" w:rsidRDefault="00C14DE7" w:rsidP="00C14DE7">
      <w:pPr>
        <w:autoSpaceDE w:val="0"/>
        <w:autoSpaceDN w:val="0"/>
        <w:adjustRightInd w:val="0"/>
        <w:rPr>
          <w:b/>
          <w:bCs/>
        </w:rPr>
      </w:pPr>
    </w:p>
    <w:p w:rsidR="00C14DE7" w:rsidRPr="00C14DE7" w:rsidRDefault="00C14DE7" w:rsidP="00C14DE7">
      <w:pPr>
        <w:autoSpaceDE w:val="0"/>
        <w:autoSpaceDN w:val="0"/>
        <w:adjustRightInd w:val="0"/>
        <w:ind w:firstLine="709"/>
        <w:jc w:val="both"/>
      </w:pPr>
      <w:r w:rsidRPr="00C14DE7">
        <w:rPr>
          <w:bCs/>
        </w:rPr>
        <w:lastRenderedPageBreak/>
        <w:t>1. Настоящим Порядком определяется процедура сообщения руководителями муниципальных учреждений (предприятий) Новотроицкого сельсовета Северного района Новосибирской области</w:t>
      </w:r>
      <w:r w:rsidRPr="00C14DE7">
        <w:rPr>
          <w:i/>
        </w:rPr>
        <w:t xml:space="preserve"> </w:t>
      </w:r>
      <w:r w:rsidRPr="00C14DE7">
        <w:t>(далее – руководитель),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14DE7" w:rsidRPr="00C14DE7" w:rsidRDefault="00C14DE7" w:rsidP="00C14DE7">
      <w:pPr>
        <w:autoSpaceDE w:val="0"/>
        <w:autoSpaceDN w:val="0"/>
        <w:adjustRightInd w:val="0"/>
        <w:ind w:firstLine="709"/>
        <w:jc w:val="both"/>
      </w:pPr>
      <w:r w:rsidRPr="00C14DE7">
        <w:t>2. Понятия «конфликт интересов» и «личная заинтересованность» используются в значении, указанном в частях 1 и 2 статьи 10 Федерального закона от 25.12.2008 № 273-ФЗ «О противодействии коррупции».</w:t>
      </w:r>
    </w:p>
    <w:p w:rsidR="00C14DE7" w:rsidRPr="00C14DE7" w:rsidRDefault="00C14DE7" w:rsidP="00C14DE7">
      <w:pPr>
        <w:autoSpaceDE w:val="0"/>
        <w:autoSpaceDN w:val="0"/>
        <w:adjustRightInd w:val="0"/>
        <w:ind w:firstLine="709"/>
        <w:jc w:val="both"/>
      </w:pPr>
      <w:r w:rsidRPr="00C14DE7">
        <w:t>3. </w:t>
      </w:r>
      <w:proofErr w:type="gramStart"/>
      <w:r w:rsidRPr="00C14DE7">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Порядку (далее ‒ уведомление).</w:t>
      </w:r>
      <w:proofErr w:type="gramEnd"/>
    </w:p>
    <w:p w:rsidR="00C14DE7" w:rsidRPr="00C14DE7" w:rsidRDefault="00C14DE7" w:rsidP="00C14DE7">
      <w:pPr>
        <w:autoSpaceDE w:val="0"/>
        <w:autoSpaceDN w:val="0"/>
        <w:adjustRightInd w:val="0"/>
        <w:ind w:firstLine="709"/>
        <w:jc w:val="both"/>
        <w:rPr>
          <w:i/>
        </w:rPr>
      </w:pPr>
      <w:r w:rsidRPr="00C14DE7">
        <w:t>4. </w:t>
      </w:r>
      <w:proofErr w:type="gramStart"/>
      <w:r w:rsidRPr="00C14DE7">
        <w:t xml:space="preserve">Руководитель,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лица, являющего его работодателем (далее – работодатель), в администрацию Новотроицкого сельсовета Северного района Новосибирской области лицу ответственному за работу по профилактике коррупционных и иных правонарушений в администрации </w:t>
      </w:r>
      <w:r w:rsidRPr="00C14DE7">
        <w:rPr>
          <w:bCs/>
        </w:rPr>
        <w:t>Новотроицкого сельсовета Северного района Новосибирской области</w:t>
      </w:r>
      <w:proofErr w:type="gramEnd"/>
      <w:r w:rsidRPr="00C14DE7">
        <w:rPr>
          <w:bCs/>
        </w:rPr>
        <w:t xml:space="preserve"> (далее – ответственное лицо)</w:t>
      </w:r>
      <w:r w:rsidRPr="00C14DE7">
        <w:t>.</w:t>
      </w:r>
    </w:p>
    <w:p w:rsidR="00C14DE7" w:rsidRPr="00C14DE7" w:rsidRDefault="00C14DE7" w:rsidP="00C14DE7">
      <w:pPr>
        <w:autoSpaceDE w:val="0"/>
        <w:autoSpaceDN w:val="0"/>
        <w:adjustRightInd w:val="0"/>
        <w:ind w:firstLine="709"/>
        <w:jc w:val="both"/>
      </w:pPr>
      <w:r w:rsidRPr="00C14DE7">
        <w:t>При невозможности направления уведомления в срок, указанный в абзаце первом настоящего пункта, по причине, не зависящей от руководителя, оно направляется незамедлительно после устранения причины.</w:t>
      </w:r>
    </w:p>
    <w:p w:rsidR="00C14DE7" w:rsidRPr="00C14DE7" w:rsidRDefault="00C14DE7" w:rsidP="00C14DE7">
      <w:pPr>
        <w:autoSpaceDE w:val="0"/>
        <w:autoSpaceDN w:val="0"/>
        <w:adjustRightInd w:val="0"/>
        <w:ind w:firstLine="709"/>
        <w:jc w:val="both"/>
      </w:pPr>
      <w:r w:rsidRPr="00C14DE7">
        <w:t>5. Уведомление регистрируется ответственным лицом не позднее рабочего дня, следующего за днем его поступления,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Порядку. После регистрации уведомление передается работодателю.</w:t>
      </w:r>
    </w:p>
    <w:p w:rsidR="00C14DE7" w:rsidRPr="00C14DE7" w:rsidRDefault="00C14DE7" w:rsidP="00C14DE7">
      <w:pPr>
        <w:autoSpaceDE w:val="0"/>
        <w:autoSpaceDN w:val="0"/>
        <w:adjustRightInd w:val="0"/>
        <w:ind w:firstLine="709"/>
        <w:jc w:val="both"/>
      </w:pPr>
      <w:r w:rsidRPr="00C14DE7">
        <w:t>6. Уведомление, поступившее в соответствии с пунктом 4 настоящего Порядка, направляется по поручению работодателя ответственному лицу для предварительного рассмотрения.</w:t>
      </w:r>
    </w:p>
    <w:p w:rsidR="00C14DE7" w:rsidRPr="00C14DE7" w:rsidRDefault="00C14DE7" w:rsidP="00C14DE7">
      <w:pPr>
        <w:autoSpaceDE w:val="0"/>
        <w:autoSpaceDN w:val="0"/>
        <w:adjustRightInd w:val="0"/>
        <w:ind w:firstLine="709"/>
        <w:jc w:val="both"/>
      </w:pPr>
      <w:r w:rsidRPr="00C14DE7">
        <w:t>7. В ходе предварительного рассмотрения уведомления ответственное лицо вправе получать в установленном порядке от руководителя, направившего уведомление, пояснения по изложенным в нем обстоятельствам и направлять в установленном порядке запросы в государственные органы, органы местного самоуправления и организации.</w:t>
      </w:r>
    </w:p>
    <w:p w:rsidR="00C14DE7" w:rsidRPr="00C14DE7" w:rsidRDefault="00C14DE7" w:rsidP="00C14DE7">
      <w:pPr>
        <w:autoSpaceDE w:val="0"/>
        <w:autoSpaceDN w:val="0"/>
        <w:adjustRightInd w:val="0"/>
        <w:ind w:firstLine="709"/>
        <w:jc w:val="both"/>
      </w:pPr>
      <w:r w:rsidRPr="00C14DE7">
        <w:t>8. В течение двух рабочих дней со дня поступления уведомления ответственным лицом подготавливается мотивированное заключение в письменной форме.</w:t>
      </w:r>
    </w:p>
    <w:p w:rsidR="00C14DE7" w:rsidRPr="00C14DE7" w:rsidRDefault="00C14DE7" w:rsidP="00C14DE7">
      <w:pPr>
        <w:autoSpaceDE w:val="0"/>
        <w:autoSpaceDN w:val="0"/>
        <w:adjustRightInd w:val="0"/>
        <w:ind w:firstLine="709"/>
        <w:jc w:val="both"/>
      </w:pPr>
      <w:r w:rsidRPr="00C14DE7">
        <w:t>9. Мотивированное заключение, указанное в пункте 8 настоящего Порядка, должно содержать:</w:t>
      </w:r>
    </w:p>
    <w:p w:rsidR="00C14DE7" w:rsidRPr="00C14DE7" w:rsidRDefault="00C14DE7" w:rsidP="00C14DE7">
      <w:pPr>
        <w:autoSpaceDE w:val="0"/>
        <w:autoSpaceDN w:val="0"/>
        <w:adjustRightInd w:val="0"/>
        <w:ind w:firstLine="709"/>
        <w:jc w:val="both"/>
      </w:pPr>
      <w:r w:rsidRPr="00C14DE7">
        <w:t>1) информацию, изложенную в уведомлении;</w:t>
      </w:r>
    </w:p>
    <w:p w:rsidR="00C14DE7" w:rsidRPr="00C14DE7" w:rsidRDefault="00C14DE7" w:rsidP="00C14DE7">
      <w:pPr>
        <w:autoSpaceDE w:val="0"/>
        <w:autoSpaceDN w:val="0"/>
        <w:adjustRightInd w:val="0"/>
        <w:ind w:firstLine="709"/>
        <w:jc w:val="both"/>
      </w:pPr>
      <w:r w:rsidRPr="00C14DE7">
        <w:t>2) информацию, полученную от государственных органов, органов местного самоуправления и организаций на основании запросов, направленных в соответствии с пунктом 7 настоящего Порядка;</w:t>
      </w:r>
    </w:p>
    <w:p w:rsidR="00C14DE7" w:rsidRPr="00C14DE7" w:rsidRDefault="00C14DE7" w:rsidP="00C14DE7">
      <w:pPr>
        <w:autoSpaceDE w:val="0"/>
        <w:autoSpaceDN w:val="0"/>
        <w:adjustRightInd w:val="0"/>
        <w:ind w:firstLine="709"/>
        <w:jc w:val="both"/>
      </w:pPr>
      <w:r w:rsidRPr="00C14DE7">
        <w:t>3) пояснения руководителя;</w:t>
      </w:r>
    </w:p>
    <w:p w:rsidR="00C14DE7" w:rsidRPr="00C14DE7" w:rsidRDefault="00C14DE7" w:rsidP="00C14DE7">
      <w:pPr>
        <w:autoSpaceDE w:val="0"/>
        <w:autoSpaceDN w:val="0"/>
        <w:adjustRightInd w:val="0"/>
        <w:ind w:firstLine="709"/>
        <w:jc w:val="both"/>
      </w:pPr>
      <w:r w:rsidRPr="00C14DE7">
        <w:t>4) один из мотивированных выводов по результатам предварительного рассмотрения уведомления, необходимых для принятия работодателем одного из решений в соответствии с пунктом 11 настоящего Порядка:</w:t>
      </w:r>
    </w:p>
    <w:p w:rsidR="00C14DE7" w:rsidRPr="00C14DE7" w:rsidRDefault="00C14DE7" w:rsidP="00C14DE7">
      <w:pPr>
        <w:autoSpaceDE w:val="0"/>
        <w:autoSpaceDN w:val="0"/>
        <w:adjustRightInd w:val="0"/>
        <w:ind w:firstLine="709"/>
        <w:jc w:val="both"/>
      </w:pPr>
      <w:r w:rsidRPr="00C14DE7">
        <w:t>а) об отсутствии у руководителя личной заинтересованности, которая приводит или может привести к конфликту интересов;</w:t>
      </w:r>
    </w:p>
    <w:p w:rsidR="00C14DE7" w:rsidRPr="00C14DE7" w:rsidRDefault="00C14DE7" w:rsidP="00C14DE7">
      <w:pPr>
        <w:autoSpaceDE w:val="0"/>
        <w:autoSpaceDN w:val="0"/>
        <w:adjustRightInd w:val="0"/>
        <w:ind w:firstLine="709"/>
        <w:jc w:val="both"/>
      </w:pPr>
      <w:r w:rsidRPr="00C14DE7">
        <w:lastRenderedPageBreak/>
        <w:t>б) о наличии у руководителя личной заинтересованности, которая приводит или может привести к конфликту интересов;</w:t>
      </w:r>
    </w:p>
    <w:p w:rsidR="00C14DE7" w:rsidRPr="00C14DE7" w:rsidRDefault="00C14DE7" w:rsidP="00C14DE7">
      <w:pPr>
        <w:autoSpaceDE w:val="0"/>
        <w:autoSpaceDN w:val="0"/>
        <w:adjustRightInd w:val="0"/>
        <w:ind w:firstLine="709"/>
        <w:jc w:val="both"/>
      </w:pPr>
      <w:r w:rsidRPr="00C14DE7">
        <w:t>в) о несоблюдении руководителем требований об урегулировании конфликта интересов.</w:t>
      </w:r>
    </w:p>
    <w:p w:rsidR="00C14DE7" w:rsidRPr="00C14DE7" w:rsidRDefault="00C14DE7" w:rsidP="00C14DE7">
      <w:pPr>
        <w:autoSpaceDE w:val="0"/>
        <w:autoSpaceDN w:val="0"/>
        <w:adjustRightInd w:val="0"/>
        <w:ind w:firstLine="709"/>
        <w:jc w:val="both"/>
      </w:pPr>
      <w:r w:rsidRPr="00C14DE7">
        <w:t xml:space="preserve">10. В случае направления запросов, указанных в пункте 7 настоящего Порядка, уведомление, мотивированное заключение и другие материалы направляются работодателю в течение двух рабочих дней со дня поступления ответов на запросы, но не позднее 20 рабочих дней со дня поступления уведомления ответственному лицу в соответствии с пунктом 6 настоящего Порядка. </w:t>
      </w:r>
    </w:p>
    <w:p w:rsidR="00C14DE7" w:rsidRPr="00C14DE7" w:rsidRDefault="00C14DE7" w:rsidP="00C14DE7">
      <w:pPr>
        <w:autoSpaceDE w:val="0"/>
        <w:autoSpaceDN w:val="0"/>
        <w:adjustRightInd w:val="0"/>
        <w:ind w:firstLine="709"/>
        <w:jc w:val="both"/>
      </w:pPr>
      <w:r w:rsidRPr="00C14DE7">
        <w:t>11. 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w:t>
      </w:r>
    </w:p>
    <w:p w:rsidR="00C14DE7" w:rsidRPr="00C14DE7" w:rsidRDefault="00C14DE7" w:rsidP="00C14DE7">
      <w:pPr>
        <w:autoSpaceDE w:val="0"/>
        <w:autoSpaceDN w:val="0"/>
        <w:adjustRightInd w:val="0"/>
        <w:ind w:firstLine="709"/>
        <w:jc w:val="both"/>
      </w:pPr>
      <w:r w:rsidRPr="00C14DE7">
        <w:t>1) об отсутствии у руководителя личной заинтересованности, которая приводит или может привести к конфликту интересов;</w:t>
      </w:r>
    </w:p>
    <w:p w:rsidR="00C14DE7" w:rsidRPr="00C14DE7" w:rsidRDefault="00C14DE7" w:rsidP="00C14DE7">
      <w:pPr>
        <w:autoSpaceDE w:val="0"/>
        <w:autoSpaceDN w:val="0"/>
        <w:adjustRightInd w:val="0"/>
        <w:ind w:firstLine="709"/>
        <w:jc w:val="both"/>
      </w:pPr>
      <w:r w:rsidRPr="00C14DE7">
        <w:t>2) о наличии у руководителя личной заинтересованности, которая приводит или может привести к конфликту интересов;</w:t>
      </w:r>
    </w:p>
    <w:p w:rsidR="00C14DE7" w:rsidRPr="00C14DE7" w:rsidRDefault="00C14DE7" w:rsidP="00C14DE7">
      <w:pPr>
        <w:autoSpaceDE w:val="0"/>
        <w:autoSpaceDN w:val="0"/>
        <w:adjustRightInd w:val="0"/>
        <w:ind w:firstLine="709"/>
        <w:jc w:val="both"/>
      </w:pPr>
      <w:r w:rsidRPr="00C14DE7">
        <w:t>3) о несоблюдении руководителем требований об урегулировании конфликта интересов.</w:t>
      </w:r>
    </w:p>
    <w:p w:rsidR="00C14DE7" w:rsidRPr="00C14DE7" w:rsidRDefault="00C14DE7" w:rsidP="00C14DE7">
      <w:pPr>
        <w:autoSpaceDE w:val="0"/>
        <w:autoSpaceDN w:val="0"/>
        <w:adjustRightInd w:val="0"/>
        <w:ind w:firstLine="709"/>
        <w:jc w:val="both"/>
      </w:pPr>
      <w:r w:rsidRPr="00C14DE7">
        <w:t>12. В случае принятия решения, предусмотренного подпунктом 1 пункта 11 настоящего Порядка, работодатель в течение двух рабочих дней информирует руководителя в письменной форме о принятом решении.</w:t>
      </w:r>
    </w:p>
    <w:p w:rsidR="00C14DE7" w:rsidRPr="00C14DE7" w:rsidRDefault="00C14DE7" w:rsidP="00C14DE7">
      <w:pPr>
        <w:autoSpaceDE w:val="0"/>
        <w:autoSpaceDN w:val="0"/>
        <w:adjustRightInd w:val="0"/>
        <w:ind w:firstLine="709"/>
        <w:jc w:val="both"/>
      </w:pPr>
      <w:r w:rsidRPr="00C14DE7">
        <w:t xml:space="preserve">13. </w:t>
      </w:r>
      <w:proofErr w:type="gramStart"/>
      <w:r w:rsidRPr="00C14DE7">
        <w:t xml:space="preserve">В случае принятия одного из решений, предусмотренных подпунктами 2 и 3 пункта 11 настоящего Порядка, работодатель не позднее семи рабочих дней передает уведомление, мотивированное заключение и другие материалы, </w:t>
      </w:r>
      <w:r w:rsidRPr="00C14DE7">
        <w:rPr>
          <w:bCs/>
        </w:rPr>
        <w:t>относящиеся к факту возникновения у руководителя личной заинтересованности,</w:t>
      </w:r>
      <w:r w:rsidRPr="00C14DE7">
        <w:t xml:space="preserve"> председателю комиссии по предотвращению и урегулированию конфликтов интересов, возникающих при исполнении должностных обязанностей руководителей муниципальных учреждений (предприятий), созданной в органе местного  самоуправления </w:t>
      </w:r>
      <w:r w:rsidRPr="00C14DE7">
        <w:rPr>
          <w:bCs/>
        </w:rPr>
        <w:t>Новотроицкого сельсовета</w:t>
      </w:r>
      <w:proofErr w:type="gramEnd"/>
      <w:r w:rsidRPr="00C14DE7">
        <w:rPr>
          <w:bCs/>
        </w:rPr>
        <w:t xml:space="preserve"> Северного района Новосибирской области</w:t>
      </w:r>
      <w:r w:rsidRPr="00C14DE7">
        <w:rPr>
          <w:i/>
        </w:rPr>
        <w:t xml:space="preserve"> </w:t>
      </w:r>
      <w:r w:rsidRPr="00C14DE7">
        <w:t>(далее – комиссия), для рассмотрения и последующего направления в соответствии с Положением о комиссии работодателю.</w:t>
      </w:r>
    </w:p>
    <w:p w:rsidR="00C14DE7" w:rsidRPr="00C14DE7" w:rsidRDefault="00C14DE7" w:rsidP="00C14DE7">
      <w:pPr>
        <w:autoSpaceDE w:val="0"/>
        <w:autoSpaceDN w:val="0"/>
        <w:adjustRightInd w:val="0"/>
        <w:ind w:firstLine="709"/>
        <w:jc w:val="both"/>
        <w:rPr>
          <w:bCs/>
        </w:rPr>
      </w:pPr>
      <w:r w:rsidRPr="00C14DE7">
        <w:rPr>
          <w:bCs/>
        </w:rPr>
        <w:t>14. Работодатель в течение двух рабочих дней после поступления к  нему решения комиссии, принятого в соответствии с пунктом 13 настоящего Порядка и Положением о комиссии, принимает по результатам рассмотрения уведомления одно из следующих решений путем наложения соответствующей резолюции на уведомлении:</w:t>
      </w:r>
    </w:p>
    <w:p w:rsidR="00C14DE7" w:rsidRPr="00C14DE7" w:rsidRDefault="00C14DE7" w:rsidP="00C14DE7">
      <w:pPr>
        <w:autoSpaceDE w:val="0"/>
        <w:autoSpaceDN w:val="0"/>
        <w:adjustRightInd w:val="0"/>
        <w:ind w:firstLine="709"/>
        <w:jc w:val="both"/>
        <w:rPr>
          <w:bCs/>
        </w:rPr>
      </w:pPr>
      <w:r w:rsidRPr="00C14DE7">
        <w:rPr>
          <w:bCs/>
        </w:rPr>
        <w:t>1) признать, что при исполнении должностных обязанностей руководителем конфликт интересов отсутствует;</w:t>
      </w:r>
    </w:p>
    <w:p w:rsidR="00C14DE7" w:rsidRPr="00C14DE7" w:rsidRDefault="00C14DE7" w:rsidP="00C14DE7">
      <w:pPr>
        <w:autoSpaceDE w:val="0"/>
        <w:autoSpaceDN w:val="0"/>
        <w:adjustRightInd w:val="0"/>
        <w:ind w:firstLine="709"/>
        <w:jc w:val="both"/>
        <w:rPr>
          <w:bCs/>
        </w:rPr>
      </w:pPr>
      <w:r w:rsidRPr="00C14DE7">
        <w:rPr>
          <w:bCs/>
        </w:rPr>
        <w:t>2) признать, что при исполнении должностных обязанностей руководителем личная заинтересованность приводит к конфликту интересов;</w:t>
      </w:r>
    </w:p>
    <w:p w:rsidR="00C14DE7" w:rsidRPr="00C14DE7" w:rsidRDefault="00C14DE7" w:rsidP="00C14DE7">
      <w:pPr>
        <w:autoSpaceDE w:val="0"/>
        <w:autoSpaceDN w:val="0"/>
        <w:adjustRightInd w:val="0"/>
        <w:ind w:firstLine="709"/>
        <w:jc w:val="both"/>
        <w:rPr>
          <w:bCs/>
        </w:rPr>
      </w:pPr>
      <w:r w:rsidRPr="00C14DE7">
        <w:rPr>
          <w:bCs/>
        </w:rPr>
        <w:t>3) признать, что при исполнении должностных обязанностей руководителем личная заинтересованность может привести к конфликту интересов;</w:t>
      </w:r>
    </w:p>
    <w:p w:rsidR="00C14DE7" w:rsidRPr="00C14DE7" w:rsidRDefault="00C14DE7" w:rsidP="00C14DE7">
      <w:pPr>
        <w:autoSpaceDE w:val="0"/>
        <w:autoSpaceDN w:val="0"/>
        <w:adjustRightInd w:val="0"/>
        <w:ind w:firstLine="709"/>
        <w:jc w:val="both"/>
        <w:rPr>
          <w:bCs/>
        </w:rPr>
      </w:pPr>
      <w:r w:rsidRPr="00C14DE7">
        <w:rPr>
          <w:bCs/>
        </w:rPr>
        <w:t>4) признать, что руководителем не соблюдались требования об урегулировании конфликта интересов.</w:t>
      </w:r>
    </w:p>
    <w:p w:rsidR="00C14DE7" w:rsidRPr="00C14DE7" w:rsidRDefault="00C14DE7" w:rsidP="00C14DE7">
      <w:pPr>
        <w:autoSpaceDE w:val="0"/>
        <w:autoSpaceDN w:val="0"/>
        <w:adjustRightInd w:val="0"/>
        <w:ind w:firstLine="709"/>
        <w:jc w:val="both"/>
        <w:rPr>
          <w:bCs/>
        </w:rPr>
      </w:pPr>
      <w:r w:rsidRPr="00C14DE7">
        <w:rPr>
          <w:bCs/>
        </w:rPr>
        <w:t>15. О принятии одного из решений, предусмотренных пунктом 14 настоящего Порядка, работодатель информирует руководителя в письменной форме не позднее рабочего дня со дня принятия такого решения.</w:t>
      </w:r>
    </w:p>
    <w:p w:rsidR="00C14DE7" w:rsidRPr="00C14DE7" w:rsidRDefault="00C14DE7" w:rsidP="00C14DE7">
      <w:pPr>
        <w:autoSpaceDE w:val="0"/>
        <w:autoSpaceDN w:val="0"/>
        <w:adjustRightInd w:val="0"/>
        <w:ind w:firstLine="709"/>
        <w:jc w:val="both"/>
        <w:rPr>
          <w:bCs/>
        </w:rPr>
      </w:pPr>
      <w:r w:rsidRPr="00C14DE7">
        <w:rPr>
          <w:bCs/>
        </w:rPr>
        <w:t>16. Работодатель, в случае принятия одного из решений, предусмотренных подпунктами 2 и 3 пункта 14 настоящего Порядка, принимает меры по предотвращению конфликта интересов либо рекомендует в письменной форме руководителю, в срок не позднее трех рабочих дней, следующих за днем принятия решения, принять такие меры.</w:t>
      </w:r>
    </w:p>
    <w:p w:rsidR="00C14DE7" w:rsidRPr="00C14DE7" w:rsidRDefault="00C14DE7" w:rsidP="00C14DE7">
      <w:pPr>
        <w:autoSpaceDE w:val="0"/>
        <w:autoSpaceDN w:val="0"/>
        <w:adjustRightInd w:val="0"/>
        <w:ind w:firstLine="709"/>
        <w:jc w:val="both"/>
        <w:rPr>
          <w:bCs/>
        </w:rPr>
      </w:pPr>
      <w:proofErr w:type="gramStart"/>
      <w:r w:rsidRPr="00C14DE7">
        <w:rPr>
          <w:bCs/>
        </w:rPr>
        <w:t xml:space="preserve">Работодатель в дополнение к мерам по предотвращению конфликта интересов, принимаемым или рекомендуемым к принятию  в соответствии с абзацем первым настоящего пункта, в том числе на основании решения комиссии, принятого в соответствии с пунктом 13 настоящего Порядка, может принять решение об установлении дополнительного контроля за реализацией мер по предотвращению конфликта интересов, в течение всего периода </w:t>
      </w:r>
      <w:r w:rsidRPr="00C14DE7">
        <w:rPr>
          <w:bCs/>
        </w:rPr>
        <w:lastRenderedPageBreak/>
        <w:t>сохранения условий возникновения личной заинтересованности руководителя</w:t>
      </w:r>
      <w:proofErr w:type="gramEnd"/>
      <w:r w:rsidRPr="00C14DE7">
        <w:rPr>
          <w:bCs/>
        </w:rPr>
        <w:t xml:space="preserve"> при исполнении им должностных обязанностей, </w:t>
      </w:r>
      <w:proofErr w:type="gramStart"/>
      <w:r w:rsidRPr="00C14DE7">
        <w:rPr>
          <w:bCs/>
        </w:rPr>
        <w:t>которая</w:t>
      </w:r>
      <w:proofErr w:type="gramEnd"/>
      <w:r w:rsidRPr="00C14DE7">
        <w:rPr>
          <w:bCs/>
        </w:rPr>
        <w:t xml:space="preserve"> может привести к конфликту интересов. </w:t>
      </w:r>
    </w:p>
    <w:p w:rsidR="00C14DE7" w:rsidRPr="00C14DE7" w:rsidRDefault="00C14DE7" w:rsidP="00C14DE7">
      <w:pPr>
        <w:autoSpaceDE w:val="0"/>
        <w:autoSpaceDN w:val="0"/>
        <w:adjustRightInd w:val="0"/>
        <w:ind w:firstLine="709"/>
        <w:jc w:val="both"/>
        <w:rPr>
          <w:bCs/>
        </w:rPr>
      </w:pPr>
      <w:r w:rsidRPr="00C14DE7">
        <w:rPr>
          <w:bCs/>
        </w:rPr>
        <w:t xml:space="preserve">В рамках дополнительного контроля устанавливается обязанность руководителя направлять на периодичной основе (ежеквартально, каждое полугодие) на имя должностного лица органа местного самоуправления, определенного работодателем, отчет (информацию) в письменном виде о принятых мерах по предотвращению конфликта интересов. </w:t>
      </w:r>
    </w:p>
    <w:p w:rsidR="00C14DE7" w:rsidRPr="00C14DE7" w:rsidRDefault="00C14DE7" w:rsidP="00C14DE7">
      <w:pPr>
        <w:autoSpaceDE w:val="0"/>
        <w:autoSpaceDN w:val="0"/>
        <w:adjustRightInd w:val="0"/>
        <w:ind w:firstLine="709"/>
        <w:jc w:val="both"/>
      </w:pPr>
      <w:r w:rsidRPr="00C14DE7">
        <w:rPr>
          <w:bCs/>
        </w:rPr>
        <w:t xml:space="preserve">Должностное лицо органа местного самоуправления, определенное работодателем, </w:t>
      </w:r>
      <w:r w:rsidRPr="00C14DE7">
        <w:t>осуществляет контроль (проверку) решений, принимаемых руководителем в ситуации личной заинтересованности, посредством рассмотрения подготавливаемой руководителем информации, предусмотренной в абзаце третьем настоящего пункта.</w:t>
      </w:r>
    </w:p>
    <w:p w:rsidR="00C14DE7" w:rsidRPr="00C14DE7" w:rsidRDefault="00C14DE7" w:rsidP="00C14DE7">
      <w:pPr>
        <w:autoSpaceDE w:val="0"/>
        <w:autoSpaceDN w:val="0"/>
        <w:adjustRightInd w:val="0"/>
        <w:ind w:firstLine="709"/>
        <w:jc w:val="both"/>
      </w:pPr>
      <w:r w:rsidRPr="00C14DE7">
        <w:t xml:space="preserve">В случае выявления нарушений со стороны руководителя, должностное лицо органа местного самоуправления информирует об этом работодателя. </w:t>
      </w:r>
    </w:p>
    <w:p w:rsidR="00C14DE7" w:rsidRPr="00C14DE7" w:rsidRDefault="00C14DE7" w:rsidP="00C14DE7">
      <w:pPr>
        <w:autoSpaceDE w:val="0"/>
        <w:autoSpaceDN w:val="0"/>
        <w:adjustRightInd w:val="0"/>
        <w:ind w:firstLine="709"/>
        <w:jc w:val="both"/>
        <w:rPr>
          <w:bCs/>
        </w:rPr>
        <w:sectPr w:rsidR="00C14DE7" w:rsidRPr="00C14DE7" w:rsidSect="004B3377">
          <w:headerReference w:type="default" r:id="rId31"/>
          <w:pgSz w:w="11907" w:h="16840" w:code="9"/>
          <w:pgMar w:top="709" w:right="567" w:bottom="1134" w:left="1418" w:header="709" w:footer="709" w:gutter="0"/>
          <w:cols w:space="720"/>
          <w:noEndnote/>
          <w:titlePg/>
          <w:docGrid w:linePitch="299"/>
        </w:sectPr>
      </w:pPr>
      <w:r w:rsidRPr="00C14DE7">
        <w:rPr>
          <w:bCs/>
        </w:rPr>
        <w:t>17. Работодатель, в случае принятия решения, предусмотренного подпунктом 4 пункта 14 настоящего Порядка, решает вопрос о применении к руководителю мер дисциплинарной ответственности в соответствии с Трудовым кодексом Российской Федерации.</w:t>
      </w:r>
    </w:p>
    <w:p w:rsidR="00C14DE7" w:rsidRPr="00C14DE7" w:rsidRDefault="00C14DE7" w:rsidP="00C14DE7">
      <w:pPr>
        <w:widowControl w:val="0"/>
      </w:pPr>
      <w:r>
        <w:lastRenderedPageBreak/>
        <w:t xml:space="preserve">                                                                                                            </w:t>
      </w:r>
      <w:r w:rsidRPr="00C14DE7">
        <w:t>ПРИЛОЖЕНИЕ № 1</w:t>
      </w:r>
    </w:p>
    <w:p w:rsidR="00C14DE7" w:rsidRPr="00C14DE7" w:rsidRDefault="00C14DE7" w:rsidP="00C14DE7">
      <w:pPr>
        <w:widowControl w:val="0"/>
        <w:ind w:left="4395"/>
        <w:jc w:val="center"/>
      </w:pPr>
      <w:r w:rsidRPr="00C14DE7">
        <w:t>к Порядку сообщения руководителями муниципальных учреждений (предприятий)</w:t>
      </w:r>
    </w:p>
    <w:p w:rsidR="00C14DE7" w:rsidRPr="00C14DE7" w:rsidRDefault="00C14DE7" w:rsidP="00C14DE7">
      <w:pPr>
        <w:widowControl w:val="0"/>
        <w:ind w:left="4395"/>
        <w:jc w:val="center"/>
      </w:pPr>
      <w:r w:rsidRPr="00C14DE7">
        <w:rPr>
          <w:bCs/>
        </w:rPr>
        <w:t>Новотроицкого сельсовета Северного района Новосибирской области</w:t>
      </w:r>
      <w:r w:rsidRPr="00C14DE7">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14DE7" w:rsidRPr="00C14DE7" w:rsidRDefault="00C14DE7" w:rsidP="00C14DE7">
      <w:pPr>
        <w:widowControl w:val="0"/>
        <w:ind w:left="4395"/>
        <w:jc w:val="center"/>
      </w:pPr>
    </w:p>
    <w:p w:rsidR="00C14DE7" w:rsidRPr="00C14DE7" w:rsidRDefault="00C14DE7" w:rsidP="00C14DE7">
      <w:pPr>
        <w:widowControl w:val="0"/>
      </w:pPr>
      <w:r w:rsidRPr="00C14DE7">
        <w:t>_____________________________</w:t>
      </w:r>
    </w:p>
    <w:p w:rsidR="00C14DE7" w:rsidRPr="00C14DE7" w:rsidRDefault="00C14DE7" w:rsidP="00C14DE7">
      <w:pPr>
        <w:widowControl w:val="0"/>
        <w:jc w:val="both"/>
      </w:pPr>
      <w:r w:rsidRPr="00C14DE7">
        <w:t xml:space="preserve">                 (отметка об ознакомлении)</w:t>
      </w:r>
    </w:p>
    <w:p w:rsidR="00C14DE7" w:rsidRPr="00C14DE7" w:rsidRDefault="00C14DE7" w:rsidP="00C14DE7">
      <w:pPr>
        <w:widowControl w:val="0"/>
        <w:ind w:left="4536"/>
        <w:jc w:val="right"/>
      </w:pPr>
    </w:p>
    <w:p w:rsidR="00C14DE7" w:rsidRPr="00C14DE7" w:rsidRDefault="00C14DE7" w:rsidP="00C14DE7">
      <w:pPr>
        <w:widowControl w:val="0"/>
        <w:ind w:left="5103" w:hanging="283"/>
        <w:jc w:val="right"/>
      </w:pPr>
      <w:r w:rsidRPr="00C14DE7">
        <w:t>____________________________________</w:t>
      </w:r>
    </w:p>
    <w:p w:rsidR="00C14DE7" w:rsidRPr="00C14DE7" w:rsidRDefault="00C14DE7" w:rsidP="00C14DE7">
      <w:pPr>
        <w:widowControl w:val="0"/>
        <w:ind w:left="4395" w:firstLine="284"/>
        <w:jc w:val="center"/>
      </w:pPr>
      <w:proofErr w:type="gramStart"/>
      <w:r w:rsidRPr="00C14DE7">
        <w:t>(фамилия, имя, отчество (отчество ‒ при наличии) работодателя, замещаемая (занимаемая) им должность)</w:t>
      </w:r>
      <w:proofErr w:type="gramEnd"/>
    </w:p>
    <w:p w:rsidR="00C14DE7" w:rsidRPr="00C14DE7" w:rsidRDefault="00C14DE7" w:rsidP="00C14DE7">
      <w:pPr>
        <w:widowControl w:val="0"/>
        <w:ind w:left="4395" w:firstLine="284"/>
        <w:jc w:val="center"/>
      </w:pPr>
      <w:r w:rsidRPr="00C14DE7">
        <w:t>____________________________________,</w:t>
      </w:r>
    </w:p>
    <w:p w:rsidR="00C14DE7" w:rsidRPr="00C14DE7" w:rsidRDefault="00C14DE7" w:rsidP="00C14DE7">
      <w:pPr>
        <w:widowControl w:val="0"/>
        <w:ind w:left="4395" w:firstLine="284"/>
        <w:jc w:val="center"/>
      </w:pPr>
      <w:r w:rsidRPr="00C14DE7">
        <w:t>_____________________________________</w:t>
      </w:r>
    </w:p>
    <w:p w:rsidR="00C14DE7" w:rsidRPr="00C14DE7" w:rsidRDefault="00C14DE7" w:rsidP="00C14DE7">
      <w:pPr>
        <w:widowControl w:val="0"/>
        <w:ind w:left="4395" w:firstLine="284"/>
        <w:jc w:val="center"/>
        <w:rPr>
          <w:i/>
        </w:rPr>
      </w:pPr>
    </w:p>
    <w:p w:rsidR="00C14DE7" w:rsidRPr="00C14DE7" w:rsidRDefault="00C14DE7" w:rsidP="00C14DE7">
      <w:pPr>
        <w:widowControl w:val="0"/>
        <w:ind w:left="4395" w:firstLine="284"/>
        <w:jc w:val="center"/>
        <w:rPr>
          <w:i/>
        </w:rPr>
      </w:pPr>
    </w:p>
    <w:p w:rsidR="00C14DE7" w:rsidRPr="00C14DE7" w:rsidRDefault="00C14DE7" w:rsidP="00C14DE7">
      <w:pPr>
        <w:widowControl w:val="0"/>
        <w:ind w:left="4395" w:firstLine="284"/>
        <w:jc w:val="both"/>
      </w:pPr>
      <w:r w:rsidRPr="00C14DE7">
        <w:t>от ___________________________________</w:t>
      </w:r>
    </w:p>
    <w:p w:rsidR="00C14DE7" w:rsidRPr="00C14DE7" w:rsidRDefault="00C14DE7" w:rsidP="00C14DE7">
      <w:pPr>
        <w:widowControl w:val="0"/>
        <w:ind w:left="4536"/>
        <w:jc w:val="center"/>
      </w:pPr>
      <w:proofErr w:type="gramStart"/>
      <w:r w:rsidRPr="00C14DE7">
        <w:t>(фамилия, имя, отчество (отчество ‒ при наличии) руководителя муниципального учреждения (предприятия),</w:t>
      </w:r>
      <w:proofErr w:type="gramEnd"/>
    </w:p>
    <w:p w:rsidR="00C14DE7" w:rsidRPr="00C14DE7" w:rsidRDefault="00C14DE7" w:rsidP="00C14DE7">
      <w:pPr>
        <w:widowControl w:val="0"/>
        <w:ind w:left="4536"/>
        <w:jc w:val="center"/>
      </w:pPr>
      <w:r w:rsidRPr="00C14DE7">
        <w:t>замещаемая им должность)</w:t>
      </w:r>
    </w:p>
    <w:p w:rsidR="00C14DE7" w:rsidRPr="00C14DE7" w:rsidRDefault="00C14DE7" w:rsidP="00C14DE7">
      <w:pPr>
        <w:widowControl w:val="0"/>
        <w:jc w:val="both"/>
      </w:pPr>
    </w:p>
    <w:p w:rsidR="00C14DE7" w:rsidRPr="00C14DE7" w:rsidRDefault="00C14DE7" w:rsidP="00C14DE7">
      <w:pPr>
        <w:widowControl w:val="0"/>
        <w:jc w:val="both"/>
      </w:pPr>
    </w:p>
    <w:p w:rsidR="00C14DE7" w:rsidRPr="00C14DE7" w:rsidRDefault="00C14DE7" w:rsidP="00C14DE7">
      <w:pPr>
        <w:widowControl w:val="0"/>
        <w:jc w:val="center"/>
        <w:rPr>
          <w:b/>
        </w:rPr>
      </w:pPr>
      <w:r w:rsidRPr="00C14DE7">
        <w:rPr>
          <w:b/>
        </w:rPr>
        <w:t>УВЕДОМЛЕНИЕ</w:t>
      </w:r>
    </w:p>
    <w:p w:rsidR="00C14DE7" w:rsidRPr="00C14DE7" w:rsidRDefault="00C14DE7" w:rsidP="00C14DE7">
      <w:pPr>
        <w:widowControl w:val="0"/>
        <w:jc w:val="center"/>
        <w:rPr>
          <w:b/>
        </w:rPr>
      </w:pPr>
      <w:r w:rsidRPr="00C14DE7">
        <w:rPr>
          <w:b/>
        </w:rPr>
        <w:t>о возникновении личной заинтересованности при исполнении</w:t>
      </w:r>
    </w:p>
    <w:p w:rsidR="00C14DE7" w:rsidRPr="00C14DE7" w:rsidRDefault="00C14DE7" w:rsidP="00C14DE7">
      <w:pPr>
        <w:widowControl w:val="0"/>
        <w:jc w:val="center"/>
        <w:rPr>
          <w:b/>
        </w:rPr>
      </w:pPr>
      <w:r w:rsidRPr="00C14DE7">
        <w:rPr>
          <w:b/>
        </w:rPr>
        <w:t xml:space="preserve">должностных обязанностей, </w:t>
      </w:r>
      <w:proofErr w:type="gramStart"/>
      <w:r w:rsidRPr="00C14DE7">
        <w:rPr>
          <w:b/>
        </w:rPr>
        <w:t>которая</w:t>
      </w:r>
      <w:proofErr w:type="gramEnd"/>
      <w:r w:rsidRPr="00C14DE7">
        <w:rPr>
          <w:b/>
        </w:rPr>
        <w:t xml:space="preserve"> приводит или может привести </w:t>
      </w:r>
    </w:p>
    <w:p w:rsidR="00C14DE7" w:rsidRPr="00C14DE7" w:rsidRDefault="00C14DE7" w:rsidP="00C14DE7">
      <w:pPr>
        <w:widowControl w:val="0"/>
        <w:jc w:val="center"/>
      </w:pPr>
      <w:r w:rsidRPr="00C14DE7">
        <w:rPr>
          <w:b/>
        </w:rPr>
        <w:t>к конфликту интересов</w:t>
      </w:r>
    </w:p>
    <w:p w:rsidR="00C14DE7" w:rsidRPr="00C14DE7" w:rsidRDefault="00C14DE7" w:rsidP="00C14DE7">
      <w:pPr>
        <w:widowControl w:val="0"/>
        <w:jc w:val="center"/>
      </w:pPr>
    </w:p>
    <w:p w:rsidR="00C14DE7" w:rsidRPr="00C14DE7" w:rsidRDefault="00C14DE7" w:rsidP="00C14DE7">
      <w:pPr>
        <w:widowControl w:val="0"/>
        <w:jc w:val="center"/>
      </w:pPr>
    </w:p>
    <w:p w:rsidR="00C14DE7" w:rsidRPr="00C14DE7" w:rsidRDefault="00C14DE7" w:rsidP="00C14DE7">
      <w:pPr>
        <w:widowControl w:val="0"/>
        <w:ind w:firstLine="709"/>
        <w:jc w:val="both"/>
      </w:pPr>
      <w:r w:rsidRPr="00C14DE7">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C14DE7">
        <w:rPr>
          <w:b/>
        </w:rPr>
        <w:t>нужное</w:t>
      </w:r>
      <w:proofErr w:type="gramEnd"/>
      <w:r w:rsidRPr="00C14DE7">
        <w:rPr>
          <w:b/>
        </w:rPr>
        <w:t xml:space="preserve"> подчеркнуть</w:t>
      </w:r>
      <w:r w:rsidRPr="00C14DE7">
        <w:t>).</w:t>
      </w:r>
    </w:p>
    <w:p w:rsidR="00C14DE7" w:rsidRPr="00C14DE7" w:rsidRDefault="00C14DE7" w:rsidP="00C14DE7">
      <w:pPr>
        <w:widowControl w:val="0"/>
        <w:ind w:firstLine="709"/>
        <w:jc w:val="both"/>
      </w:pPr>
      <w:r w:rsidRPr="00C14DE7">
        <w:t>Обстоятельства, являющиеся основанием возникновения личной заинтересованности: ____________________________________________________</w:t>
      </w:r>
    </w:p>
    <w:p w:rsidR="00C14DE7" w:rsidRPr="00C14DE7" w:rsidRDefault="00C14DE7" w:rsidP="00C14DE7">
      <w:pPr>
        <w:widowControl w:val="0"/>
        <w:jc w:val="both"/>
      </w:pPr>
      <w:r w:rsidRPr="00C14DE7">
        <w:t>______________________________________________________________________</w:t>
      </w:r>
    </w:p>
    <w:p w:rsidR="00C14DE7" w:rsidRPr="00C14DE7" w:rsidRDefault="00C14DE7" w:rsidP="00C14DE7">
      <w:pPr>
        <w:widowControl w:val="0"/>
        <w:ind w:firstLine="709"/>
        <w:jc w:val="both"/>
      </w:pPr>
      <w:r w:rsidRPr="00C14DE7">
        <w:t>Должностные обязанности, на исполнение которых влияет или может повлиять личная заинтересованность: ______________________________________</w:t>
      </w:r>
    </w:p>
    <w:p w:rsidR="00C14DE7" w:rsidRPr="00C14DE7" w:rsidRDefault="00C14DE7" w:rsidP="00C14DE7">
      <w:pPr>
        <w:widowControl w:val="0"/>
        <w:jc w:val="both"/>
      </w:pPr>
      <w:r w:rsidRPr="00C14DE7">
        <w:t>______________________________________________________________________</w:t>
      </w:r>
    </w:p>
    <w:p w:rsidR="00C14DE7" w:rsidRPr="00C14DE7" w:rsidRDefault="00C14DE7" w:rsidP="00C14DE7">
      <w:pPr>
        <w:widowControl w:val="0"/>
        <w:ind w:firstLine="709"/>
        <w:jc w:val="both"/>
      </w:pPr>
      <w:r w:rsidRPr="00C14DE7">
        <w:t>Предлагаемые меры по предотвращению или урегулированию конфликта интересов: _____________________________________________________________</w:t>
      </w:r>
    </w:p>
    <w:p w:rsidR="00C14DE7" w:rsidRPr="00C14DE7" w:rsidRDefault="00C14DE7" w:rsidP="00C14DE7">
      <w:pPr>
        <w:widowControl w:val="0"/>
        <w:jc w:val="both"/>
      </w:pPr>
      <w:r w:rsidRPr="00C14DE7">
        <w:t>______________________________________________________________________</w:t>
      </w:r>
    </w:p>
    <w:p w:rsidR="00C14DE7" w:rsidRPr="00C14DE7" w:rsidRDefault="00C14DE7" w:rsidP="00C14DE7">
      <w:pPr>
        <w:widowControl w:val="0"/>
        <w:jc w:val="both"/>
      </w:pPr>
      <w:r w:rsidRPr="00C14DE7">
        <w:t>______________________________________________________________________</w:t>
      </w:r>
    </w:p>
    <w:p w:rsidR="00C14DE7" w:rsidRPr="00C14DE7" w:rsidRDefault="00C14DE7" w:rsidP="00C14DE7">
      <w:pPr>
        <w:widowControl w:val="0"/>
        <w:jc w:val="both"/>
      </w:pPr>
    </w:p>
    <w:p w:rsidR="00C14DE7" w:rsidRPr="00C14DE7" w:rsidRDefault="00C14DE7" w:rsidP="00C14DE7">
      <w:pPr>
        <w:widowControl w:val="0"/>
        <w:ind w:firstLine="709"/>
        <w:jc w:val="both"/>
      </w:pPr>
      <w:r w:rsidRPr="00C14DE7">
        <w:t>Намереваюсь (не намереваюсь) (</w:t>
      </w:r>
      <w:proofErr w:type="gramStart"/>
      <w:r w:rsidRPr="00C14DE7">
        <w:rPr>
          <w:b/>
        </w:rPr>
        <w:t>нужное</w:t>
      </w:r>
      <w:proofErr w:type="gramEnd"/>
      <w:r w:rsidRPr="00C14DE7">
        <w:rPr>
          <w:b/>
        </w:rPr>
        <w:t xml:space="preserve"> подчеркнуть</w:t>
      </w:r>
      <w:r w:rsidRPr="00C14DE7">
        <w:t xml:space="preserve">) лично присутствовать на заседании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proofErr w:type="spellStart"/>
      <w:r w:rsidRPr="00C14DE7">
        <w:rPr>
          <w:bCs/>
        </w:rPr>
        <w:t>Новотроицкогосельсовета</w:t>
      </w:r>
      <w:proofErr w:type="spellEnd"/>
      <w:r w:rsidRPr="00C14DE7">
        <w:rPr>
          <w:bCs/>
        </w:rPr>
        <w:t xml:space="preserve"> Северного района Новосибирской области</w:t>
      </w:r>
      <w:r w:rsidRPr="00C14DE7">
        <w:t xml:space="preserve"> при рассмотрении настоящего уведомления</w:t>
      </w:r>
      <w:r w:rsidRPr="00C14DE7">
        <w:rPr>
          <w:i/>
        </w:rPr>
        <w:t>.</w:t>
      </w:r>
    </w:p>
    <w:p w:rsidR="00C14DE7" w:rsidRPr="00C14DE7" w:rsidRDefault="00C14DE7" w:rsidP="00C14DE7">
      <w:pPr>
        <w:widowControl w:val="0"/>
        <w:jc w:val="both"/>
      </w:pPr>
    </w:p>
    <w:p w:rsidR="00C14DE7" w:rsidRPr="00C14DE7" w:rsidRDefault="00C14DE7" w:rsidP="00C14DE7">
      <w:pPr>
        <w:widowControl w:val="0"/>
        <w:jc w:val="both"/>
      </w:pPr>
      <w:r w:rsidRPr="00C14DE7">
        <w:t>«___»___________20___г.______________________________ _________________</w:t>
      </w:r>
      <w:r w:rsidRPr="00C14DE7">
        <w:tab/>
      </w:r>
      <w:r w:rsidRPr="00C14DE7">
        <w:tab/>
      </w:r>
      <w:r w:rsidRPr="00C14DE7">
        <w:tab/>
      </w:r>
      <w:r w:rsidRPr="00C14DE7">
        <w:tab/>
      </w:r>
      <w:r w:rsidRPr="00C14DE7">
        <w:tab/>
        <w:t xml:space="preserve">           (подпись лица, направляющего уведомление)                  (фамилия, инициалы)</w:t>
      </w:r>
    </w:p>
    <w:p w:rsidR="00C14DE7" w:rsidRPr="00C14DE7" w:rsidRDefault="00C14DE7" w:rsidP="00C14DE7">
      <w:pPr>
        <w:spacing w:after="200" w:line="276" w:lineRule="auto"/>
        <w:jc w:val="both"/>
      </w:pPr>
    </w:p>
    <w:p w:rsidR="00C14DE7" w:rsidRPr="00C14DE7" w:rsidRDefault="00C14DE7" w:rsidP="00C14DE7">
      <w:pPr>
        <w:autoSpaceDE w:val="0"/>
        <w:autoSpaceDN w:val="0"/>
        <w:adjustRightInd w:val="0"/>
        <w:spacing w:after="200"/>
        <w:jc w:val="both"/>
      </w:pPr>
      <w:r w:rsidRPr="00C14DE7">
        <w:t>Регистрационный номер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 ______</w:t>
      </w:r>
    </w:p>
    <w:p w:rsidR="00C14DE7" w:rsidRPr="00C14DE7" w:rsidRDefault="00C14DE7" w:rsidP="00C14DE7">
      <w:pPr>
        <w:autoSpaceDE w:val="0"/>
        <w:autoSpaceDN w:val="0"/>
        <w:adjustRightInd w:val="0"/>
        <w:spacing w:after="200"/>
        <w:jc w:val="both"/>
      </w:pPr>
      <w:r w:rsidRPr="00C14DE7">
        <w:t>Дата регистрации уведомления «___» __________ 20___ года</w:t>
      </w:r>
    </w:p>
    <w:p w:rsidR="00C14DE7" w:rsidRPr="00C14DE7" w:rsidRDefault="00C14DE7" w:rsidP="00C14DE7">
      <w:pPr>
        <w:autoSpaceDE w:val="0"/>
        <w:autoSpaceDN w:val="0"/>
        <w:adjustRightInd w:val="0"/>
        <w:jc w:val="both"/>
      </w:pPr>
      <w:r w:rsidRPr="00C14DE7">
        <w:t>_____________________________________                             ________________________________</w:t>
      </w:r>
    </w:p>
    <w:p w:rsidR="00C14DE7" w:rsidRPr="00C14DE7" w:rsidRDefault="00C14DE7" w:rsidP="00C14DE7">
      <w:pPr>
        <w:autoSpaceDE w:val="0"/>
        <w:autoSpaceDN w:val="0"/>
        <w:adjustRightInd w:val="0"/>
        <w:jc w:val="both"/>
      </w:pPr>
      <w:r w:rsidRPr="00C14DE7">
        <w:t xml:space="preserve">     </w:t>
      </w:r>
      <w:proofErr w:type="gramStart"/>
      <w:r w:rsidRPr="00C14DE7">
        <w:t xml:space="preserve">(фамилия, инициалы должностного лица,                                                   (подпись должностного лица, </w:t>
      </w:r>
      <w:proofErr w:type="gramEnd"/>
    </w:p>
    <w:p w:rsidR="00C14DE7" w:rsidRPr="00C14DE7" w:rsidRDefault="00C14DE7" w:rsidP="00C14DE7">
      <w:pPr>
        <w:autoSpaceDE w:val="0"/>
        <w:autoSpaceDN w:val="0"/>
        <w:adjustRightInd w:val="0"/>
        <w:jc w:val="both"/>
      </w:pPr>
      <w:r w:rsidRPr="00C14DE7">
        <w:t xml:space="preserve">        </w:t>
      </w:r>
      <w:proofErr w:type="gramStart"/>
      <w:r w:rsidRPr="00C14DE7">
        <w:t>зарегистрировавшего уведомление)                                                       зарегистрировавшего уведомление)</w:t>
      </w:r>
      <w:proofErr w:type="gramEnd"/>
    </w:p>
    <w:p w:rsidR="00C14DE7" w:rsidRPr="00C14DE7" w:rsidRDefault="00C14DE7" w:rsidP="00C14DE7">
      <w:pPr>
        <w:jc w:val="both"/>
      </w:pPr>
      <w:r w:rsidRPr="00C14DE7">
        <w:br w:type="page"/>
      </w:r>
    </w:p>
    <w:p w:rsidR="00C14DE7" w:rsidRPr="00C14DE7" w:rsidRDefault="00C14DE7" w:rsidP="00C14DE7">
      <w:pPr>
        <w:widowControl w:val="0"/>
        <w:ind w:left="4395"/>
        <w:jc w:val="center"/>
      </w:pPr>
      <w:r w:rsidRPr="00C14DE7">
        <w:lastRenderedPageBreak/>
        <w:t>ПРИЛОЖЕНИЕ № 2</w:t>
      </w:r>
    </w:p>
    <w:p w:rsidR="00C14DE7" w:rsidRPr="00C14DE7" w:rsidRDefault="00C14DE7" w:rsidP="00C14DE7">
      <w:pPr>
        <w:widowControl w:val="0"/>
        <w:ind w:left="4395"/>
        <w:jc w:val="center"/>
      </w:pPr>
      <w:r w:rsidRPr="00C14DE7">
        <w:t>к Порядку сообщения руководителями муниципальных учреждений (предприятий)</w:t>
      </w:r>
    </w:p>
    <w:p w:rsidR="00C14DE7" w:rsidRPr="00C14DE7" w:rsidRDefault="00C14DE7" w:rsidP="00C14DE7">
      <w:pPr>
        <w:widowControl w:val="0"/>
        <w:ind w:left="4395"/>
        <w:jc w:val="center"/>
      </w:pPr>
      <w:r w:rsidRPr="00C14DE7">
        <w:rPr>
          <w:bCs/>
        </w:rPr>
        <w:t xml:space="preserve">Новотроицкого сельсовета Северного района Новосибирской области </w:t>
      </w:r>
      <w:r w:rsidRPr="00C14DE7">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14DE7" w:rsidRPr="00C14DE7" w:rsidRDefault="00C14DE7" w:rsidP="00C14DE7">
      <w:pPr>
        <w:widowControl w:val="0"/>
        <w:jc w:val="right"/>
      </w:pPr>
    </w:p>
    <w:p w:rsidR="00C14DE7" w:rsidRPr="00C14DE7" w:rsidRDefault="00C14DE7" w:rsidP="00C14DE7">
      <w:pPr>
        <w:widowControl w:val="0"/>
        <w:jc w:val="right"/>
      </w:pPr>
    </w:p>
    <w:p w:rsidR="00C14DE7" w:rsidRPr="00C14DE7" w:rsidRDefault="00C14DE7" w:rsidP="00C14DE7">
      <w:pPr>
        <w:widowControl w:val="0"/>
        <w:jc w:val="center"/>
        <w:rPr>
          <w:b/>
        </w:rPr>
      </w:pPr>
      <w:r w:rsidRPr="00C14DE7">
        <w:rPr>
          <w:b/>
        </w:rPr>
        <w:t>ЖУРНАЛ</w:t>
      </w:r>
    </w:p>
    <w:p w:rsidR="00C14DE7" w:rsidRPr="00C14DE7" w:rsidRDefault="00C14DE7" w:rsidP="00C14DE7">
      <w:pPr>
        <w:widowControl w:val="0"/>
        <w:jc w:val="center"/>
        <w:rPr>
          <w:b/>
        </w:rPr>
      </w:pPr>
      <w:r w:rsidRPr="00C14DE7">
        <w:rPr>
          <w:b/>
        </w:rPr>
        <w:t>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14DE7" w:rsidRPr="00C14DE7" w:rsidRDefault="00C14DE7" w:rsidP="00C14DE7">
      <w:pPr>
        <w:widowControl w:val="0"/>
        <w:jc w:val="center"/>
        <w:rPr>
          <w:b/>
        </w:rPr>
      </w:pPr>
    </w:p>
    <w:p w:rsidR="00C14DE7" w:rsidRPr="00C14DE7" w:rsidRDefault="00C14DE7" w:rsidP="00C14DE7">
      <w:pPr>
        <w:widowControl w:val="0"/>
        <w:jc w:val="right"/>
      </w:pPr>
      <w:r w:rsidRPr="00C14DE7">
        <w:t>Начат «__» _______ 20__ г.</w:t>
      </w:r>
    </w:p>
    <w:p w:rsidR="00C14DE7" w:rsidRPr="00C14DE7" w:rsidRDefault="00C14DE7" w:rsidP="00C14DE7">
      <w:pPr>
        <w:widowControl w:val="0"/>
        <w:jc w:val="right"/>
      </w:pPr>
      <w:r w:rsidRPr="00C14DE7">
        <w:t>Окончен «__» _______ 20__ г.</w:t>
      </w:r>
    </w:p>
    <w:p w:rsidR="00C14DE7" w:rsidRPr="00C14DE7" w:rsidRDefault="00C14DE7" w:rsidP="00C14DE7">
      <w:pPr>
        <w:widowControl w:val="0"/>
        <w:jc w:val="right"/>
      </w:pPr>
      <w:r w:rsidRPr="00C14DE7">
        <w:t>На «__» листах</w:t>
      </w:r>
    </w:p>
    <w:p w:rsidR="00C14DE7" w:rsidRPr="00C14DE7" w:rsidRDefault="00C14DE7" w:rsidP="00C14DE7">
      <w:pPr>
        <w:jc w:val="center"/>
      </w:pPr>
    </w:p>
    <w:p w:rsidR="00C14DE7" w:rsidRPr="00C14DE7" w:rsidRDefault="00C14DE7" w:rsidP="00C14DE7">
      <w:pPr>
        <w:jc w:val="center"/>
      </w:pPr>
    </w:p>
    <w:tbl>
      <w:tblPr>
        <w:tblW w:w="97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142"/>
        <w:gridCol w:w="1812"/>
        <w:gridCol w:w="2143"/>
        <w:gridCol w:w="1592"/>
        <w:gridCol w:w="1538"/>
      </w:tblGrid>
      <w:tr w:rsidR="00C14DE7" w:rsidRPr="00C14DE7" w:rsidTr="00347655">
        <w:trPr>
          <w:trHeight w:val="2750"/>
        </w:trPr>
        <w:tc>
          <w:tcPr>
            <w:tcW w:w="548" w:type="dxa"/>
            <w:tcBorders>
              <w:top w:val="single" w:sz="4" w:space="0" w:color="auto"/>
              <w:left w:val="single" w:sz="4" w:space="0" w:color="auto"/>
              <w:bottom w:val="single" w:sz="4" w:space="0" w:color="auto"/>
              <w:right w:val="single" w:sz="4" w:space="0" w:color="auto"/>
            </w:tcBorders>
            <w:hideMark/>
          </w:tcPr>
          <w:p w:rsidR="00C14DE7" w:rsidRPr="00C14DE7" w:rsidRDefault="00C14DE7" w:rsidP="00C14DE7">
            <w:pPr>
              <w:ind w:left="-57" w:right="-57"/>
              <w:jc w:val="center"/>
            </w:pPr>
            <w:r w:rsidRPr="00C14DE7">
              <w:t xml:space="preserve">№ </w:t>
            </w:r>
            <w:proofErr w:type="gramStart"/>
            <w:r w:rsidRPr="00C14DE7">
              <w:t>п</w:t>
            </w:r>
            <w:proofErr w:type="gramEnd"/>
            <w:r w:rsidRPr="00C14DE7">
              <w:t>/п</w:t>
            </w:r>
          </w:p>
        </w:tc>
        <w:tc>
          <w:tcPr>
            <w:tcW w:w="2142" w:type="dxa"/>
            <w:tcBorders>
              <w:top w:val="single" w:sz="4" w:space="0" w:color="auto"/>
              <w:left w:val="single" w:sz="4" w:space="0" w:color="auto"/>
              <w:bottom w:val="single" w:sz="4" w:space="0" w:color="auto"/>
              <w:right w:val="single" w:sz="4" w:space="0" w:color="auto"/>
            </w:tcBorders>
            <w:hideMark/>
          </w:tcPr>
          <w:p w:rsidR="00C14DE7" w:rsidRPr="00C14DE7" w:rsidRDefault="00C14DE7" w:rsidP="00C14DE7">
            <w:pPr>
              <w:widowControl w:val="0"/>
              <w:ind w:left="-57" w:right="-57" w:firstLine="11"/>
              <w:jc w:val="center"/>
            </w:pPr>
            <w:r w:rsidRPr="00C14DE7">
              <w:t>Фамилия, имя, отчество (отчество ‒ при наличии) руководителя муниципального учреждения (предприятия), направившего уведомление</w:t>
            </w:r>
          </w:p>
        </w:tc>
        <w:tc>
          <w:tcPr>
            <w:tcW w:w="1812" w:type="dxa"/>
            <w:tcBorders>
              <w:top w:val="single" w:sz="4" w:space="0" w:color="auto"/>
              <w:left w:val="single" w:sz="4" w:space="0" w:color="auto"/>
              <w:bottom w:val="single" w:sz="4" w:space="0" w:color="auto"/>
              <w:right w:val="single" w:sz="4" w:space="0" w:color="auto"/>
            </w:tcBorders>
            <w:hideMark/>
          </w:tcPr>
          <w:p w:rsidR="00C14DE7" w:rsidRPr="00C14DE7" w:rsidRDefault="00C14DE7" w:rsidP="00C14DE7">
            <w:pPr>
              <w:ind w:left="-57" w:right="-57"/>
              <w:jc w:val="center"/>
            </w:pPr>
            <w:r w:rsidRPr="00C14DE7">
              <w:t>Дата регистрации уведомления</w:t>
            </w:r>
          </w:p>
        </w:tc>
        <w:tc>
          <w:tcPr>
            <w:tcW w:w="2143" w:type="dxa"/>
            <w:tcBorders>
              <w:top w:val="single" w:sz="4" w:space="0" w:color="auto"/>
              <w:left w:val="single" w:sz="4" w:space="0" w:color="auto"/>
              <w:bottom w:val="single" w:sz="4" w:space="0" w:color="auto"/>
              <w:right w:val="single" w:sz="4" w:space="0" w:color="auto"/>
            </w:tcBorders>
            <w:hideMark/>
          </w:tcPr>
          <w:p w:rsidR="00C14DE7" w:rsidRPr="00C14DE7" w:rsidRDefault="00C14DE7" w:rsidP="00C14DE7">
            <w:pPr>
              <w:widowControl w:val="0"/>
              <w:ind w:left="-57" w:right="-57" w:firstLine="11"/>
              <w:jc w:val="center"/>
            </w:pPr>
            <w:r w:rsidRPr="00C14DE7">
              <w:t>Фамилия, имя, отчество (отчество ‒ при наличии) и подпись должностного лица, зарегистрировавшего уведомление</w:t>
            </w:r>
          </w:p>
        </w:tc>
        <w:tc>
          <w:tcPr>
            <w:tcW w:w="1592"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r w:rsidRPr="00C14DE7">
              <w:t>Результат рассмотрения уведомления</w:t>
            </w:r>
          </w:p>
        </w:tc>
        <w:tc>
          <w:tcPr>
            <w:tcW w:w="1538" w:type="dxa"/>
            <w:tcBorders>
              <w:top w:val="single" w:sz="4" w:space="0" w:color="auto"/>
              <w:left w:val="single" w:sz="4" w:space="0" w:color="auto"/>
              <w:bottom w:val="single" w:sz="4" w:space="0" w:color="auto"/>
              <w:right w:val="single" w:sz="4" w:space="0" w:color="auto"/>
            </w:tcBorders>
            <w:hideMark/>
          </w:tcPr>
          <w:p w:rsidR="00C14DE7" w:rsidRPr="00C14DE7" w:rsidRDefault="00C14DE7" w:rsidP="00C14DE7">
            <w:pPr>
              <w:ind w:left="-57" w:right="-57"/>
              <w:jc w:val="center"/>
            </w:pPr>
            <w:r w:rsidRPr="00C14DE7">
              <w:t>Примечание</w:t>
            </w:r>
          </w:p>
        </w:tc>
      </w:tr>
      <w:tr w:rsidR="00C14DE7" w:rsidRPr="00C14DE7" w:rsidTr="00347655">
        <w:trPr>
          <w:trHeight w:val="58"/>
        </w:trPr>
        <w:tc>
          <w:tcPr>
            <w:tcW w:w="548" w:type="dxa"/>
            <w:tcBorders>
              <w:top w:val="single" w:sz="4" w:space="0" w:color="auto"/>
              <w:left w:val="single" w:sz="4" w:space="0" w:color="auto"/>
              <w:bottom w:val="single" w:sz="4" w:space="0" w:color="auto"/>
              <w:right w:val="single" w:sz="4" w:space="0" w:color="auto"/>
            </w:tcBorders>
            <w:hideMark/>
          </w:tcPr>
          <w:p w:rsidR="00C14DE7" w:rsidRPr="00C14DE7" w:rsidRDefault="00C14DE7" w:rsidP="00C14DE7">
            <w:pPr>
              <w:ind w:left="-57" w:right="-57"/>
              <w:jc w:val="center"/>
            </w:pPr>
            <w:r w:rsidRPr="00C14DE7">
              <w:t>1</w:t>
            </w:r>
          </w:p>
        </w:tc>
        <w:tc>
          <w:tcPr>
            <w:tcW w:w="2142" w:type="dxa"/>
            <w:tcBorders>
              <w:top w:val="single" w:sz="4" w:space="0" w:color="auto"/>
              <w:left w:val="single" w:sz="4" w:space="0" w:color="auto"/>
              <w:bottom w:val="single" w:sz="4" w:space="0" w:color="auto"/>
              <w:right w:val="single" w:sz="4" w:space="0" w:color="auto"/>
            </w:tcBorders>
            <w:hideMark/>
          </w:tcPr>
          <w:p w:rsidR="00C14DE7" w:rsidRPr="00C14DE7" w:rsidRDefault="00C14DE7" w:rsidP="00C14DE7">
            <w:pPr>
              <w:ind w:left="-57" w:right="-57"/>
              <w:jc w:val="center"/>
            </w:pPr>
            <w:r w:rsidRPr="00C14DE7">
              <w:t>2</w:t>
            </w:r>
          </w:p>
        </w:tc>
        <w:tc>
          <w:tcPr>
            <w:tcW w:w="1812" w:type="dxa"/>
            <w:tcBorders>
              <w:top w:val="single" w:sz="4" w:space="0" w:color="auto"/>
              <w:left w:val="single" w:sz="4" w:space="0" w:color="auto"/>
              <w:bottom w:val="single" w:sz="4" w:space="0" w:color="auto"/>
              <w:right w:val="single" w:sz="4" w:space="0" w:color="auto"/>
            </w:tcBorders>
            <w:hideMark/>
          </w:tcPr>
          <w:p w:rsidR="00C14DE7" w:rsidRPr="00C14DE7" w:rsidRDefault="00C14DE7" w:rsidP="00C14DE7">
            <w:pPr>
              <w:ind w:left="-57" w:right="-57"/>
              <w:jc w:val="center"/>
            </w:pPr>
            <w:r w:rsidRPr="00C14DE7">
              <w:t>3</w:t>
            </w:r>
          </w:p>
        </w:tc>
        <w:tc>
          <w:tcPr>
            <w:tcW w:w="2143" w:type="dxa"/>
            <w:tcBorders>
              <w:top w:val="single" w:sz="4" w:space="0" w:color="auto"/>
              <w:left w:val="single" w:sz="4" w:space="0" w:color="auto"/>
              <w:bottom w:val="single" w:sz="4" w:space="0" w:color="auto"/>
              <w:right w:val="single" w:sz="4" w:space="0" w:color="auto"/>
            </w:tcBorders>
            <w:hideMark/>
          </w:tcPr>
          <w:p w:rsidR="00C14DE7" w:rsidRPr="00C14DE7" w:rsidRDefault="00C14DE7" w:rsidP="00C14DE7">
            <w:pPr>
              <w:ind w:left="-57" w:right="-57"/>
              <w:jc w:val="center"/>
            </w:pPr>
            <w:r w:rsidRPr="00C14DE7">
              <w:t>4</w:t>
            </w:r>
          </w:p>
        </w:tc>
        <w:tc>
          <w:tcPr>
            <w:tcW w:w="1592"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r w:rsidRPr="00C14DE7">
              <w:t>5</w:t>
            </w:r>
          </w:p>
        </w:tc>
        <w:tc>
          <w:tcPr>
            <w:tcW w:w="1538" w:type="dxa"/>
            <w:tcBorders>
              <w:top w:val="single" w:sz="4" w:space="0" w:color="auto"/>
              <w:left w:val="single" w:sz="4" w:space="0" w:color="auto"/>
              <w:bottom w:val="single" w:sz="4" w:space="0" w:color="auto"/>
              <w:right w:val="single" w:sz="4" w:space="0" w:color="auto"/>
            </w:tcBorders>
            <w:hideMark/>
          </w:tcPr>
          <w:p w:rsidR="00C14DE7" w:rsidRPr="00C14DE7" w:rsidRDefault="00C14DE7" w:rsidP="00C14DE7">
            <w:pPr>
              <w:ind w:left="-57" w:right="-57"/>
              <w:jc w:val="center"/>
            </w:pPr>
            <w:r w:rsidRPr="00C14DE7">
              <w:t>6</w:t>
            </w:r>
          </w:p>
        </w:tc>
      </w:tr>
      <w:tr w:rsidR="00C14DE7" w:rsidRPr="00C14DE7" w:rsidTr="00347655">
        <w:trPr>
          <w:trHeight w:val="463"/>
        </w:trPr>
        <w:tc>
          <w:tcPr>
            <w:tcW w:w="548"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p>
        </w:tc>
        <w:tc>
          <w:tcPr>
            <w:tcW w:w="2142"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p>
        </w:tc>
        <w:tc>
          <w:tcPr>
            <w:tcW w:w="1812"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p>
        </w:tc>
        <w:tc>
          <w:tcPr>
            <w:tcW w:w="2143"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p>
        </w:tc>
        <w:tc>
          <w:tcPr>
            <w:tcW w:w="1592"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p>
        </w:tc>
        <w:tc>
          <w:tcPr>
            <w:tcW w:w="1538"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p>
        </w:tc>
      </w:tr>
      <w:tr w:rsidR="00C14DE7" w:rsidRPr="00C14DE7" w:rsidTr="00347655">
        <w:trPr>
          <w:trHeight w:val="453"/>
        </w:trPr>
        <w:tc>
          <w:tcPr>
            <w:tcW w:w="548"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p>
        </w:tc>
        <w:tc>
          <w:tcPr>
            <w:tcW w:w="2142"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p>
        </w:tc>
        <w:tc>
          <w:tcPr>
            <w:tcW w:w="1812"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p>
        </w:tc>
        <w:tc>
          <w:tcPr>
            <w:tcW w:w="2143"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p>
        </w:tc>
        <w:tc>
          <w:tcPr>
            <w:tcW w:w="1592"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p>
        </w:tc>
        <w:tc>
          <w:tcPr>
            <w:tcW w:w="1538" w:type="dxa"/>
            <w:tcBorders>
              <w:top w:val="single" w:sz="4" w:space="0" w:color="auto"/>
              <w:left w:val="single" w:sz="4" w:space="0" w:color="auto"/>
              <w:bottom w:val="single" w:sz="4" w:space="0" w:color="auto"/>
              <w:right w:val="single" w:sz="4" w:space="0" w:color="auto"/>
            </w:tcBorders>
          </w:tcPr>
          <w:p w:rsidR="00C14DE7" w:rsidRPr="00C14DE7" w:rsidRDefault="00C14DE7" w:rsidP="00C14DE7">
            <w:pPr>
              <w:ind w:left="-57" w:right="-57"/>
              <w:jc w:val="center"/>
            </w:pPr>
          </w:p>
        </w:tc>
      </w:tr>
    </w:tbl>
    <w:p w:rsidR="00C14DE7" w:rsidRPr="00C14DE7" w:rsidRDefault="00C14DE7" w:rsidP="00C14DE7">
      <w:pPr>
        <w:jc w:val="both"/>
      </w:pPr>
    </w:p>
    <w:p w:rsidR="00C14DE7" w:rsidRPr="00C14DE7" w:rsidRDefault="00C14DE7" w:rsidP="00C14DE7">
      <w:pPr>
        <w:autoSpaceDE w:val="0"/>
        <w:autoSpaceDN w:val="0"/>
        <w:adjustRightInd w:val="0"/>
        <w:ind w:firstLine="709"/>
        <w:jc w:val="both"/>
        <w:rPr>
          <w:bCs/>
        </w:rPr>
      </w:pPr>
    </w:p>
    <w:p w:rsidR="00C14DE7" w:rsidRPr="00C14DE7" w:rsidRDefault="00C14DE7" w:rsidP="00C14DE7">
      <w:pPr>
        <w:shd w:val="clear" w:color="auto" w:fill="FFFFFF"/>
        <w:ind w:left="5670"/>
        <w:jc w:val="center"/>
        <w:rPr>
          <w:color w:val="000000"/>
          <w:spacing w:val="-10"/>
        </w:rPr>
      </w:pPr>
    </w:p>
    <w:p w:rsidR="00C14DE7" w:rsidRPr="00C14DE7" w:rsidRDefault="00C14DE7" w:rsidP="00C14DE7">
      <w:pPr>
        <w:spacing w:after="200" w:line="276" w:lineRule="auto"/>
        <w:rPr>
          <w:color w:val="000000"/>
          <w:spacing w:val="-10"/>
          <w:lang w:val="en-US"/>
        </w:rPr>
      </w:pPr>
      <w:r w:rsidRPr="00C14DE7">
        <w:rPr>
          <w:color w:val="000000"/>
          <w:spacing w:val="-10"/>
        </w:rPr>
        <w:br w:type="page"/>
      </w:r>
    </w:p>
    <w:p w:rsidR="00C14DE7" w:rsidRPr="00C14DE7" w:rsidRDefault="00C14DE7" w:rsidP="00C14DE7">
      <w:pPr>
        <w:shd w:val="clear" w:color="auto" w:fill="FFFFFF"/>
        <w:ind w:left="5670"/>
        <w:jc w:val="center"/>
        <w:rPr>
          <w:color w:val="000000"/>
          <w:spacing w:val="-10"/>
        </w:rPr>
      </w:pPr>
      <w:r w:rsidRPr="00C14DE7">
        <w:rPr>
          <w:color w:val="000000"/>
          <w:spacing w:val="-10"/>
        </w:rPr>
        <w:lastRenderedPageBreak/>
        <w:t>УТВЕРЖДЕНО</w:t>
      </w:r>
    </w:p>
    <w:p w:rsidR="00C14DE7" w:rsidRPr="00C14DE7" w:rsidRDefault="00C14DE7" w:rsidP="00C14DE7">
      <w:pPr>
        <w:shd w:val="clear" w:color="auto" w:fill="FFFFFF"/>
        <w:ind w:left="5670"/>
        <w:jc w:val="center"/>
        <w:rPr>
          <w:color w:val="000000"/>
          <w:spacing w:val="-10"/>
        </w:rPr>
      </w:pPr>
      <w:r w:rsidRPr="00C14DE7">
        <w:rPr>
          <w:color w:val="000000"/>
          <w:spacing w:val="-10"/>
        </w:rPr>
        <w:t>постановлением администрации</w:t>
      </w:r>
    </w:p>
    <w:p w:rsidR="00C14DE7" w:rsidRPr="00C14DE7" w:rsidRDefault="00C14DE7" w:rsidP="00C14DE7">
      <w:pPr>
        <w:autoSpaceDE w:val="0"/>
        <w:autoSpaceDN w:val="0"/>
        <w:adjustRightInd w:val="0"/>
        <w:ind w:left="4820" w:firstLine="709"/>
        <w:jc w:val="center"/>
        <w:rPr>
          <w:bCs/>
        </w:rPr>
      </w:pPr>
      <w:r w:rsidRPr="00C14DE7">
        <w:rPr>
          <w:bCs/>
        </w:rPr>
        <w:t>Новотроицкого сельсовета Северного района</w:t>
      </w:r>
    </w:p>
    <w:p w:rsidR="00C14DE7" w:rsidRPr="00C14DE7" w:rsidRDefault="00C14DE7" w:rsidP="00C14DE7">
      <w:pPr>
        <w:autoSpaceDE w:val="0"/>
        <w:autoSpaceDN w:val="0"/>
        <w:adjustRightInd w:val="0"/>
        <w:ind w:left="4820" w:firstLine="709"/>
        <w:jc w:val="center"/>
        <w:rPr>
          <w:color w:val="000000"/>
        </w:rPr>
      </w:pPr>
      <w:r w:rsidRPr="00C14DE7">
        <w:rPr>
          <w:bCs/>
        </w:rPr>
        <w:t xml:space="preserve"> Новосибирской области</w:t>
      </w:r>
      <w:r w:rsidRPr="00C14DE7">
        <w:rPr>
          <w:color w:val="000000"/>
        </w:rPr>
        <w:t xml:space="preserve"> </w:t>
      </w:r>
    </w:p>
    <w:p w:rsidR="00C14DE7" w:rsidRPr="00C14DE7" w:rsidRDefault="00C14DE7" w:rsidP="00C14DE7">
      <w:pPr>
        <w:autoSpaceDE w:val="0"/>
        <w:autoSpaceDN w:val="0"/>
        <w:adjustRightInd w:val="0"/>
        <w:ind w:left="4820" w:firstLine="709"/>
        <w:jc w:val="center"/>
        <w:rPr>
          <w:color w:val="000000"/>
        </w:rPr>
      </w:pPr>
      <w:r w:rsidRPr="00C14DE7">
        <w:rPr>
          <w:color w:val="000000"/>
        </w:rPr>
        <w:t>от 05.06.2024 № 37</w:t>
      </w:r>
    </w:p>
    <w:p w:rsidR="00C14DE7" w:rsidRPr="00C14DE7" w:rsidRDefault="00C14DE7" w:rsidP="00C14DE7">
      <w:pPr>
        <w:autoSpaceDE w:val="0"/>
        <w:autoSpaceDN w:val="0"/>
        <w:adjustRightInd w:val="0"/>
        <w:ind w:left="4820"/>
        <w:jc w:val="center"/>
        <w:rPr>
          <w:color w:val="000000"/>
        </w:rPr>
      </w:pPr>
    </w:p>
    <w:p w:rsidR="00C14DE7" w:rsidRPr="00C14DE7" w:rsidRDefault="00C14DE7" w:rsidP="00C14DE7">
      <w:pPr>
        <w:autoSpaceDE w:val="0"/>
        <w:autoSpaceDN w:val="0"/>
        <w:adjustRightInd w:val="0"/>
        <w:jc w:val="center"/>
        <w:rPr>
          <w:b/>
          <w:bCs/>
        </w:rPr>
      </w:pPr>
    </w:p>
    <w:p w:rsidR="00C14DE7" w:rsidRPr="00C14DE7" w:rsidRDefault="00C14DE7" w:rsidP="00C14DE7">
      <w:pPr>
        <w:autoSpaceDE w:val="0"/>
        <w:autoSpaceDN w:val="0"/>
        <w:adjustRightInd w:val="0"/>
        <w:jc w:val="center"/>
        <w:rPr>
          <w:b/>
          <w:bCs/>
        </w:rPr>
      </w:pPr>
      <w:r w:rsidRPr="00C14DE7">
        <w:rPr>
          <w:b/>
          <w:bCs/>
        </w:rPr>
        <w:t>ПОЛОЖЕНИЕ</w:t>
      </w:r>
    </w:p>
    <w:p w:rsidR="00C14DE7" w:rsidRPr="00C14DE7" w:rsidRDefault="00C14DE7" w:rsidP="00C14DE7">
      <w:pPr>
        <w:autoSpaceDE w:val="0"/>
        <w:autoSpaceDN w:val="0"/>
        <w:adjustRightInd w:val="0"/>
        <w:jc w:val="center"/>
        <w:rPr>
          <w:b/>
          <w:bCs/>
        </w:rPr>
      </w:pPr>
      <w:r w:rsidRPr="00C14DE7">
        <w:rPr>
          <w:b/>
          <w:bCs/>
        </w:rPr>
        <w:t xml:space="preserve">о комиссии по предотвращению и урегулированию конфликтов интересов, </w:t>
      </w:r>
    </w:p>
    <w:p w:rsidR="00C14DE7" w:rsidRPr="00C14DE7" w:rsidRDefault="00C14DE7" w:rsidP="00C14DE7">
      <w:pPr>
        <w:autoSpaceDE w:val="0"/>
        <w:autoSpaceDN w:val="0"/>
        <w:adjustRightInd w:val="0"/>
        <w:jc w:val="center"/>
        <w:rPr>
          <w:b/>
          <w:bCs/>
        </w:rPr>
      </w:pPr>
      <w:r w:rsidRPr="00C14DE7">
        <w:rPr>
          <w:b/>
          <w:bCs/>
        </w:rPr>
        <w:t>возникающих при исполнении должностных обязанностей руководителями муниципальных учреждений (предприятий) Новотроицкого сельсовета Северного района Новосибирской области</w:t>
      </w:r>
    </w:p>
    <w:p w:rsidR="00C14DE7" w:rsidRPr="00C14DE7" w:rsidRDefault="00C14DE7" w:rsidP="00C14DE7">
      <w:pPr>
        <w:autoSpaceDE w:val="0"/>
        <w:autoSpaceDN w:val="0"/>
        <w:adjustRightInd w:val="0"/>
        <w:jc w:val="both"/>
        <w:rPr>
          <w:bCs/>
        </w:rPr>
      </w:pPr>
    </w:p>
    <w:p w:rsidR="00C14DE7" w:rsidRPr="00C14DE7" w:rsidRDefault="00C14DE7" w:rsidP="00C14DE7">
      <w:pPr>
        <w:autoSpaceDE w:val="0"/>
        <w:autoSpaceDN w:val="0"/>
        <w:adjustRightInd w:val="0"/>
        <w:ind w:firstLine="709"/>
        <w:jc w:val="both"/>
      </w:pPr>
      <w:r w:rsidRPr="00C14DE7">
        <w:t xml:space="preserve">1. Настоящим Положением определяется порядок формирования и деятельности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r w:rsidRPr="00C14DE7">
        <w:rPr>
          <w:bCs/>
        </w:rPr>
        <w:t>Новотроицкого сельсовета Северного района Новосибирской области</w:t>
      </w:r>
      <w:r w:rsidRPr="00C14DE7">
        <w:t xml:space="preserve"> (далее соответственно – комиссия, руководитель)</w:t>
      </w:r>
      <w:r w:rsidRPr="00C14DE7">
        <w:rPr>
          <w:bCs/>
        </w:rPr>
        <w:t>.</w:t>
      </w:r>
    </w:p>
    <w:p w:rsidR="00C14DE7" w:rsidRPr="00C14DE7" w:rsidRDefault="00C14DE7" w:rsidP="00C14DE7">
      <w:pPr>
        <w:autoSpaceDE w:val="0"/>
        <w:autoSpaceDN w:val="0"/>
        <w:adjustRightInd w:val="0"/>
        <w:ind w:firstLine="709"/>
        <w:jc w:val="both"/>
      </w:pPr>
      <w:r w:rsidRPr="00C14DE7">
        <w:rPr>
          <w:bCs/>
        </w:rPr>
        <w:t>2</w:t>
      </w:r>
      <w:r w:rsidRPr="00C14DE7">
        <w:t xml:space="preserve">.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w:t>
      </w:r>
      <w:r w:rsidRPr="00C14DE7">
        <w:rPr>
          <w:rFonts w:eastAsia="Calibri"/>
        </w:rPr>
        <w:t xml:space="preserve">Уставом </w:t>
      </w:r>
      <w:r w:rsidRPr="00C14DE7">
        <w:rPr>
          <w:bCs/>
        </w:rPr>
        <w:t>Новотроицкого сельсовета Северного района Новосибирской области</w:t>
      </w:r>
      <w:r w:rsidRPr="00C14DE7">
        <w:rPr>
          <w:rFonts w:eastAsia="Calibri"/>
        </w:rPr>
        <w:t xml:space="preserve">, иными муниципальными нормативными правовыми актами </w:t>
      </w:r>
      <w:r w:rsidRPr="00C14DE7">
        <w:rPr>
          <w:bCs/>
        </w:rPr>
        <w:t>Новотроицкого сельсовета Северного района Новосибирской области</w:t>
      </w:r>
      <w:r w:rsidRPr="00C14DE7">
        <w:rPr>
          <w:rFonts w:eastAsia="Calibri"/>
        </w:rPr>
        <w:t>, а также настоящим Положением</w:t>
      </w:r>
      <w:r w:rsidRPr="00C14DE7">
        <w:t>.</w:t>
      </w:r>
    </w:p>
    <w:p w:rsidR="00C14DE7" w:rsidRPr="00C14DE7" w:rsidRDefault="00C14DE7" w:rsidP="00C14DE7">
      <w:pPr>
        <w:autoSpaceDE w:val="0"/>
        <w:autoSpaceDN w:val="0"/>
        <w:adjustRightInd w:val="0"/>
        <w:ind w:right="-1" w:firstLine="708"/>
        <w:jc w:val="both"/>
      </w:pPr>
      <w:r w:rsidRPr="00C14DE7">
        <w:t>3. Комиссия рассматривает вопросы, связанные с соблюдением требований об урегулировании конфликтов интересов, в отношении руководителей.</w:t>
      </w:r>
    </w:p>
    <w:p w:rsidR="00C14DE7" w:rsidRPr="00C14DE7" w:rsidRDefault="00C14DE7" w:rsidP="00C14DE7">
      <w:pPr>
        <w:autoSpaceDE w:val="0"/>
        <w:autoSpaceDN w:val="0"/>
        <w:adjustRightInd w:val="0"/>
        <w:ind w:firstLine="708"/>
        <w:jc w:val="both"/>
      </w:pPr>
      <w:r w:rsidRPr="00C14DE7">
        <w:t>4. </w:t>
      </w:r>
      <w:r w:rsidRPr="00C14DE7">
        <w:rPr>
          <w:rFonts w:eastAsia="Calibri"/>
        </w:rPr>
        <w:t>Комиссия формируется в составе председателя комиссии, его заместителя, секретаря и членов комиссии.</w:t>
      </w:r>
    </w:p>
    <w:p w:rsidR="00C14DE7" w:rsidRPr="00C14DE7" w:rsidRDefault="00C14DE7" w:rsidP="00C14DE7">
      <w:pPr>
        <w:autoSpaceDE w:val="0"/>
        <w:autoSpaceDN w:val="0"/>
        <w:adjustRightInd w:val="0"/>
        <w:ind w:firstLine="709"/>
        <w:jc w:val="both"/>
        <w:rPr>
          <w:rFonts w:eastAsia="Calibri"/>
        </w:rPr>
      </w:pPr>
      <w:r w:rsidRPr="00C14DE7">
        <w:rPr>
          <w:rFonts w:eastAsia="Calibri"/>
        </w:rPr>
        <w:t xml:space="preserve">В состав комиссии могут входить представители органов местного самоуправления </w:t>
      </w:r>
      <w:r w:rsidRPr="00C14DE7">
        <w:rPr>
          <w:bCs/>
        </w:rPr>
        <w:t>Новотроицкого сельсовета Северного района Новосибирской области</w:t>
      </w:r>
      <w:r w:rsidRPr="00C14DE7">
        <w:rPr>
          <w:rFonts w:eastAsia="Calibri"/>
        </w:rPr>
        <w:t>, в том числе ответственные за работу с муниципальными учреждениями (предприятиями) (по согласованию), представители территориальных органов федеральных государственных органов (по согласованию), представители научных и образовательных организаций (по согласованию), представители общественных организаций (по согласованию).</w:t>
      </w:r>
    </w:p>
    <w:p w:rsidR="00C14DE7" w:rsidRPr="00C14DE7" w:rsidRDefault="00C14DE7" w:rsidP="00C14DE7">
      <w:pPr>
        <w:autoSpaceDE w:val="0"/>
        <w:autoSpaceDN w:val="0"/>
        <w:adjustRightInd w:val="0"/>
        <w:ind w:firstLine="709"/>
        <w:jc w:val="both"/>
        <w:rPr>
          <w:rFonts w:eastAsia="Calibri"/>
        </w:rPr>
      </w:pPr>
      <w:r w:rsidRPr="00C14DE7">
        <w:rPr>
          <w:rFonts w:eastAsia="Calibri"/>
        </w:rP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C14DE7" w:rsidRPr="00C14DE7" w:rsidRDefault="00C14DE7" w:rsidP="00C14DE7">
      <w:pPr>
        <w:autoSpaceDE w:val="0"/>
        <w:autoSpaceDN w:val="0"/>
        <w:adjustRightInd w:val="0"/>
        <w:ind w:firstLine="709"/>
        <w:jc w:val="both"/>
        <w:rPr>
          <w:rFonts w:eastAsia="Calibri"/>
        </w:rPr>
      </w:pPr>
      <w:r w:rsidRPr="00C14DE7">
        <w:rPr>
          <w:rFonts w:eastAsia="Calibri"/>
        </w:rPr>
        <w:t>5. Передача полномочий члена комиссии другому лицу не допускается.</w:t>
      </w:r>
    </w:p>
    <w:p w:rsidR="00C14DE7" w:rsidRPr="00C14DE7" w:rsidRDefault="00C14DE7" w:rsidP="00C14DE7">
      <w:pPr>
        <w:autoSpaceDE w:val="0"/>
        <w:autoSpaceDN w:val="0"/>
        <w:adjustRightInd w:val="0"/>
        <w:ind w:firstLine="709"/>
        <w:jc w:val="both"/>
        <w:rPr>
          <w:rFonts w:eastAsia="Calibri"/>
        </w:rPr>
      </w:pPr>
      <w:r w:rsidRPr="00C14DE7">
        <w:rPr>
          <w:rFonts w:eastAsia="Calibri"/>
        </w:rPr>
        <w:t>6. Участие в работе комиссии осуществляется на общественных началах.</w:t>
      </w:r>
    </w:p>
    <w:p w:rsidR="00C14DE7" w:rsidRPr="00C14DE7" w:rsidRDefault="00C14DE7" w:rsidP="00C14DE7">
      <w:pPr>
        <w:autoSpaceDE w:val="0"/>
        <w:autoSpaceDN w:val="0"/>
        <w:adjustRightInd w:val="0"/>
        <w:ind w:firstLine="709"/>
        <w:jc w:val="both"/>
        <w:rPr>
          <w:rFonts w:eastAsia="Calibri"/>
        </w:rPr>
      </w:pPr>
      <w:r w:rsidRPr="00C14DE7">
        <w:rPr>
          <w:rFonts w:eastAsia="Calibri"/>
        </w:rPr>
        <w:t>7. Заседания комиссии проводятся по мере необходимости.</w:t>
      </w:r>
    </w:p>
    <w:p w:rsidR="00C14DE7" w:rsidRPr="00C14DE7" w:rsidRDefault="00C14DE7" w:rsidP="00C14DE7">
      <w:pPr>
        <w:autoSpaceDE w:val="0"/>
        <w:autoSpaceDN w:val="0"/>
        <w:adjustRightInd w:val="0"/>
        <w:ind w:firstLine="708"/>
        <w:jc w:val="both"/>
      </w:pPr>
      <w:r w:rsidRPr="00C14DE7">
        <w:t>8. </w:t>
      </w:r>
      <w:proofErr w:type="gramStart"/>
      <w:r w:rsidRPr="00C14DE7">
        <w:t xml:space="preserve">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мотивированное заключение, а также иные материалы, поступившие председателю комиссии от лица, являющего работодателем руководителя  (далее – работодатель), в соответствии с пунктом 13 Порядка </w:t>
      </w:r>
      <w:r w:rsidRPr="00C14DE7">
        <w:rPr>
          <w:color w:val="000000"/>
        </w:rPr>
        <w:t>сообщения руководителями</w:t>
      </w:r>
      <w:r w:rsidRPr="00C14DE7">
        <w:rPr>
          <w:bCs/>
          <w:i/>
        </w:rPr>
        <w:t xml:space="preserve"> </w:t>
      </w:r>
      <w:r w:rsidRPr="00C14DE7">
        <w:rPr>
          <w:color w:val="000000"/>
        </w:rPr>
        <w:t>о возникновении личной заинтересованности при исполнении должностных обязанностей, которая приводит</w:t>
      </w:r>
      <w:proofErr w:type="gramEnd"/>
      <w:r w:rsidRPr="00C14DE7">
        <w:rPr>
          <w:color w:val="000000"/>
        </w:rPr>
        <w:t xml:space="preserve">  или может привести к конфликту интересов (далее – Порядок).</w:t>
      </w:r>
    </w:p>
    <w:p w:rsidR="00C14DE7" w:rsidRPr="00C14DE7" w:rsidRDefault="00C14DE7" w:rsidP="00C14DE7">
      <w:pPr>
        <w:autoSpaceDE w:val="0"/>
        <w:autoSpaceDN w:val="0"/>
        <w:adjustRightInd w:val="0"/>
        <w:ind w:firstLine="709"/>
        <w:jc w:val="both"/>
      </w:pPr>
      <w:r w:rsidRPr="00C14DE7">
        <w:t xml:space="preserve">9. Заседание комиссии проводится </w:t>
      </w:r>
      <w:proofErr w:type="gramStart"/>
      <w:r w:rsidRPr="00C14DE7">
        <w:t>в течение семи  рабочих  дней со дня поступления в комиссию материалов в  соответствии с пунктом</w:t>
      </w:r>
      <w:proofErr w:type="gramEnd"/>
      <w:r w:rsidRPr="00C14DE7">
        <w:t xml:space="preserve"> 8 настоящего Положения.</w:t>
      </w:r>
    </w:p>
    <w:p w:rsidR="00C14DE7" w:rsidRPr="00C14DE7" w:rsidRDefault="00C14DE7" w:rsidP="00C14DE7">
      <w:pPr>
        <w:autoSpaceDE w:val="0"/>
        <w:autoSpaceDN w:val="0"/>
        <w:adjustRightInd w:val="0"/>
        <w:ind w:firstLine="709"/>
        <w:jc w:val="both"/>
      </w:pPr>
      <w:r w:rsidRPr="00C14DE7">
        <w:rPr>
          <w:bCs/>
        </w:rPr>
        <w:lastRenderedPageBreak/>
        <w:t>10. </w:t>
      </w:r>
      <w:r w:rsidRPr="00C14DE7">
        <w:t>Председатель комиссии при поступлении документов, указанных в пункте 8 настоящего Положения, в течение двух рабочих дней:</w:t>
      </w:r>
    </w:p>
    <w:p w:rsidR="00C14DE7" w:rsidRPr="00C14DE7" w:rsidRDefault="00C14DE7" w:rsidP="00C14DE7">
      <w:pPr>
        <w:autoSpaceDE w:val="0"/>
        <w:autoSpaceDN w:val="0"/>
        <w:adjustRightInd w:val="0"/>
        <w:ind w:firstLine="709"/>
        <w:jc w:val="both"/>
      </w:pPr>
      <w:r w:rsidRPr="00C14DE7">
        <w:t>1) назначает дату заседания комиссии;</w:t>
      </w:r>
    </w:p>
    <w:p w:rsidR="00C14DE7" w:rsidRPr="00C14DE7" w:rsidRDefault="00C14DE7" w:rsidP="00C14DE7">
      <w:pPr>
        <w:autoSpaceDE w:val="0"/>
        <w:autoSpaceDN w:val="0"/>
        <w:adjustRightInd w:val="0"/>
        <w:ind w:firstLine="709"/>
        <w:jc w:val="both"/>
      </w:pPr>
      <w:r w:rsidRPr="00C14DE7">
        <w:t>2) рассматривает вопрос о необходимости участия в заседании комиссии иных лиц, помимо членов комиссии;</w:t>
      </w:r>
    </w:p>
    <w:p w:rsidR="00C14DE7" w:rsidRPr="00C14DE7" w:rsidRDefault="00C14DE7" w:rsidP="00C14DE7">
      <w:pPr>
        <w:autoSpaceDE w:val="0"/>
        <w:autoSpaceDN w:val="0"/>
        <w:adjustRightInd w:val="0"/>
        <w:ind w:firstLine="709"/>
        <w:jc w:val="both"/>
      </w:pPr>
      <w:r w:rsidRPr="00C14DE7">
        <w:t>3) принимает решение о рассмотрении (об отказе в рассмотрении) в ходе заседания комиссии дополнительных материалов по ходатайству членов комиссии.</w:t>
      </w:r>
    </w:p>
    <w:p w:rsidR="00C14DE7" w:rsidRPr="00C14DE7" w:rsidRDefault="00C14DE7" w:rsidP="00C14DE7">
      <w:pPr>
        <w:autoSpaceDE w:val="0"/>
        <w:autoSpaceDN w:val="0"/>
        <w:adjustRightInd w:val="0"/>
        <w:ind w:firstLine="709"/>
        <w:jc w:val="both"/>
      </w:pPr>
      <w:r w:rsidRPr="00C14DE7">
        <w:t>11. Секретарь комиссии:</w:t>
      </w:r>
    </w:p>
    <w:p w:rsidR="00C14DE7" w:rsidRPr="00C14DE7" w:rsidRDefault="00C14DE7" w:rsidP="00C14DE7">
      <w:pPr>
        <w:autoSpaceDE w:val="0"/>
        <w:autoSpaceDN w:val="0"/>
        <w:adjustRightInd w:val="0"/>
        <w:ind w:firstLine="709"/>
        <w:jc w:val="both"/>
      </w:pPr>
      <w:proofErr w:type="gramStart"/>
      <w:r w:rsidRPr="00C14DE7">
        <w:t>1) не позднее двух рабочих дней до дня заседания комиссии организует ознакомление руководителя, в отношении которого комиссией рассматривается вопрос об урегулировании конфликта интересов, членов комиссии и других лиц для участия в заседании комиссии, с материалами, указанными в пункте 8 настоящего Положения;</w:t>
      </w:r>
      <w:proofErr w:type="gramEnd"/>
    </w:p>
    <w:p w:rsidR="00C14DE7" w:rsidRPr="00C14DE7" w:rsidRDefault="00C14DE7" w:rsidP="00C14DE7">
      <w:pPr>
        <w:autoSpaceDE w:val="0"/>
        <w:autoSpaceDN w:val="0"/>
        <w:adjustRightInd w:val="0"/>
        <w:ind w:firstLine="709"/>
        <w:jc w:val="both"/>
      </w:pPr>
      <w:r w:rsidRPr="00C14DE7">
        <w:t>2) обеспечивает приглашение лиц, указанных в подпункте 1 настоящего пункта, для участия в заседании комиссии;</w:t>
      </w:r>
    </w:p>
    <w:p w:rsidR="00C14DE7" w:rsidRPr="00C14DE7" w:rsidRDefault="00C14DE7" w:rsidP="00C14DE7">
      <w:pPr>
        <w:autoSpaceDE w:val="0"/>
        <w:autoSpaceDN w:val="0"/>
        <w:adjustRightInd w:val="0"/>
        <w:ind w:firstLine="709"/>
        <w:jc w:val="both"/>
      </w:pPr>
      <w:r w:rsidRPr="00C14DE7">
        <w:t>3) ведет протокол заседания комиссии;</w:t>
      </w:r>
    </w:p>
    <w:p w:rsidR="00C14DE7" w:rsidRPr="00C14DE7" w:rsidRDefault="00C14DE7" w:rsidP="00C14DE7">
      <w:pPr>
        <w:autoSpaceDE w:val="0"/>
        <w:autoSpaceDN w:val="0"/>
        <w:adjustRightInd w:val="0"/>
        <w:ind w:firstLine="709"/>
        <w:jc w:val="both"/>
      </w:pPr>
      <w:r w:rsidRPr="00C14DE7">
        <w:t xml:space="preserve">4) оформляет и представляет в течение трех рабочих дней со дня заседания комиссии: работодателю </w:t>
      </w:r>
      <w:r w:rsidRPr="00C14DE7">
        <w:noBreakHyphen/>
        <w:t xml:space="preserve"> протокол заседания комиссии вместе с материалами, относящимися к факту возникновения у руководителя личной заинтересованности; руководителю </w:t>
      </w:r>
      <w:r w:rsidRPr="00C14DE7">
        <w:noBreakHyphen/>
        <w:t xml:space="preserve"> выписку из протокола заседания комиссии.</w:t>
      </w:r>
    </w:p>
    <w:p w:rsidR="00C14DE7" w:rsidRPr="00C14DE7" w:rsidRDefault="00C14DE7" w:rsidP="00C14DE7">
      <w:pPr>
        <w:autoSpaceDE w:val="0"/>
        <w:autoSpaceDN w:val="0"/>
        <w:adjustRightInd w:val="0"/>
        <w:ind w:firstLine="709"/>
        <w:jc w:val="both"/>
      </w:pPr>
      <w:r w:rsidRPr="00C14DE7">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сообщить об этом председателю комиссии и не принимать участие в рассмотрении указанного вопроса.</w:t>
      </w:r>
    </w:p>
    <w:p w:rsidR="00C14DE7" w:rsidRPr="00C14DE7" w:rsidRDefault="00C14DE7" w:rsidP="00C14DE7">
      <w:pPr>
        <w:autoSpaceDE w:val="0"/>
        <w:autoSpaceDN w:val="0"/>
        <w:adjustRightInd w:val="0"/>
        <w:ind w:firstLine="709"/>
        <w:jc w:val="both"/>
      </w:pPr>
      <w:r w:rsidRPr="00C14DE7">
        <w:t>13. Заседания комиссии проводятся под руководством председателя комиссии, а в случае отсутствия председателя комиссии его обязанности исполняет заместитель председателя комиссии.</w:t>
      </w:r>
    </w:p>
    <w:p w:rsidR="00C14DE7" w:rsidRPr="00C14DE7" w:rsidRDefault="00C14DE7" w:rsidP="00C14DE7">
      <w:pPr>
        <w:autoSpaceDE w:val="0"/>
        <w:autoSpaceDN w:val="0"/>
        <w:adjustRightInd w:val="0"/>
        <w:ind w:firstLine="709"/>
        <w:jc w:val="both"/>
      </w:pPr>
      <w:r w:rsidRPr="00C14DE7">
        <w:t>Заседание комиссии считается правомочным, если на нем присутствует не менее двух третей от общего числа членов комиссии.</w:t>
      </w:r>
    </w:p>
    <w:p w:rsidR="00C14DE7" w:rsidRPr="00C14DE7" w:rsidRDefault="00C14DE7" w:rsidP="00C14DE7">
      <w:pPr>
        <w:autoSpaceDE w:val="0"/>
        <w:autoSpaceDN w:val="0"/>
        <w:adjustRightInd w:val="0"/>
        <w:ind w:firstLine="709"/>
        <w:jc w:val="both"/>
      </w:pPr>
      <w:r w:rsidRPr="00C14DE7">
        <w:t>Решения комиссии принимаются открытым голосованием большинством голосов от числа присутствующих на заседании членов комиссии. В случае равенства голосов членов комиссии решающим является голос председательствующего на заседании.</w:t>
      </w:r>
    </w:p>
    <w:p w:rsidR="00C14DE7" w:rsidRPr="00C14DE7" w:rsidRDefault="00C14DE7" w:rsidP="00C14DE7">
      <w:pPr>
        <w:autoSpaceDE w:val="0"/>
        <w:autoSpaceDN w:val="0"/>
        <w:adjustRightInd w:val="0"/>
        <w:ind w:firstLine="709"/>
        <w:jc w:val="both"/>
      </w:pPr>
      <w:r w:rsidRPr="00C14DE7">
        <w:t xml:space="preserve">14. Заседание комиссии проводится, как правило, в присутствии руководителя, в отношении которого рассматривается вопрос </w:t>
      </w:r>
      <w:r w:rsidRPr="00C14DE7">
        <w:rPr>
          <w:color w:val="000000"/>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C14DE7">
        <w:t>. О намерении лично присутствовать на заседании комиссии руководитель указывает в уведомлении, представленном им в соответствии с Порядком.</w:t>
      </w:r>
    </w:p>
    <w:p w:rsidR="00C14DE7" w:rsidRPr="00C14DE7" w:rsidRDefault="00C14DE7" w:rsidP="00C14DE7">
      <w:pPr>
        <w:autoSpaceDE w:val="0"/>
        <w:autoSpaceDN w:val="0"/>
        <w:adjustRightInd w:val="0"/>
        <w:ind w:firstLine="709"/>
        <w:jc w:val="both"/>
      </w:pPr>
      <w:r w:rsidRPr="00C14DE7">
        <w:t>15. Заседания комиссии могут проводиться в отсутствие руководителя в случае:</w:t>
      </w:r>
    </w:p>
    <w:p w:rsidR="00C14DE7" w:rsidRPr="00C14DE7" w:rsidRDefault="00C14DE7" w:rsidP="00C14DE7">
      <w:pPr>
        <w:autoSpaceDE w:val="0"/>
        <w:autoSpaceDN w:val="0"/>
        <w:adjustRightInd w:val="0"/>
        <w:ind w:firstLine="709"/>
        <w:jc w:val="both"/>
      </w:pPr>
      <w:r w:rsidRPr="00C14DE7">
        <w:t>1) если в уведомлении не содержатся указания о намерении руководителя лично присутствовать на заседании комиссии;</w:t>
      </w:r>
    </w:p>
    <w:p w:rsidR="00C14DE7" w:rsidRPr="00C14DE7" w:rsidRDefault="00C14DE7" w:rsidP="00C14DE7">
      <w:pPr>
        <w:autoSpaceDE w:val="0"/>
        <w:autoSpaceDN w:val="0"/>
        <w:adjustRightInd w:val="0"/>
        <w:ind w:firstLine="709"/>
        <w:jc w:val="both"/>
      </w:pPr>
      <w:r w:rsidRPr="00C14DE7">
        <w:t>2) если руководитель, намеревающиеся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C14DE7" w:rsidRPr="00C14DE7" w:rsidRDefault="00C14DE7" w:rsidP="00C14DE7">
      <w:pPr>
        <w:autoSpaceDE w:val="0"/>
        <w:autoSpaceDN w:val="0"/>
        <w:adjustRightInd w:val="0"/>
        <w:ind w:firstLine="709"/>
        <w:jc w:val="both"/>
      </w:pPr>
      <w:r w:rsidRPr="00C14DE7">
        <w:t xml:space="preserve">16. На заседании комиссии заслушиваются пояснения руководителя, в отношении которого рассматривается вопрос </w:t>
      </w:r>
      <w:r w:rsidRPr="00C14DE7">
        <w:rPr>
          <w:color w:val="000000"/>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C14DE7">
        <w:t>, лично присутствующего на заседании комиссии.</w:t>
      </w:r>
    </w:p>
    <w:p w:rsidR="00C14DE7" w:rsidRPr="00C14DE7" w:rsidRDefault="00C14DE7" w:rsidP="00C14DE7">
      <w:pPr>
        <w:widowControl w:val="0"/>
        <w:autoSpaceDE w:val="0"/>
        <w:autoSpaceDN w:val="0"/>
        <w:adjustRightInd w:val="0"/>
        <w:ind w:firstLine="709"/>
        <w:jc w:val="both"/>
      </w:pPr>
      <w:r w:rsidRPr="00C14DE7">
        <w:t>17. Члены комиссии и лица, участвовавшие в ее заседании, не вправе разглашать сведения, ставшие им известными в ходе работы комиссии.</w:t>
      </w:r>
    </w:p>
    <w:p w:rsidR="00C14DE7" w:rsidRPr="00C14DE7" w:rsidRDefault="00C14DE7" w:rsidP="00C14DE7">
      <w:pPr>
        <w:autoSpaceDE w:val="0"/>
        <w:autoSpaceDN w:val="0"/>
        <w:adjustRightInd w:val="0"/>
        <w:ind w:firstLine="709"/>
        <w:jc w:val="both"/>
      </w:pPr>
      <w:r w:rsidRPr="00C14DE7">
        <w:t>18. По итогам рассмотрения вынесенного на заседание вопроса комиссия принимает одно из следующих решений:</w:t>
      </w:r>
    </w:p>
    <w:p w:rsidR="00C14DE7" w:rsidRPr="00C14DE7" w:rsidRDefault="00C14DE7" w:rsidP="00C14DE7">
      <w:pPr>
        <w:autoSpaceDE w:val="0"/>
        <w:autoSpaceDN w:val="0"/>
        <w:adjustRightInd w:val="0"/>
        <w:ind w:firstLine="709"/>
        <w:jc w:val="both"/>
      </w:pPr>
      <w:r w:rsidRPr="00C14DE7">
        <w:t>1) признать, что при исполнении руководителем должностных обязанностей конфликт интересов отсутствует;</w:t>
      </w:r>
    </w:p>
    <w:p w:rsidR="00C14DE7" w:rsidRPr="00C14DE7" w:rsidRDefault="00C14DE7" w:rsidP="00C14DE7">
      <w:pPr>
        <w:autoSpaceDE w:val="0"/>
        <w:autoSpaceDN w:val="0"/>
        <w:adjustRightInd w:val="0"/>
        <w:ind w:firstLine="709"/>
        <w:jc w:val="both"/>
      </w:pPr>
      <w:r w:rsidRPr="00C14DE7">
        <w:lastRenderedPageBreak/>
        <w:t>2) признать, что при исполнении руководителем должностных обязанностей личная заинтересованность может привести к конфликту интересов (в этом случае комиссия рекомендует руководителю принять меры по предотвращению конфликта интересов и (или) работодателю обеспечить принятие этих мер);</w:t>
      </w:r>
    </w:p>
    <w:p w:rsidR="00C14DE7" w:rsidRPr="00C14DE7" w:rsidRDefault="00C14DE7" w:rsidP="00C14DE7">
      <w:pPr>
        <w:autoSpaceDE w:val="0"/>
        <w:autoSpaceDN w:val="0"/>
        <w:adjustRightInd w:val="0"/>
        <w:ind w:firstLine="709"/>
        <w:jc w:val="both"/>
      </w:pPr>
      <w:r w:rsidRPr="00C14DE7">
        <w:t>3) признать, что при исполнении руководителем должностных обязанностей личная заинтересованность приводит к конфликту интересов (в этом случае комиссия рекомендует руководителю принять меры по урегулированию конфликта интересов и (или) работодателю обеспечить принятие этих мер);</w:t>
      </w:r>
    </w:p>
    <w:p w:rsidR="00C14DE7" w:rsidRPr="00C14DE7" w:rsidRDefault="00C14DE7" w:rsidP="00C14DE7">
      <w:pPr>
        <w:autoSpaceDE w:val="0"/>
        <w:autoSpaceDN w:val="0"/>
        <w:adjustRightInd w:val="0"/>
        <w:ind w:firstLine="709"/>
        <w:jc w:val="both"/>
      </w:pPr>
      <w:r w:rsidRPr="00C14DE7">
        <w:t xml:space="preserve">4) признать, что руководителем не соблюдались требования об урегулировании конфликта интересов (в этом случае комиссия рекомендует работодателю применить к руководителю меры </w:t>
      </w:r>
      <w:r w:rsidRPr="00C14DE7">
        <w:rPr>
          <w:bCs/>
        </w:rPr>
        <w:t>дисциплинарной ответственности в соответствии с Трудовым кодексом Российской Федерации</w:t>
      </w:r>
      <w:r w:rsidRPr="00C14DE7">
        <w:t xml:space="preserve">). </w:t>
      </w:r>
    </w:p>
    <w:p w:rsidR="00C14DE7" w:rsidRPr="00C14DE7" w:rsidRDefault="00C14DE7" w:rsidP="00C14DE7">
      <w:pPr>
        <w:autoSpaceDE w:val="0"/>
        <w:autoSpaceDN w:val="0"/>
        <w:adjustRightInd w:val="0"/>
        <w:ind w:firstLine="709"/>
        <w:jc w:val="both"/>
      </w:pPr>
      <w:r w:rsidRPr="00C14DE7">
        <w:t xml:space="preserve">Одновременно с принятием решений, предусмотренных подпунктами 2, 3 настоящего пункта, комиссия может рекомендовать работодателю установить дополнительный </w:t>
      </w:r>
      <w:proofErr w:type="gramStart"/>
      <w:r w:rsidRPr="00C14DE7">
        <w:t xml:space="preserve">контроль </w:t>
      </w:r>
      <w:r w:rsidRPr="00C14DE7">
        <w:rPr>
          <w:bCs/>
        </w:rPr>
        <w:t>за</w:t>
      </w:r>
      <w:proofErr w:type="gramEnd"/>
      <w:r w:rsidRPr="00C14DE7">
        <w:rPr>
          <w:bCs/>
        </w:rPr>
        <w:t xml:space="preserve"> реализацией руководителем мер по предотвращению </w:t>
      </w:r>
      <w:r w:rsidRPr="00C14DE7">
        <w:t>конфликта интересов.</w:t>
      </w:r>
    </w:p>
    <w:p w:rsidR="00C14DE7" w:rsidRPr="00C14DE7" w:rsidRDefault="00C14DE7" w:rsidP="00C14DE7">
      <w:pPr>
        <w:autoSpaceDE w:val="0"/>
        <w:autoSpaceDN w:val="0"/>
        <w:adjustRightInd w:val="0"/>
        <w:ind w:firstLine="709"/>
        <w:jc w:val="both"/>
      </w:pPr>
      <w:r w:rsidRPr="00C14DE7">
        <w:t>19. Решение комиссии оформляется протоколом, который подписывается членами комиссии, принимавшими участие в ее заседании.</w:t>
      </w:r>
    </w:p>
    <w:p w:rsidR="00C14DE7" w:rsidRPr="00C14DE7" w:rsidRDefault="00C14DE7" w:rsidP="00C14DE7">
      <w:pPr>
        <w:autoSpaceDE w:val="0"/>
        <w:autoSpaceDN w:val="0"/>
        <w:adjustRightInd w:val="0"/>
        <w:ind w:firstLine="709"/>
        <w:jc w:val="both"/>
      </w:pPr>
      <w:r w:rsidRPr="00C14DE7">
        <w:t>20. Член комиссии, не согласный с ее решением, вправе в письменной форме изложить свое мнение, которое подлежит обязательному приобщению к выписке протокола заседания комиссии и с которым должен быть ознакомлен руководитель.</w:t>
      </w:r>
    </w:p>
    <w:p w:rsidR="00C14DE7" w:rsidRPr="00C14DE7" w:rsidRDefault="00C14DE7" w:rsidP="00C14DE7">
      <w:pPr>
        <w:autoSpaceDE w:val="0"/>
        <w:autoSpaceDN w:val="0"/>
        <w:adjustRightInd w:val="0"/>
        <w:ind w:firstLine="709"/>
        <w:jc w:val="both"/>
      </w:pPr>
      <w:r w:rsidRPr="00C14DE7">
        <w:t>21. Решение комиссии может быть обжаловано в порядке, установленном законодательством Российской Федерации.</w:t>
      </w:r>
    </w:p>
    <w:p w:rsidR="00C14DE7" w:rsidRPr="00C14DE7" w:rsidRDefault="00C14DE7" w:rsidP="00C14DE7">
      <w:pPr>
        <w:widowControl w:val="0"/>
        <w:tabs>
          <w:tab w:val="left" w:pos="5954"/>
        </w:tabs>
        <w:autoSpaceDE w:val="0"/>
        <w:autoSpaceDN w:val="0"/>
        <w:adjustRightInd w:val="0"/>
        <w:rPr>
          <w:rFonts w:eastAsia="Calibri"/>
          <w:sz w:val="28"/>
          <w:szCs w:val="28"/>
        </w:rPr>
        <w:sectPr w:rsidR="00C14DE7" w:rsidRPr="00C14DE7" w:rsidSect="00222693">
          <w:pgSz w:w="11907" w:h="16840" w:code="9"/>
          <w:pgMar w:top="1134" w:right="567" w:bottom="1134" w:left="1418" w:header="709" w:footer="709" w:gutter="0"/>
          <w:cols w:space="720"/>
          <w:noEndnote/>
          <w:titlePg/>
          <w:docGrid w:linePitch="299"/>
        </w:sectPr>
      </w:pPr>
    </w:p>
    <w:p w:rsidR="00C14DE7" w:rsidRPr="00C14DE7" w:rsidRDefault="00C14DE7" w:rsidP="00C14DE7">
      <w:pPr>
        <w:rPr>
          <w:rFonts w:eastAsia="Calibri"/>
          <w:sz w:val="28"/>
          <w:szCs w:val="28"/>
        </w:rPr>
      </w:pPr>
      <w:r>
        <w:rPr>
          <w:rFonts w:eastAsia="Calibri"/>
          <w:sz w:val="28"/>
          <w:szCs w:val="28"/>
        </w:rPr>
        <w:lastRenderedPageBreak/>
        <w:t xml:space="preserve">                                                                                                       </w:t>
      </w:r>
      <w:bookmarkStart w:id="0" w:name="_GoBack"/>
      <w:bookmarkEnd w:id="0"/>
      <w:r w:rsidRPr="00C14DE7">
        <w:rPr>
          <w:rFonts w:eastAsia="Calibri"/>
          <w:sz w:val="28"/>
          <w:szCs w:val="28"/>
        </w:rPr>
        <w:t>УТВЕРЖДЕН</w:t>
      </w:r>
    </w:p>
    <w:p w:rsidR="00C14DE7" w:rsidRPr="00C14DE7" w:rsidRDefault="00C14DE7" w:rsidP="00C14DE7">
      <w:pPr>
        <w:shd w:val="clear" w:color="auto" w:fill="FFFFFF"/>
        <w:ind w:left="4820"/>
        <w:jc w:val="center"/>
        <w:rPr>
          <w:color w:val="000000"/>
          <w:spacing w:val="-10"/>
          <w:sz w:val="28"/>
          <w:szCs w:val="28"/>
        </w:rPr>
      </w:pPr>
      <w:r w:rsidRPr="00C14DE7">
        <w:rPr>
          <w:color w:val="000000"/>
          <w:spacing w:val="-10"/>
          <w:sz w:val="28"/>
          <w:szCs w:val="28"/>
        </w:rPr>
        <w:t>постановлением администрации</w:t>
      </w:r>
    </w:p>
    <w:p w:rsidR="00C14DE7" w:rsidRPr="00C14DE7" w:rsidRDefault="00C14DE7" w:rsidP="00C14DE7">
      <w:pPr>
        <w:autoSpaceDE w:val="0"/>
        <w:autoSpaceDN w:val="0"/>
        <w:adjustRightInd w:val="0"/>
        <w:ind w:left="4820"/>
        <w:jc w:val="center"/>
        <w:rPr>
          <w:bCs/>
          <w:sz w:val="28"/>
          <w:szCs w:val="28"/>
        </w:rPr>
      </w:pPr>
      <w:r w:rsidRPr="00C14DE7">
        <w:rPr>
          <w:bCs/>
          <w:sz w:val="28"/>
          <w:szCs w:val="28"/>
        </w:rPr>
        <w:t>Новотроицкого сельсовета</w:t>
      </w:r>
    </w:p>
    <w:p w:rsidR="00C14DE7" w:rsidRPr="00C14DE7" w:rsidRDefault="00C14DE7" w:rsidP="00C14DE7">
      <w:pPr>
        <w:autoSpaceDE w:val="0"/>
        <w:autoSpaceDN w:val="0"/>
        <w:adjustRightInd w:val="0"/>
        <w:ind w:left="4820"/>
        <w:jc w:val="center"/>
        <w:rPr>
          <w:bCs/>
          <w:sz w:val="28"/>
          <w:szCs w:val="28"/>
        </w:rPr>
      </w:pPr>
      <w:r w:rsidRPr="00C14DE7">
        <w:rPr>
          <w:bCs/>
          <w:sz w:val="28"/>
          <w:szCs w:val="28"/>
        </w:rPr>
        <w:t xml:space="preserve"> Северного района</w:t>
      </w:r>
    </w:p>
    <w:p w:rsidR="00C14DE7" w:rsidRPr="00C14DE7" w:rsidRDefault="00C14DE7" w:rsidP="00C14DE7">
      <w:pPr>
        <w:autoSpaceDE w:val="0"/>
        <w:autoSpaceDN w:val="0"/>
        <w:adjustRightInd w:val="0"/>
        <w:ind w:left="4820"/>
        <w:jc w:val="center"/>
        <w:rPr>
          <w:color w:val="000000"/>
          <w:sz w:val="28"/>
          <w:szCs w:val="28"/>
        </w:rPr>
      </w:pPr>
      <w:r w:rsidRPr="00C14DE7">
        <w:rPr>
          <w:bCs/>
          <w:sz w:val="28"/>
          <w:szCs w:val="28"/>
        </w:rPr>
        <w:t>Новосибирской области</w:t>
      </w:r>
    </w:p>
    <w:p w:rsidR="00C14DE7" w:rsidRPr="00C14DE7" w:rsidRDefault="00C14DE7" w:rsidP="00C14DE7">
      <w:pPr>
        <w:autoSpaceDE w:val="0"/>
        <w:autoSpaceDN w:val="0"/>
        <w:adjustRightInd w:val="0"/>
        <w:ind w:left="4820"/>
        <w:jc w:val="center"/>
        <w:rPr>
          <w:color w:val="000000"/>
          <w:sz w:val="28"/>
          <w:szCs w:val="28"/>
        </w:rPr>
      </w:pPr>
      <w:r w:rsidRPr="00C14DE7">
        <w:rPr>
          <w:color w:val="000000"/>
          <w:sz w:val="28"/>
          <w:szCs w:val="28"/>
        </w:rPr>
        <w:t>от 05.06.2023 № 2</w:t>
      </w:r>
    </w:p>
    <w:p w:rsidR="00C14DE7" w:rsidRPr="00C14DE7" w:rsidRDefault="00C14DE7" w:rsidP="00C14DE7">
      <w:pPr>
        <w:ind w:left="4536"/>
        <w:jc w:val="center"/>
        <w:rPr>
          <w:rFonts w:eastAsia="Calibri"/>
          <w:sz w:val="28"/>
          <w:szCs w:val="28"/>
        </w:rPr>
      </w:pPr>
    </w:p>
    <w:p w:rsidR="00C14DE7" w:rsidRPr="00C14DE7" w:rsidRDefault="00C14DE7" w:rsidP="00C14DE7">
      <w:pPr>
        <w:rPr>
          <w:bCs/>
          <w:i/>
        </w:rPr>
      </w:pPr>
    </w:p>
    <w:p w:rsidR="00C14DE7" w:rsidRPr="00C14DE7" w:rsidRDefault="00C14DE7" w:rsidP="00C14DE7">
      <w:pPr>
        <w:ind w:left="4536"/>
        <w:jc w:val="center"/>
        <w:rPr>
          <w:rFonts w:eastAsia="Calibri"/>
          <w:bCs/>
          <w:sz w:val="28"/>
          <w:szCs w:val="28"/>
        </w:rPr>
      </w:pPr>
    </w:p>
    <w:p w:rsidR="00C14DE7" w:rsidRPr="00C14DE7" w:rsidRDefault="00C14DE7" w:rsidP="00C14DE7">
      <w:pPr>
        <w:widowControl w:val="0"/>
        <w:autoSpaceDE w:val="0"/>
        <w:autoSpaceDN w:val="0"/>
        <w:adjustRightInd w:val="0"/>
        <w:ind w:left="4678"/>
        <w:jc w:val="center"/>
        <w:rPr>
          <w:rFonts w:eastAsia="Calibri"/>
          <w:sz w:val="28"/>
          <w:szCs w:val="28"/>
        </w:rPr>
      </w:pPr>
    </w:p>
    <w:p w:rsidR="00C14DE7" w:rsidRPr="00C14DE7" w:rsidRDefault="00C14DE7" w:rsidP="00C14DE7">
      <w:pPr>
        <w:autoSpaceDE w:val="0"/>
        <w:autoSpaceDN w:val="0"/>
        <w:adjustRightInd w:val="0"/>
        <w:jc w:val="center"/>
        <w:rPr>
          <w:bCs/>
          <w:sz w:val="28"/>
          <w:szCs w:val="28"/>
        </w:rPr>
      </w:pPr>
      <w:r w:rsidRPr="00C14DE7">
        <w:rPr>
          <w:rFonts w:eastAsia="Calibri"/>
          <w:b/>
          <w:sz w:val="28"/>
          <w:szCs w:val="28"/>
        </w:rPr>
        <w:t>Состав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r w:rsidRPr="00C14DE7">
        <w:rPr>
          <w:bCs/>
          <w:sz w:val="28"/>
          <w:szCs w:val="28"/>
        </w:rPr>
        <w:t xml:space="preserve"> </w:t>
      </w:r>
    </w:p>
    <w:p w:rsidR="00C14DE7" w:rsidRPr="00C14DE7" w:rsidRDefault="00C14DE7" w:rsidP="00C14DE7">
      <w:pPr>
        <w:autoSpaceDE w:val="0"/>
        <w:autoSpaceDN w:val="0"/>
        <w:adjustRightInd w:val="0"/>
        <w:jc w:val="center"/>
        <w:rPr>
          <w:rFonts w:eastAsia="Calibri"/>
          <w:b/>
          <w:sz w:val="28"/>
          <w:szCs w:val="28"/>
        </w:rPr>
      </w:pPr>
      <w:r w:rsidRPr="00C14DE7">
        <w:rPr>
          <w:b/>
          <w:bCs/>
          <w:sz w:val="28"/>
          <w:szCs w:val="28"/>
        </w:rPr>
        <w:t>Новотроицкого сельсовета Северного района Новосибирской области</w:t>
      </w:r>
    </w:p>
    <w:p w:rsidR="00C14DE7" w:rsidRPr="00C14DE7" w:rsidRDefault="00C14DE7" w:rsidP="00C14DE7">
      <w:pPr>
        <w:autoSpaceDE w:val="0"/>
        <w:autoSpaceDN w:val="0"/>
        <w:adjustRightInd w:val="0"/>
        <w:jc w:val="both"/>
        <w:rPr>
          <w:rFonts w:eastAsia="Calibri"/>
          <w:sz w:val="28"/>
          <w:szCs w:val="28"/>
        </w:rPr>
      </w:pPr>
    </w:p>
    <w:tbl>
      <w:tblPr>
        <w:tblW w:w="0" w:type="auto"/>
        <w:tblInd w:w="816" w:type="dxa"/>
        <w:tblLook w:val="01E0" w:firstRow="1" w:lastRow="1" w:firstColumn="1" w:lastColumn="1" w:noHBand="0" w:noVBand="0"/>
      </w:tblPr>
      <w:tblGrid>
        <w:gridCol w:w="2628"/>
        <w:gridCol w:w="457"/>
        <w:gridCol w:w="5846"/>
      </w:tblGrid>
      <w:tr w:rsidR="00C14DE7" w:rsidRPr="00C14DE7" w:rsidTr="00347655">
        <w:tc>
          <w:tcPr>
            <w:tcW w:w="2628" w:type="dxa"/>
          </w:tcPr>
          <w:p w:rsidR="00C14DE7" w:rsidRPr="00C14DE7" w:rsidRDefault="00C14DE7" w:rsidP="00C14DE7">
            <w:pPr>
              <w:rPr>
                <w:rFonts w:eastAsia="Calibri"/>
                <w:lang w:eastAsia="en-US"/>
              </w:rPr>
            </w:pPr>
            <w:proofErr w:type="spellStart"/>
            <w:r w:rsidRPr="00C14DE7">
              <w:rPr>
                <w:rFonts w:eastAsia="Calibri"/>
                <w:lang w:eastAsia="en-US"/>
              </w:rPr>
              <w:t>Кочерешко</w:t>
            </w:r>
            <w:proofErr w:type="spellEnd"/>
            <w:r w:rsidRPr="00C14DE7">
              <w:rPr>
                <w:rFonts w:eastAsia="Calibri"/>
                <w:lang w:eastAsia="en-US"/>
              </w:rPr>
              <w:t xml:space="preserve"> Николай Васильевич</w:t>
            </w:r>
          </w:p>
        </w:tc>
        <w:tc>
          <w:tcPr>
            <w:tcW w:w="457" w:type="dxa"/>
          </w:tcPr>
          <w:p w:rsidR="00C14DE7" w:rsidRPr="00C14DE7" w:rsidRDefault="00C14DE7" w:rsidP="00C14DE7">
            <w:pPr>
              <w:rPr>
                <w:rFonts w:eastAsia="Calibri"/>
                <w:b/>
                <w:lang w:eastAsia="en-US"/>
              </w:rPr>
            </w:pPr>
            <w:r w:rsidRPr="00C14DE7">
              <w:rPr>
                <w:rFonts w:eastAsia="Calibri"/>
                <w:b/>
                <w:lang w:eastAsia="en-US"/>
              </w:rPr>
              <w:t>-</w:t>
            </w:r>
          </w:p>
        </w:tc>
        <w:tc>
          <w:tcPr>
            <w:tcW w:w="5846" w:type="dxa"/>
          </w:tcPr>
          <w:p w:rsidR="00C14DE7" w:rsidRPr="00C14DE7" w:rsidRDefault="00C14DE7" w:rsidP="00C14DE7">
            <w:pPr>
              <w:rPr>
                <w:rFonts w:eastAsia="Calibri"/>
                <w:lang w:eastAsia="en-US"/>
              </w:rPr>
            </w:pPr>
            <w:r w:rsidRPr="00C14DE7">
              <w:rPr>
                <w:rFonts w:eastAsia="Calibri"/>
                <w:lang w:eastAsia="en-US"/>
              </w:rPr>
              <w:t xml:space="preserve">Глава  Новотроицкого сельсовета Северного района Новосибирской области, председатель комиссии; </w:t>
            </w:r>
          </w:p>
          <w:p w:rsidR="00C14DE7" w:rsidRPr="00C14DE7" w:rsidRDefault="00C14DE7" w:rsidP="00C14DE7">
            <w:pPr>
              <w:rPr>
                <w:rFonts w:eastAsia="Calibri"/>
                <w:lang w:eastAsia="en-US"/>
              </w:rPr>
            </w:pPr>
          </w:p>
        </w:tc>
      </w:tr>
      <w:tr w:rsidR="00C14DE7" w:rsidRPr="00C14DE7" w:rsidTr="00347655">
        <w:tc>
          <w:tcPr>
            <w:tcW w:w="2628" w:type="dxa"/>
          </w:tcPr>
          <w:p w:rsidR="00C14DE7" w:rsidRPr="00C14DE7" w:rsidRDefault="00C14DE7" w:rsidP="00C14DE7">
            <w:pPr>
              <w:rPr>
                <w:rFonts w:eastAsia="Calibri"/>
                <w:lang w:eastAsia="en-US"/>
              </w:rPr>
            </w:pPr>
            <w:proofErr w:type="spellStart"/>
            <w:r w:rsidRPr="00C14DE7">
              <w:rPr>
                <w:rFonts w:eastAsia="Calibri"/>
                <w:lang w:eastAsia="en-US"/>
              </w:rPr>
              <w:t>Кочерешко</w:t>
            </w:r>
            <w:proofErr w:type="spellEnd"/>
            <w:r w:rsidRPr="00C14DE7">
              <w:rPr>
                <w:rFonts w:eastAsia="Calibri"/>
                <w:lang w:eastAsia="en-US"/>
              </w:rPr>
              <w:t xml:space="preserve"> Алёна Анатольевна</w:t>
            </w:r>
          </w:p>
        </w:tc>
        <w:tc>
          <w:tcPr>
            <w:tcW w:w="457" w:type="dxa"/>
          </w:tcPr>
          <w:p w:rsidR="00C14DE7" w:rsidRPr="00C14DE7" w:rsidRDefault="00C14DE7" w:rsidP="00C14DE7">
            <w:pPr>
              <w:rPr>
                <w:rFonts w:eastAsia="Calibri"/>
                <w:b/>
                <w:lang w:eastAsia="en-US"/>
              </w:rPr>
            </w:pPr>
            <w:r w:rsidRPr="00C14DE7">
              <w:rPr>
                <w:rFonts w:eastAsia="Calibri"/>
                <w:b/>
                <w:lang w:eastAsia="en-US"/>
              </w:rPr>
              <w:t>-</w:t>
            </w:r>
          </w:p>
        </w:tc>
        <w:tc>
          <w:tcPr>
            <w:tcW w:w="5846" w:type="dxa"/>
          </w:tcPr>
          <w:p w:rsidR="00C14DE7" w:rsidRPr="00C14DE7" w:rsidRDefault="00C14DE7" w:rsidP="00C14DE7">
            <w:pPr>
              <w:rPr>
                <w:rFonts w:eastAsia="Calibri"/>
                <w:lang w:eastAsia="en-US"/>
              </w:rPr>
            </w:pPr>
            <w:r w:rsidRPr="00C14DE7">
              <w:rPr>
                <w:rFonts w:eastAsia="Calibri"/>
                <w:lang w:eastAsia="en-US"/>
              </w:rPr>
              <w:t xml:space="preserve">Специалист  1 разряда администрации Новотроицкого сельсовета Северного района Новосибирской области, секретарь комиссии; </w:t>
            </w:r>
          </w:p>
          <w:p w:rsidR="00C14DE7" w:rsidRPr="00C14DE7" w:rsidRDefault="00C14DE7" w:rsidP="00C14DE7">
            <w:pPr>
              <w:rPr>
                <w:rFonts w:eastAsia="Calibri"/>
                <w:lang w:eastAsia="en-US"/>
              </w:rPr>
            </w:pPr>
          </w:p>
        </w:tc>
      </w:tr>
      <w:tr w:rsidR="00C14DE7" w:rsidRPr="00C14DE7" w:rsidTr="00347655">
        <w:tc>
          <w:tcPr>
            <w:tcW w:w="2628" w:type="dxa"/>
          </w:tcPr>
          <w:p w:rsidR="00C14DE7" w:rsidRPr="00C14DE7" w:rsidRDefault="00C14DE7" w:rsidP="00C14DE7">
            <w:pPr>
              <w:rPr>
                <w:rFonts w:eastAsia="Calibri"/>
                <w:lang w:eastAsia="en-US"/>
              </w:rPr>
            </w:pPr>
            <w:r w:rsidRPr="00C14DE7">
              <w:rPr>
                <w:rFonts w:eastAsia="Calibri"/>
                <w:lang w:eastAsia="en-US"/>
              </w:rPr>
              <w:br/>
              <w:t>Панова Наталья Николаевна</w:t>
            </w:r>
          </w:p>
          <w:p w:rsidR="00C14DE7" w:rsidRPr="00C14DE7" w:rsidRDefault="00C14DE7" w:rsidP="00C14DE7">
            <w:pPr>
              <w:rPr>
                <w:rFonts w:eastAsia="Calibri"/>
                <w:lang w:eastAsia="en-US"/>
              </w:rPr>
            </w:pPr>
          </w:p>
        </w:tc>
        <w:tc>
          <w:tcPr>
            <w:tcW w:w="457" w:type="dxa"/>
          </w:tcPr>
          <w:p w:rsidR="00C14DE7" w:rsidRPr="00C14DE7" w:rsidRDefault="00C14DE7" w:rsidP="00C14DE7">
            <w:pPr>
              <w:rPr>
                <w:rFonts w:eastAsia="Calibri"/>
                <w:b/>
                <w:lang w:eastAsia="en-US"/>
              </w:rPr>
            </w:pPr>
          </w:p>
          <w:p w:rsidR="00C14DE7" w:rsidRPr="00C14DE7" w:rsidRDefault="00C14DE7" w:rsidP="00C14DE7">
            <w:pPr>
              <w:rPr>
                <w:rFonts w:eastAsia="Calibri"/>
                <w:b/>
                <w:lang w:eastAsia="en-US"/>
              </w:rPr>
            </w:pPr>
            <w:r w:rsidRPr="00C14DE7">
              <w:rPr>
                <w:rFonts w:eastAsia="Calibri"/>
                <w:b/>
                <w:lang w:eastAsia="en-US"/>
              </w:rPr>
              <w:t>-</w:t>
            </w:r>
          </w:p>
        </w:tc>
        <w:tc>
          <w:tcPr>
            <w:tcW w:w="5846" w:type="dxa"/>
          </w:tcPr>
          <w:p w:rsidR="00C14DE7" w:rsidRPr="00C14DE7" w:rsidRDefault="00C14DE7" w:rsidP="00C14DE7">
            <w:pPr>
              <w:rPr>
                <w:rFonts w:eastAsia="Calibri"/>
                <w:lang w:eastAsia="en-US"/>
              </w:rPr>
            </w:pPr>
          </w:p>
          <w:p w:rsidR="00C14DE7" w:rsidRPr="00C14DE7" w:rsidRDefault="00C14DE7" w:rsidP="00C14DE7">
            <w:pPr>
              <w:rPr>
                <w:rFonts w:eastAsia="Calibri"/>
                <w:lang w:eastAsia="en-US"/>
              </w:rPr>
            </w:pPr>
            <w:r w:rsidRPr="00C14DE7">
              <w:rPr>
                <w:rFonts w:eastAsia="Calibri"/>
                <w:lang w:eastAsia="en-US"/>
              </w:rPr>
              <w:t>Председатель Совета депутатов Новотроицкого сельсовета Северного района Новосибирской области (по согласованию);</w:t>
            </w:r>
          </w:p>
          <w:p w:rsidR="00C14DE7" w:rsidRPr="00C14DE7" w:rsidRDefault="00C14DE7" w:rsidP="00C14DE7">
            <w:pPr>
              <w:rPr>
                <w:rFonts w:eastAsia="Calibri"/>
                <w:lang w:eastAsia="en-US"/>
              </w:rPr>
            </w:pPr>
          </w:p>
        </w:tc>
      </w:tr>
      <w:tr w:rsidR="00C14DE7" w:rsidRPr="00C14DE7" w:rsidTr="00347655">
        <w:tc>
          <w:tcPr>
            <w:tcW w:w="2628" w:type="dxa"/>
          </w:tcPr>
          <w:p w:rsidR="00C14DE7" w:rsidRPr="00C14DE7" w:rsidRDefault="00C14DE7" w:rsidP="00C14DE7">
            <w:pPr>
              <w:rPr>
                <w:rFonts w:eastAsia="Calibri"/>
                <w:lang w:eastAsia="en-US"/>
              </w:rPr>
            </w:pPr>
            <w:r w:rsidRPr="00C14DE7">
              <w:rPr>
                <w:rFonts w:eastAsia="Calibri"/>
                <w:lang w:eastAsia="en-US"/>
              </w:rPr>
              <w:t>Семенов Виктор Анатольевич</w:t>
            </w:r>
          </w:p>
        </w:tc>
        <w:tc>
          <w:tcPr>
            <w:tcW w:w="457" w:type="dxa"/>
          </w:tcPr>
          <w:p w:rsidR="00C14DE7" w:rsidRPr="00C14DE7" w:rsidRDefault="00C14DE7" w:rsidP="00C14DE7">
            <w:pPr>
              <w:rPr>
                <w:rFonts w:eastAsia="Calibri"/>
                <w:b/>
                <w:lang w:eastAsia="en-US"/>
              </w:rPr>
            </w:pPr>
            <w:r w:rsidRPr="00C14DE7">
              <w:rPr>
                <w:rFonts w:eastAsia="Calibri"/>
                <w:b/>
                <w:lang w:eastAsia="en-US"/>
              </w:rPr>
              <w:t>-</w:t>
            </w:r>
          </w:p>
        </w:tc>
        <w:tc>
          <w:tcPr>
            <w:tcW w:w="5846" w:type="dxa"/>
          </w:tcPr>
          <w:p w:rsidR="00C14DE7" w:rsidRPr="00C14DE7" w:rsidRDefault="00C14DE7" w:rsidP="00C14DE7">
            <w:pPr>
              <w:rPr>
                <w:rFonts w:eastAsia="Calibri"/>
                <w:lang w:eastAsia="en-US"/>
              </w:rPr>
            </w:pPr>
            <w:r w:rsidRPr="00C14DE7">
              <w:rPr>
                <w:rFonts w:eastAsia="Calibri"/>
                <w:lang w:eastAsia="en-US"/>
              </w:rPr>
              <w:t>Директор МКУ ЖКХ Новотроицкого сельсовета   Северного района Новосибирской области;</w:t>
            </w:r>
          </w:p>
          <w:p w:rsidR="00C14DE7" w:rsidRPr="00C14DE7" w:rsidRDefault="00C14DE7" w:rsidP="00C14DE7">
            <w:pPr>
              <w:rPr>
                <w:rFonts w:eastAsia="Calibri"/>
                <w:lang w:eastAsia="en-US"/>
              </w:rPr>
            </w:pPr>
          </w:p>
          <w:p w:rsidR="00C14DE7" w:rsidRPr="00C14DE7" w:rsidRDefault="00C14DE7" w:rsidP="00C14DE7">
            <w:pPr>
              <w:rPr>
                <w:rFonts w:eastAsia="Calibri"/>
                <w:lang w:eastAsia="en-US"/>
              </w:rPr>
            </w:pPr>
          </w:p>
        </w:tc>
      </w:tr>
    </w:tbl>
    <w:p w:rsidR="00C14DE7" w:rsidRPr="00C14DE7" w:rsidRDefault="00C14DE7" w:rsidP="00C14DE7">
      <w:pPr>
        <w:rPr>
          <w:sz w:val="28"/>
          <w:szCs w:val="28"/>
        </w:rPr>
      </w:pPr>
    </w:p>
    <w:p w:rsidR="00C14DE7" w:rsidRPr="00C14DE7" w:rsidRDefault="00C14DE7" w:rsidP="00C14DE7">
      <w:pPr>
        <w:rPr>
          <w:sz w:val="28"/>
          <w:szCs w:val="28"/>
        </w:rPr>
      </w:pPr>
    </w:p>
    <w:p w:rsidR="00C14DE7" w:rsidRPr="00C14DE7" w:rsidRDefault="00C14DE7" w:rsidP="00C14DE7">
      <w:pPr>
        <w:jc w:val="center"/>
        <w:rPr>
          <w:sz w:val="28"/>
          <w:szCs w:val="28"/>
        </w:rPr>
      </w:pPr>
    </w:p>
    <w:p w:rsidR="00C14DE7" w:rsidRPr="00C14DE7" w:rsidRDefault="00C14DE7" w:rsidP="00C14DE7">
      <w:pPr>
        <w:shd w:val="clear" w:color="auto" w:fill="FFFFFF"/>
        <w:ind w:left="5670"/>
        <w:jc w:val="center"/>
        <w:rPr>
          <w:color w:val="000000"/>
          <w:spacing w:val="-10"/>
          <w:sz w:val="28"/>
          <w:szCs w:val="28"/>
        </w:rPr>
      </w:pPr>
    </w:p>
    <w:p w:rsidR="009E25D4" w:rsidRPr="009E25D4" w:rsidRDefault="009E25D4" w:rsidP="009E25D4">
      <w:pPr>
        <w:rPr>
          <w:b/>
        </w:rPr>
      </w:pPr>
    </w:p>
    <w:p w:rsidR="009E25D4" w:rsidRPr="009E25D4" w:rsidRDefault="009E25D4" w:rsidP="009E25D4">
      <w:pPr>
        <w:rPr>
          <w:b/>
        </w:rPr>
      </w:pPr>
    </w:p>
    <w:p w:rsidR="009E25D4" w:rsidRPr="009E25D4" w:rsidRDefault="009E25D4" w:rsidP="009E25D4">
      <w:pPr>
        <w:rPr>
          <w:b/>
        </w:rPr>
      </w:pPr>
    </w:p>
    <w:p w:rsidR="009E25D4" w:rsidRPr="009E25D4" w:rsidRDefault="009E25D4" w:rsidP="009E25D4">
      <w:pPr>
        <w:rPr>
          <w:b/>
        </w:rPr>
      </w:pPr>
    </w:p>
    <w:p w:rsidR="009E25D4" w:rsidRPr="009E25D4" w:rsidRDefault="009E25D4" w:rsidP="009E25D4">
      <w:pPr>
        <w:rPr>
          <w:b/>
        </w:rPr>
      </w:pPr>
    </w:p>
    <w:p w:rsidR="009E25D4" w:rsidRPr="009E25D4" w:rsidRDefault="009E25D4" w:rsidP="009E25D4">
      <w:pPr>
        <w:rPr>
          <w:b/>
        </w:rPr>
      </w:pPr>
    </w:p>
    <w:p w:rsidR="009E25D4" w:rsidRPr="009E25D4" w:rsidRDefault="009E25D4" w:rsidP="009E25D4">
      <w:pPr>
        <w:rPr>
          <w:b/>
        </w:rPr>
      </w:pPr>
    </w:p>
    <w:p w:rsidR="00DB7E7D" w:rsidRPr="00D112C8" w:rsidRDefault="00DB7E7D" w:rsidP="00B65A60">
      <w:pPr>
        <w:jc w:val="center"/>
      </w:pPr>
    </w:p>
    <w:sectPr w:rsidR="00DB7E7D" w:rsidRPr="00D112C8" w:rsidSect="00396B70">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7B" w:rsidRDefault="00A7767B">
      <w:r>
        <w:separator/>
      </w:r>
    </w:p>
  </w:endnote>
  <w:endnote w:type="continuationSeparator" w:id="0">
    <w:p w:rsidR="00A7767B" w:rsidRDefault="00A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7B" w:rsidRDefault="00A7767B">
      <w:r>
        <w:separator/>
      </w:r>
    </w:p>
  </w:footnote>
  <w:footnote w:type="continuationSeparator" w:id="0">
    <w:p w:rsidR="00A7767B" w:rsidRDefault="00A77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65952764"/>
    </w:sdtPr>
    <w:sdtContent>
      <w:p w:rsidR="00C14DE7" w:rsidRPr="00367B04" w:rsidRDefault="00C14DE7">
        <w:pPr>
          <w:pStyle w:val="af9"/>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Pr>
            <w:rFonts w:ascii="Times New Roman" w:hAnsi="Times New Roman" w:cs="Times New Roman"/>
            <w:noProof/>
            <w:sz w:val="20"/>
            <w:szCs w:val="20"/>
          </w:rPr>
          <w:t>64</w:t>
        </w:r>
        <w:r w:rsidRPr="00367B04">
          <w:rPr>
            <w:rFonts w:ascii="Times New Roman" w:hAnsi="Times New Roman" w:cs="Times New Roman"/>
            <w:sz w:val="20"/>
            <w:szCs w:val="20"/>
          </w:rPr>
          <w:fldChar w:fldCharType="end"/>
        </w:r>
      </w:p>
    </w:sdtContent>
  </w:sdt>
  <w:p w:rsidR="00C14DE7" w:rsidRPr="00DC501E" w:rsidRDefault="00C14DE7">
    <w:pPr>
      <w:pStyle w:val="af9"/>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6080A30"/>
    <w:multiLevelType w:val="hybridMultilevel"/>
    <w:tmpl w:val="8A7AD33E"/>
    <w:lvl w:ilvl="0" w:tplc="F3127EC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pStyle w:val="4"/>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201B61DA"/>
    <w:multiLevelType w:val="multilevel"/>
    <w:tmpl w:val="BD04CB40"/>
    <w:lvl w:ilvl="0">
      <w:start w:val="1"/>
      <w:numFmt w:val="decimal"/>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4">
    <w:nsid w:val="212B3200"/>
    <w:multiLevelType w:val="hybridMultilevel"/>
    <w:tmpl w:val="391A0F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DC517C"/>
    <w:multiLevelType w:val="multilevel"/>
    <w:tmpl w:val="7A441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CFF233C"/>
    <w:multiLevelType w:val="hybridMultilevel"/>
    <w:tmpl w:val="04FED8A4"/>
    <w:lvl w:ilvl="0" w:tplc="2AE271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410D77"/>
    <w:multiLevelType w:val="hybridMultilevel"/>
    <w:tmpl w:val="117413F8"/>
    <w:lvl w:ilvl="0" w:tplc="3A26451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9">
    <w:nsid w:val="541313FE"/>
    <w:multiLevelType w:val="hybridMultilevel"/>
    <w:tmpl w:val="79B8E532"/>
    <w:lvl w:ilvl="0" w:tplc="942E3A7E">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54FB695D"/>
    <w:multiLevelType w:val="hybridMultilevel"/>
    <w:tmpl w:val="D6E80F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4FC0F1A"/>
    <w:multiLevelType w:val="hybridMultilevel"/>
    <w:tmpl w:val="9334D422"/>
    <w:lvl w:ilvl="0" w:tplc="7A883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7A01CA"/>
    <w:multiLevelType w:val="hybridMultilevel"/>
    <w:tmpl w:val="A5F66F7A"/>
    <w:lvl w:ilvl="0" w:tplc="39724B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DFC4C3C"/>
    <w:multiLevelType w:val="hybridMultilevel"/>
    <w:tmpl w:val="DDC8EC30"/>
    <w:lvl w:ilvl="0" w:tplc="7C149BC2">
      <w:start w:val="1"/>
      <w:numFmt w:val="decimal"/>
      <w:lvlText w:val="%1."/>
      <w:lvlJc w:val="left"/>
      <w:pPr>
        <w:ind w:left="6173" w:hanging="360"/>
      </w:pPr>
      <w:rPr>
        <w:b/>
        <w:sz w:val="24"/>
      </w:rPr>
    </w:lvl>
    <w:lvl w:ilvl="1" w:tplc="04190019">
      <w:start w:val="1"/>
      <w:numFmt w:val="lowerLetter"/>
      <w:lvlText w:val="%2."/>
      <w:lvlJc w:val="left"/>
      <w:pPr>
        <w:ind w:left="6893" w:hanging="360"/>
      </w:pPr>
    </w:lvl>
    <w:lvl w:ilvl="2" w:tplc="0419001B">
      <w:start w:val="1"/>
      <w:numFmt w:val="lowerRoman"/>
      <w:lvlText w:val="%3."/>
      <w:lvlJc w:val="right"/>
      <w:pPr>
        <w:ind w:left="7613" w:hanging="180"/>
      </w:pPr>
    </w:lvl>
    <w:lvl w:ilvl="3" w:tplc="0419000F">
      <w:start w:val="1"/>
      <w:numFmt w:val="decimal"/>
      <w:lvlText w:val="%4."/>
      <w:lvlJc w:val="left"/>
      <w:pPr>
        <w:ind w:left="8333" w:hanging="360"/>
      </w:pPr>
    </w:lvl>
    <w:lvl w:ilvl="4" w:tplc="04190019">
      <w:start w:val="1"/>
      <w:numFmt w:val="lowerLetter"/>
      <w:lvlText w:val="%5."/>
      <w:lvlJc w:val="left"/>
      <w:pPr>
        <w:ind w:left="9053" w:hanging="360"/>
      </w:pPr>
    </w:lvl>
    <w:lvl w:ilvl="5" w:tplc="0419001B">
      <w:start w:val="1"/>
      <w:numFmt w:val="lowerRoman"/>
      <w:lvlText w:val="%6."/>
      <w:lvlJc w:val="right"/>
      <w:pPr>
        <w:ind w:left="9773" w:hanging="180"/>
      </w:pPr>
    </w:lvl>
    <w:lvl w:ilvl="6" w:tplc="0419000F">
      <w:start w:val="1"/>
      <w:numFmt w:val="decimal"/>
      <w:lvlText w:val="%7."/>
      <w:lvlJc w:val="left"/>
      <w:pPr>
        <w:ind w:left="10493" w:hanging="360"/>
      </w:pPr>
    </w:lvl>
    <w:lvl w:ilvl="7" w:tplc="04190019">
      <w:start w:val="1"/>
      <w:numFmt w:val="lowerLetter"/>
      <w:lvlText w:val="%8."/>
      <w:lvlJc w:val="left"/>
      <w:pPr>
        <w:ind w:left="11213" w:hanging="360"/>
      </w:pPr>
    </w:lvl>
    <w:lvl w:ilvl="8" w:tplc="0419001B">
      <w:start w:val="1"/>
      <w:numFmt w:val="lowerRoman"/>
      <w:lvlText w:val="%9."/>
      <w:lvlJc w:val="right"/>
      <w:pPr>
        <w:ind w:left="11933" w:hanging="180"/>
      </w:pPr>
    </w:lvl>
  </w:abstractNum>
  <w:abstractNum w:abstractNumId="14">
    <w:nsid w:val="677952FB"/>
    <w:multiLevelType w:val="hybridMultilevel"/>
    <w:tmpl w:val="98C4337E"/>
    <w:lvl w:ilvl="0" w:tplc="43DA4D6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67A444D2"/>
    <w:multiLevelType w:val="multilevel"/>
    <w:tmpl w:val="67A444D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D954381"/>
    <w:multiLevelType w:val="hybridMultilevel"/>
    <w:tmpl w:val="CEBE0876"/>
    <w:lvl w:ilvl="0" w:tplc="D5A817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651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4C4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C882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8C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AB6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3CC5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8C7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43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E9A674C"/>
    <w:multiLevelType w:val="hybridMultilevel"/>
    <w:tmpl w:val="10B8C35C"/>
    <w:lvl w:ilvl="0" w:tplc="55806858">
      <w:start w:val="1"/>
      <w:numFmt w:val="decimal"/>
      <w:suff w:val="space"/>
      <w:lvlText w:val="%1."/>
      <w:lvlJc w:val="left"/>
      <w:pPr>
        <w:ind w:left="0" w:firstLine="0"/>
      </w:pPr>
      <w:rPr>
        <w:rFonts w:cs="Times New Roman"/>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EC97116"/>
    <w:multiLevelType w:val="hybridMultilevel"/>
    <w:tmpl w:val="429014FE"/>
    <w:lvl w:ilvl="0" w:tplc="252C5E5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9">
    <w:nsid w:val="7197091E"/>
    <w:multiLevelType w:val="hybridMultilevel"/>
    <w:tmpl w:val="EED4BB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3BF38B9"/>
    <w:multiLevelType w:val="hybridMultilevel"/>
    <w:tmpl w:val="918C2FEE"/>
    <w:lvl w:ilvl="0" w:tplc="06FA20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FA383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46EFC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16729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B6229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16F92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08162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70569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E69B1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93F38D0"/>
    <w:multiLevelType w:val="hybridMultilevel"/>
    <w:tmpl w:val="A4E2EF7A"/>
    <w:lvl w:ilvl="0" w:tplc="0D62E63E">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4"/>
  </w:num>
  <w:num w:numId="8">
    <w:abstractNumId w:val="4"/>
  </w:num>
  <w:num w:numId="9">
    <w:abstractNumId w:val="0"/>
  </w:num>
  <w:num w:numId="10">
    <w:abstractNumId w:val="1"/>
  </w:num>
  <w:num w:numId="11">
    <w:abstractNumId w:val="20"/>
  </w:num>
  <w:num w:numId="12">
    <w:abstractNumId w:val="16"/>
  </w:num>
  <w:num w:numId="13">
    <w:abstractNumId w:val="11"/>
  </w:num>
  <w:num w:numId="14">
    <w:abstractNumId w:val="12"/>
  </w:num>
  <w:num w:numId="15">
    <w:abstractNumId w:val="19"/>
  </w:num>
  <w:num w:numId="16">
    <w:abstractNumId w:val="10"/>
  </w:num>
  <w:num w:numId="17">
    <w:abstractNumId w:val="7"/>
  </w:num>
  <w:num w:numId="18">
    <w:abstractNumId w:val="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
  </w:num>
  <w:num w:numId="22">
    <w:abstractNumId w:val="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3D6"/>
    <w:rsid w:val="0003280B"/>
    <w:rsid w:val="00036F5F"/>
    <w:rsid w:val="00044AA0"/>
    <w:rsid w:val="00087E92"/>
    <w:rsid w:val="00091B92"/>
    <w:rsid w:val="0009345A"/>
    <w:rsid w:val="00093BCE"/>
    <w:rsid w:val="000D2EAA"/>
    <w:rsid w:val="000F2F5B"/>
    <w:rsid w:val="000F4287"/>
    <w:rsid w:val="00143131"/>
    <w:rsid w:val="001B4ADD"/>
    <w:rsid w:val="001C6D48"/>
    <w:rsid w:val="001D7733"/>
    <w:rsid w:val="001E799F"/>
    <w:rsid w:val="00243189"/>
    <w:rsid w:val="0025235A"/>
    <w:rsid w:val="00290DDD"/>
    <w:rsid w:val="002F1276"/>
    <w:rsid w:val="0030027B"/>
    <w:rsid w:val="003024C8"/>
    <w:rsid w:val="00321E5B"/>
    <w:rsid w:val="003264B7"/>
    <w:rsid w:val="00330261"/>
    <w:rsid w:val="00342A5E"/>
    <w:rsid w:val="00396B70"/>
    <w:rsid w:val="0039752A"/>
    <w:rsid w:val="003C29FC"/>
    <w:rsid w:val="003E7E31"/>
    <w:rsid w:val="0040204F"/>
    <w:rsid w:val="00433A67"/>
    <w:rsid w:val="00435629"/>
    <w:rsid w:val="004474D5"/>
    <w:rsid w:val="004C4EA2"/>
    <w:rsid w:val="005167CC"/>
    <w:rsid w:val="005254B7"/>
    <w:rsid w:val="005267BD"/>
    <w:rsid w:val="005330F1"/>
    <w:rsid w:val="00534C23"/>
    <w:rsid w:val="00555A5E"/>
    <w:rsid w:val="0057589B"/>
    <w:rsid w:val="0058385C"/>
    <w:rsid w:val="00586A20"/>
    <w:rsid w:val="00595598"/>
    <w:rsid w:val="005A4014"/>
    <w:rsid w:val="005B7B72"/>
    <w:rsid w:val="005C2A29"/>
    <w:rsid w:val="00607DA2"/>
    <w:rsid w:val="0065197A"/>
    <w:rsid w:val="006843F4"/>
    <w:rsid w:val="006C79D9"/>
    <w:rsid w:val="006D40A6"/>
    <w:rsid w:val="00734357"/>
    <w:rsid w:val="00764F19"/>
    <w:rsid w:val="007A2EDA"/>
    <w:rsid w:val="007A5721"/>
    <w:rsid w:val="0080636A"/>
    <w:rsid w:val="008172CD"/>
    <w:rsid w:val="00884F1C"/>
    <w:rsid w:val="008E4C85"/>
    <w:rsid w:val="008E50B3"/>
    <w:rsid w:val="008F484D"/>
    <w:rsid w:val="009005F3"/>
    <w:rsid w:val="00904E81"/>
    <w:rsid w:val="009225BD"/>
    <w:rsid w:val="009709AD"/>
    <w:rsid w:val="009B4642"/>
    <w:rsid w:val="009E25D4"/>
    <w:rsid w:val="009F000E"/>
    <w:rsid w:val="00A23DBA"/>
    <w:rsid w:val="00A64E8D"/>
    <w:rsid w:val="00A7767B"/>
    <w:rsid w:val="00AB33D6"/>
    <w:rsid w:val="00AC0803"/>
    <w:rsid w:val="00AC16FB"/>
    <w:rsid w:val="00AE5285"/>
    <w:rsid w:val="00AF4BF1"/>
    <w:rsid w:val="00B142BD"/>
    <w:rsid w:val="00B176E6"/>
    <w:rsid w:val="00B65A60"/>
    <w:rsid w:val="00B85870"/>
    <w:rsid w:val="00BA3516"/>
    <w:rsid w:val="00BB1FEA"/>
    <w:rsid w:val="00BC3404"/>
    <w:rsid w:val="00BE15C3"/>
    <w:rsid w:val="00BE4239"/>
    <w:rsid w:val="00BF34CC"/>
    <w:rsid w:val="00BF7226"/>
    <w:rsid w:val="00C14DE7"/>
    <w:rsid w:val="00C25F95"/>
    <w:rsid w:val="00C664C7"/>
    <w:rsid w:val="00C9639A"/>
    <w:rsid w:val="00CF6F22"/>
    <w:rsid w:val="00D112C8"/>
    <w:rsid w:val="00D22583"/>
    <w:rsid w:val="00D41B79"/>
    <w:rsid w:val="00DB7E7D"/>
    <w:rsid w:val="00DC12C9"/>
    <w:rsid w:val="00E16EED"/>
    <w:rsid w:val="00E30C84"/>
    <w:rsid w:val="00E47BE3"/>
    <w:rsid w:val="00E711B1"/>
    <w:rsid w:val="00E75B48"/>
    <w:rsid w:val="00E77B98"/>
    <w:rsid w:val="00EB1802"/>
    <w:rsid w:val="00ED04A7"/>
    <w:rsid w:val="00F60DB2"/>
    <w:rsid w:val="00F71825"/>
    <w:rsid w:val="00F853C3"/>
    <w:rsid w:val="00FA3024"/>
    <w:rsid w:val="00FD03C8"/>
    <w:rsid w:val="00FE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0C84"/>
    <w:pPr>
      <w:keepNext/>
      <w:jc w:val="both"/>
      <w:outlineLvl w:val="0"/>
    </w:pPr>
    <w:rPr>
      <w:szCs w:val="20"/>
    </w:rPr>
  </w:style>
  <w:style w:type="paragraph" w:styleId="2">
    <w:name w:val="heading 2"/>
    <w:basedOn w:val="a"/>
    <w:next w:val="a"/>
    <w:link w:val="20"/>
    <w:unhideWhenUsed/>
    <w:qFormat/>
    <w:rsid w:val="00E30C8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0F4287"/>
    <w:pPr>
      <w:keepNext/>
      <w:tabs>
        <w:tab w:val="num" w:pos="720"/>
      </w:tabs>
      <w:suppressAutoHyphens/>
      <w:ind w:left="720" w:hanging="720"/>
      <w:outlineLvl w:val="2"/>
    </w:pPr>
    <w:rPr>
      <w:lang w:val="x-none" w:eastAsia="ar-SA"/>
    </w:rPr>
  </w:style>
  <w:style w:type="paragraph" w:styleId="4">
    <w:name w:val="heading 4"/>
    <w:basedOn w:val="a"/>
    <w:next w:val="a"/>
    <w:link w:val="40"/>
    <w:qFormat/>
    <w:rsid w:val="000F4287"/>
    <w:pPr>
      <w:keepNext/>
      <w:numPr>
        <w:ilvl w:val="3"/>
        <w:numId w:val="1"/>
      </w:numPr>
      <w:suppressAutoHyphens/>
      <w:spacing w:before="240" w:after="60"/>
      <w:outlineLvl w:val="3"/>
    </w:pPr>
    <w:rPr>
      <w:b/>
      <w:bCs/>
      <w:sz w:val="28"/>
      <w:szCs w:val="28"/>
      <w:lang w:val="x-none" w:eastAsia="ar-SA"/>
    </w:rPr>
  </w:style>
  <w:style w:type="paragraph" w:styleId="7">
    <w:name w:val="heading 7"/>
    <w:basedOn w:val="a"/>
    <w:next w:val="a"/>
    <w:link w:val="70"/>
    <w:uiPriority w:val="9"/>
    <w:semiHidden/>
    <w:unhideWhenUsed/>
    <w:qFormat/>
    <w:rsid w:val="00E30C84"/>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semiHidden/>
    <w:unhideWhenUsed/>
    <w:qFormat/>
    <w:rsid w:val="00E30C8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AB33D6"/>
    <w:pPr>
      <w:jc w:val="center"/>
    </w:pPr>
    <w:rPr>
      <w:sz w:val="28"/>
      <w:szCs w:val="20"/>
    </w:rPr>
  </w:style>
  <w:style w:type="character" w:customStyle="1" w:styleId="a4">
    <w:name w:val="Название Знак"/>
    <w:basedOn w:val="a0"/>
    <w:link w:val="a3"/>
    <w:uiPriority w:val="10"/>
    <w:rsid w:val="00AB33D6"/>
    <w:rPr>
      <w:rFonts w:ascii="Times New Roman" w:eastAsia="Times New Roman" w:hAnsi="Times New Roman" w:cs="Times New Roman"/>
      <w:sz w:val="28"/>
      <w:szCs w:val="20"/>
      <w:lang w:eastAsia="ru-RU"/>
    </w:rPr>
  </w:style>
  <w:style w:type="character" w:customStyle="1" w:styleId="a5">
    <w:name w:val="Без интервала Знак"/>
    <w:aliases w:val="с интервалом Знак,Без интервала1 Знак,No Spacing1 Знак,No Spacing Знак"/>
    <w:link w:val="a6"/>
    <w:uiPriority w:val="1"/>
    <w:locked/>
    <w:rsid w:val="00AB33D6"/>
    <w:rPr>
      <w:rFonts w:ascii="Times New Roman" w:eastAsiaTheme="minorEastAsia" w:hAnsi="Times New Roman" w:cs="Times New Roman"/>
      <w:lang w:eastAsia="ru-RU"/>
    </w:rPr>
  </w:style>
  <w:style w:type="paragraph" w:styleId="a6">
    <w:name w:val="No Spacing"/>
    <w:aliases w:val="с интервалом,Без интервала1,No Spacing1,No Spacing"/>
    <w:link w:val="a5"/>
    <w:uiPriority w:val="1"/>
    <w:qFormat/>
    <w:rsid w:val="00AB33D6"/>
    <w:pPr>
      <w:spacing w:after="0" w:line="240" w:lineRule="auto"/>
    </w:pPr>
    <w:rPr>
      <w:rFonts w:ascii="Times New Roman" w:eastAsiaTheme="minorEastAsia" w:hAnsi="Times New Roman" w:cs="Times New Roman"/>
      <w:lang w:eastAsia="ru-RU"/>
    </w:rPr>
  </w:style>
  <w:style w:type="character" w:customStyle="1" w:styleId="a7">
    <w:name w:val="Абзац списка Знак"/>
    <w:aliases w:val="ТЗ список Знак,Абзац списка нумерованный Знак"/>
    <w:link w:val="a8"/>
    <w:uiPriority w:val="34"/>
    <w:qFormat/>
    <w:locked/>
    <w:rsid w:val="00AB33D6"/>
    <w:rPr>
      <w:rFonts w:ascii="Times New Roman" w:eastAsia="Times New Roman" w:hAnsi="Times New Roman" w:cs="Times New Roman"/>
      <w:sz w:val="24"/>
      <w:szCs w:val="24"/>
      <w:lang w:eastAsia="ru-RU"/>
    </w:rPr>
  </w:style>
  <w:style w:type="paragraph" w:styleId="a8">
    <w:name w:val="List Paragraph"/>
    <w:aliases w:val="ТЗ список,Абзац списка нумерованный"/>
    <w:basedOn w:val="a"/>
    <w:link w:val="a7"/>
    <w:uiPriority w:val="1"/>
    <w:qFormat/>
    <w:rsid w:val="00AB33D6"/>
    <w:pPr>
      <w:spacing w:after="200" w:line="276" w:lineRule="auto"/>
      <w:ind w:left="720"/>
      <w:contextualSpacing/>
    </w:pPr>
  </w:style>
  <w:style w:type="paragraph" w:customStyle="1" w:styleId="ConsNormal">
    <w:name w:val="ConsNormal"/>
    <w:rsid w:val="00AB33D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9">
    <w:name w:val="Hyperlink"/>
    <w:basedOn w:val="a0"/>
    <w:uiPriority w:val="99"/>
    <w:unhideWhenUsed/>
    <w:rsid w:val="00AB33D6"/>
    <w:rPr>
      <w:color w:val="0000FF"/>
      <w:u w:val="single"/>
    </w:rPr>
  </w:style>
  <w:style w:type="paragraph" w:styleId="aa">
    <w:name w:val="Body Text"/>
    <w:basedOn w:val="a"/>
    <w:link w:val="ab"/>
    <w:unhideWhenUsed/>
    <w:qFormat/>
    <w:rsid w:val="00E47BE3"/>
    <w:pPr>
      <w:spacing w:after="120"/>
    </w:pPr>
    <w:rPr>
      <w:sz w:val="23"/>
      <w:szCs w:val="23"/>
    </w:rPr>
  </w:style>
  <w:style w:type="character" w:customStyle="1" w:styleId="ab">
    <w:name w:val="Основной текст Знак"/>
    <w:basedOn w:val="a0"/>
    <w:link w:val="aa"/>
    <w:rsid w:val="00E47BE3"/>
    <w:rPr>
      <w:rFonts w:ascii="Times New Roman" w:eastAsia="Times New Roman" w:hAnsi="Times New Roman" w:cs="Times New Roman"/>
      <w:sz w:val="23"/>
      <w:szCs w:val="23"/>
      <w:lang w:eastAsia="ru-RU"/>
    </w:rPr>
  </w:style>
  <w:style w:type="paragraph" w:customStyle="1" w:styleId="Default">
    <w:name w:val="Default"/>
    <w:rsid w:val="00DB7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8F48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8F4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0636A"/>
    <w:rPr>
      <w:rFonts w:ascii="Arial" w:eastAsia="Times New Roman" w:hAnsi="Arial" w:cs="Arial"/>
      <w:sz w:val="20"/>
      <w:szCs w:val="20"/>
      <w:lang w:eastAsia="ru-RU"/>
    </w:rPr>
  </w:style>
  <w:style w:type="table" w:styleId="ac">
    <w:name w:val="Table Grid"/>
    <w:basedOn w:val="a1"/>
    <w:uiPriority w:val="59"/>
    <w:rsid w:val="0080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64B7"/>
  </w:style>
  <w:style w:type="paragraph" w:styleId="ad">
    <w:name w:val="Normal (Web)"/>
    <w:basedOn w:val="a"/>
    <w:rsid w:val="003264B7"/>
    <w:pPr>
      <w:spacing w:before="100" w:beforeAutospacing="1" w:after="100" w:afterAutospacing="1"/>
    </w:pPr>
  </w:style>
  <w:style w:type="character" w:styleId="ae">
    <w:name w:val="Strong"/>
    <w:uiPriority w:val="22"/>
    <w:qFormat/>
    <w:rsid w:val="003264B7"/>
    <w:rPr>
      <w:b/>
      <w:bCs/>
    </w:rPr>
  </w:style>
  <w:style w:type="character" w:customStyle="1" w:styleId="InternetLink">
    <w:name w:val="Internet Link"/>
    <w:rsid w:val="005C2A29"/>
    <w:rPr>
      <w:color w:val="0000FF"/>
      <w:u w:val="single"/>
    </w:rPr>
  </w:style>
  <w:style w:type="paragraph" w:styleId="af">
    <w:name w:val="Body Text Indent"/>
    <w:basedOn w:val="a"/>
    <w:link w:val="af0"/>
    <w:unhideWhenUsed/>
    <w:rsid w:val="00093BCE"/>
    <w:pPr>
      <w:spacing w:after="120"/>
      <w:ind w:left="283"/>
    </w:pPr>
  </w:style>
  <w:style w:type="character" w:customStyle="1" w:styleId="af0">
    <w:name w:val="Основной текст с отступом Знак"/>
    <w:basedOn w:val="a0"/>
    <w:link w:val="af"/>
    <w:rsid w:val="00093BCE"/>
    <w:rPr>
      <w:rFonts w:ascii="Times New Roman" w:eastAsia="Times New Roman" w:hAnsi="Times New Roman" w:cs="Times New Roman"/>
      <w:sz w:val="24"/>
      <w:szCs w:val="24"/>
      <w:lang w:eastAsia="ru-RU"/>
    </w:rPr>
  </w:style>
  <w:style w:type="paragraph" w:styleId="af1">
    <w:name w:val="footer"/>
    <w:basedOn w:val="a"/>
    <w:link w:val="af2"/>
    <w:unhideWhenUsed/>
    <w:rsid w:val="00093BCE"/>
    <w:pPr>
      <w:tabs>
        <w:tab w:val="center" w:pos="4677"/>
        <w:tab w:val="right" w:pos="9355"/>
      </w:tabs>
    </w:pPr>
  </w:style>
  <w:style w:type="character" w:customStyle="1" w:styleId="af2">
    <w:name w:val="Нижний колонтитул Знак"/>
    <w:basedOn w:val="a0"/>
    <w:link w:val="af1"/>
    <w:rsid w:val="00093BCE"/>
    <w:rPr>
      <w:rFonts w:ascii="Times New Roman" w:eastAsia="Times New Roman" w:hAnsi="Times New Roman" w:cs="Times New Roman"/>
      <w:sz w:val="24"/>
      <w:szCs w:val="24"/>
      <w:lang w:eastAsia="ru-RU"/>
    </w:rPr>
  </w:style>
  <w:style w:type="character" w:styleId="af3">
    <w:name w:val="page number"/>
    <w:basedOn w:val="a0"/>
    <w:rsid w:val="00093BCE"/>
  </w:style>
  <w:style w:type="numbering" w:customStyle="1" w:styleId="11">
    <w:name w:val="Нет списка1"/>
    <w:next w:val="a2"/>
    <w:uiPriority w:val="99"/>
    <w:semiHidden/>
    <w:rsid w:val="00BC3404"/>
  </w:style>
  <w:style w:type="table" w:customStyle="1" w:styleId="12">
    <w:name w:val="Сетка таблицы1"/>
    <w:basedOn w:val="a1"/>
    <w:next w:val="ac"/>
    <w:rsid w:val="00BC34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rsid w:val="00BC3404"/>
    <w:rPr>
      <w:rFonts w:ascii="Tahoma" w:hAnsi="Tahoma"/>
      <w:sz w:val="16"/>
      <w:szCs w:val="16"/>
      <w:lang w:val="x-none" w:eastAsia="x-none"/>
    </w:rPr>
  </w:style>
  <w:style w:type="character" w:customStyle="1" w:styleId="af5">
    <w:name w:val="Текст выноски Знак"/>
    <w:basedOn w:val="a0"/>
    <w:link w:val="af4"/>
    <w:rsid w:val="00BC3404"/>
    <w:rPr>
      <w:rFonts w:ascii="Tahoma" w:eastAsia="Times New Roman" w:hAnsi="Tahoma" w:cs="Times New Roman"/>
      <w:sz w:val="16"/>
      <w:szCs w:val="16"/>
      <w:lang w:val="x-none" w:eastAsia="x-none"/>
    </w:rPr>
  </w:style>
  <w:style w:type="numbering" w:customStyle="1" w:styleId="21">
    <w:name w:val="Нет списка2"/>
    <w:next w:val="a2"/>
    <w:uiPriority w:val="99"/>
    <w:semiHidden/>
    <w:unhideWhenUsed/>
    <w:rsid w:val="005267BD"/>
  </w:style>
  <w:style w:type="character" w:customStyle="1" w:styleId="10">
    <w:name w:val="Заголовок 1 Знак"/>
    <w:basedOn w:val="a0"/>
    <w:link w:val="1"/>
    <w:rsid w:val="00E30C8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30C84"/>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E30C8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E30C84"/>
    <w:rPr>
      <w:rFonts w:asciiTheme="majorHAnsi" w:eastAsiaTheme="majorEastAsia" w:hAnsiTheme="majorHAnsi" w:cstheme="majorBidi"/>
      <w:color w:val="404040" w:themeColor="text1" w:themeTint="BF"/>
      <w:sz w:val="20"/>
      <w:szCs w:val="20"/>
      <w:lang w:eastAsia="ru-RU"/>
    </w:rPr>
  </w:style>
  <w:style w:type="numbering" w:customStyle="1" w:styleId="31">
    <w:name w:val="Нет списка3"/>
    <w:next w:val="a2"/>
    <w:uiPriority w:val="99"/>
    <w:semiHidden/>
    <w:unhideWhenUsed/>
    <w:rsid w:val="00E30C84"/>
  </w:style>
  <w:style w:type="table" w:customStyle="1" w:styleId="22">
    <w:name w:val="Сетка таблицы2"/>
    <w:basedOn w:val="a1"/>
    <w:next w:val="ac"/>
    <w:rsid w:val="00E30C8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E30C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footnote text"/>
    <w:basedOn w:val="a"/>
    <w:link w:val="af7"/>
    <w:uiPriority w:val="99"/>
    <w:semiHidden/>
    <w:unhideWhenUsed/>
    <w:rsid w:val="00E30C84"/>
    <w:pPr>
      <w:widowControl w:val="0"/>
    </w:pPr>
    <w:rPr>
      <w:color w:val="000000"/>
      <w:sz w:val="20"/>
      <w:szCs w:val="20"/>
    </w:rPr>
  </w:style>
  <w:style w:type="character" w:customStyle="1" w:styleId="af7">
    <w:name w:val="Текст сноски Знак"/>
    <w:basedOn w:val="a0"/>
    <w:link w:val="af6"/>
    <w:uiPriority w:val="99"/>
    <w:semiHidden/>
    <w:rsid w:val="00E30C84"/>
    <w:rPr>
      <w:rFonts w:ascii="Times New Roman" w:eastAsia="Times New Roman" w:hAnsi="Times New Roman" w:cs="Times New Roman"/>
      <w:color w:val="000000"/>
      <w:sz w:val="20"/>
      <w:szCs w:val="20"/>
      <w:lang w:eastAsia="ru-RU"/>
    </w:rPr>
  </w:style>
  <w:style w:type="character" w:customStyle="1" w:styleId="CharStyle3">
    <w:name w:val="Char Style 3"/>
    <w:link w:val="Style2"/>
    <w:uiPriority w:val="99"/>
    <w:locked/>
    <w:rsid w:val="00E30C84"/>
    <w:rPr>
      <w:sz w:val="26"/>
      <w:szCs w:val="26"/>
      <w:shd w:val="clear" w:color="auto" w:fill="FFFFFF"/>
    </w:rPr>
  </w:style>
  <w:style w:type="paragraph" w:customStyle="1" w:styleId="Style2">
    <w:name w:val="Style 2"/>
    <w:basedOn w:val="a"/>
    <w:link w:val="CharStyle3"/>
    <w:uiPriority w:val="99"/>
    <w:rsid w:val="00E30C84"/>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E30C84"/>
    <w:rPr>
      <w:sz w:val="17"/>
      <w:szCs w:val="17"/>
      <w:shd w:val="clear" w:color="auto" w:fill="FFFFFF"/>
    </w:rPr>
  </w:style>
  <w:style w:type="paragraph" w:customStyle="1" w:styleId="Style4">
    <w:name w:val="Style 4"/>
    <w:basedOn w:val="a"/>
    <w:link w:val="CharStyle5"/>
    <w:uiPriority w:val="99"/>
    <w:rsid w:val="00E30C84"/>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E30C84"/>
    <w:rPr>
      <w:sz w:val="17"/>
      <w:szCs w:val="17"/>
      <w:shd w:val="clear" w:color="auto" w:fill="FFFFFF"/>
    </w:rPr>
  </w:style>
  <w:style w:type="paragraph" w:customStyle="1" w:styleId="Style6">
    <w:name w:val="Style 6"/>
    <w:basedOn w:val="a"/>
    <w:link w:val="CharStyle7"/>
    <w:uiPriority w:val="99"/>
    <w:rsid w:val="00E30C84"/>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E30C84"/>
    <w:rPr>
      <w:shd w:val="clear" w:color="auto" w:fill="FFFFFF"/>
    </w:rPr>
  </w:style>
  <w:style w:type="paragraph" w:customStyle="1" w:styleId="Style8">
    <w:name w:val="Style 8"/>
    <w:basedOn w:val="a"/>
    <w:link w:val="CharStyle9"/>
    <w:uiPriority w:val="99"/>
    <w:rsid w:val="00E30C84"/>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E30C84"/>
    <w:rPr>
      <w:sz w:val="26"/>
      <w:szCs w:val="26"/>
      <w:shd w:val="clear" w:color="auto" w:fill="FFFFFF"/>
    </w:rPr>
  </w:style>
  <w:style w:type="paragraph" w:customStyle="1" w:styleId="Style11">
    <w:name w:val="Style 11"/>
    <w:basedOn w:val="a"/>
    <w:link w:val="CharStyle12"/>
    <w:uiPriority w:val="99"/>
    <w:rsid w:val="00E30C84"/>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styleId="af8">
    <w:name w:val="footnote reference"/>
    <w:uiPriority w:val="99"/>
    <w:semiHidden/>
    <w:unhideWhenUsed/>
    <w:rsid w:val="00E30C84"/>
    <w:rPr>
      <w:vertAlign w:val="superscript"/>
    </w:rPr>
  </w:style>
  <w:style w:type="character" w:customStyle="1" w:styleId="CharStyle10">
    <w:name w:val="Char Style 10"/>
    <w:uiPriority w:val="99"/>
    <w:rsid w:val="00E30C84"/>
    <w:rPr>
      <w:strike w:val="0"/>
      <w:dstrike w:val="0"/>
      <w:sz w:val="19"/>
      <w:szCs w:val="19"/>
      <w:u w:val="none"/>
      <w:effect w:val="none"/>
    </w:rPr>
  </w:style>
  <w:style w:type="character" w:customStyle="1" w:styleId="CharStyle13">
    <w:name w:val="Char Style 13"/>
    <w:uiPriority w:val="99"/>
    <w:rsid w:val="00E30C84"/>
    <w:rPr>
      <w:strike w:val="0"/>
      <w:dstrike w:val="0"/>
      <w:spacing w:val="80"/>
      <w:sz w:val="30"/>
      <w:szCs w:val="30"/>
      <w:u w:val="none"/>
      <w:effect w:val="none"/>
    </w:rPr>
  </w:style>
  <w:style w:type="paragraph" w:styleId="af9">
    <w:name w:val="header"/>
    <w:basedOn w:val="a"/>
    <w:link w:val="afa"/>
    <w:uiPriority w:val="99"/>
    <w:unhideWhenUsed/>
    <w:rsid w:val="00E30C84"/>
    <w:pPr>
      <w:tabs>
        <w:tab w:val="center" w:pos="4677"/>
        <w:tab w:val="right" w:pos="9355"/>
      </w:tabs>
    </w:pPr>
    <w:rPr>
      <w:rFonts w:asciiTheme="minorHAnsi" w:eastAsiaTheme="minorEastAsia" w:hAnsiTheme="minorHAnsi" w:cstheme="minorBidi"/>
      <w:sz w:val="22"/>
      <w:szCs w:val="22"/>
    </w:rPr>
  </w:style>
  <w:style w:type="character" w:customStyle="1" w:styleId="afa">
    <w:name w:val="Верхний колонтитул Знак"/>
    <w:basedOn w:val="a0"/>
    <w:link w:val="af9"/>
    <w:uiPriority w:val="99"/>
    <w:rsid w:val="00E30C84"/>
    <w:rPr>
      <w:rFonts w:eastAsiaTheme="minorEastAsia"/>
      <w:lang w:eastAsia="ru-RU"/>
    </w:rPr>
  </w:style>
  <w:style w:type="paragraph" w:customStyle="1" w:styleId="13">
    <w:name w:val="Абзац списка1"/>
    <w:basedOn w:val="a"/>
    <w:rsid w:val="00E30C84"/>
    <w:pPr>
      <w:ind w:left="720"/>
    </w:pPr>
    <w:rPr>
      <w:sz w:val="28"/>
      <w:szCs w:val="20"/>
    </w:rPr>
  </w:style>
  <w:style w:type="character" w:customStyle="1" w:styleId="14">
    <w:name w:val="Текст выноски Знак1"/>
    <w:basedOn w:val="a0"/>
    <w:uiPriority w:val="99"/>
    <w:semiHidden/>
    <w:rsid w:val="00E30C84"/>
    <w:rPr>
      <w:rFonts w:ascii="Tahoma" w:hAnsi="Tahoma" w:cs="Tahoma"/>
      <w:sz w:val="16"/>
      <w:szCs w:val="16"/>
    </w:rPr>
  </w:style>
  <w:style w:type="paragraph" w:customStyle="1" w:styleId="ConsPlusCell">
    <w:name w:val="ConsPlusCell"/>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30C84"/>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E30C84"/>
    <w:pPr>
      <w:autoSpaceDE w:val="0"/>
      <w:autoSpaceDN w:val="0"/>
      <w:adjustRightInd w:val="0"/>
      <w:spacing w:after="0" w:line="240" w:lineRule="auto"/>
    </w:pPr>
    <w:rPr>
      <w:rFonts w:ascii="Tahoma" w:eastAsia="Times New Roman" w:hAnsi="Tahoma" w:cs="Tahoma"/>
    </w:rPr>
  </w:style>
  <w:style w:type="paragraph" w:customStyle="1" w:styleId="consplusnormalbullet2gif">
    <w:name w:val="consplusnormalbullet2.gif"/>
    <w:basedOn w:val="a"/>
    <w:rsid w:val="00E30C84"/>
    <w:pPr>
      <w:spacing w:before="100" w:beforeAutospacing="1" w:after="100" w:afterAutospacing="1"/>
    </w:pPr>
  </w:style>
  <w:style w:type="paragraph" w:customStyle="1" w:styleId="consplusnormalbullet3gif">
    <w:name w:val="consplusnormalbullet3.gif"/>
    <w:basedOn w:val="a"/>
    <w:rsid w:val="00E30C84"/>
    <w:pPr>
      <w:spacing w:before="100" w:beforeAutospacing="1" w:after="100" w:afterAutospacing="1"/>
    </w:pPr>
  </w:style>
  <w:style w:type="paragraph" w:customStyle="1" w:styleId="msonormalbullet1gif">
    <w:name w:val="msonormalbullet1.gif"/>
    <w:basedOn w:val="a"/>
    <w:rsid w:val="00E30C84"/>
    <w:pPr>
      <w:spacing w:before="100" w:beforeAutospacing="1" w:after="100" w:afterAutospacing="1"/>
    </w:pPr>
  </w:style>
  <w:style w:type="paragraph" w:customStyle="1" w:styleId="msonormalbullet2gif">
    <w:name w:val="msonormalbullet2.gif"/>
    <w:basedOn w:val="a"/>
    <w:rsid w:val="00E30C84"/>
    <w:pPr>
      <w:spacing w:before="100" w:beforeAutospacing="1" w:after="100" w:afterAutospacing="1"/>
    </w:pPr>
  </w:style>
  <w:style w:type="character" w:styleId="afb">
    <w:name w:val="Emphasis"/>
    <w:basedOn w:val="a0"/>
    <w:uiPriority w:val="20"/>
    <w:qFormat/>
    <w:rsid w:val="00E30C84"/>
    <w:rPr>
      <w:i/>
      <w:iCs/>
    </w:rPr>
  </w:style>
  <w:style w:type="paragraph" w:customStyle="1" w:styleId="consnonformat">
    <w:name w:val="consnonformat"/>
    <w:basedOn w:val="a"/>
    <w:rsid w:val="00E30C84"/>
    <w:pPr>
      <w:spacing w:before="158" w:after="158"/>
    </w:pPr>
  </w:style>
  <w:style w:type="character" w:styleId="afc">
    <w:name w:val="FollowedHyperlink"/>
    <w:basedOn w:val="a0"/>
    <w:uiPriority w:val="99"/>
    <w:semiHidden/>
    <w:unhideWhenUsed/>
    <w:rsid w:val="00E30C84"/>
    <w:rPr>
      <w:color w:val="800080"/>
      <w:u w:val="single"/>
    </w:rPr>
  </w:style>
  <w:style w:type="paragraph" w:customStyle="1" w:styleId="xl63">
    <w:name w:val="xl63"/>
    <w:basedOn w:val="a"/>
    <w:rsid w:val="00E30C84"/>
    <w:pPr>
      <w:spacing w:before="100" w:beforeAutospacing="1" w:after="100" w:afterAutospacing="1"/>
    </w:pPr>
  </w:style>
  <w:style w:type="paragraph" w:customStyle="1" w:styleId="xl65">
    <w:name w:val="xl65"/>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E30C84"/>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E30C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E30C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E30C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E30C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E30C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E30C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E30C84"/>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customStyle="1" w:styleId="32">
    <w:name w:val="Сетка таблицы3"/>
    <w:basedOn w:val="a1"/>
    <w:next w:val="ac"/>
    <w:uiPriority w:val="59"/>
    <w:rsid w:val="001B4AD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sid w:val="000F4287"/>
    <w:rPr>
      <w:rFonts w:ascii="Times New Roman" w:eastAsia="Times New Roman" w:hAnsi="Times New Roman" w:cs="Times New Roman"/>
      <w:sz w:val="24"/>
      <w:szCs w:val="24"/>
      <w:lang w:val="x-none" w:eastAsia="ar-SA"/>
    </w:rPr>
  </w:style>
  <w:style w:type="character" w:customStyle="1" w:styleId="40">
    <w:name w:val="Заголовок 4 Знак"/>
    <w:basedOn w:val="a0"/>
    <w:link w:val="4"/>
    <w:rsid w:val="000F4287"/>
    <w:rPr>
      <w:rFonts w:ascii="Times New Roman" w:eastAsia="Times New Roman" w:hAnsi="Times New Roman" w:cs="Times New Roman"/>
      <w:b/>
      <w:bCs/>
      <w:sz w:val="28"/>
      <w:szCs w:val="28"/>
      <w:lang w:val="x-none" w:eastAsia="ar-SA"/>
    </w:rPr>
  </w:style>
  <w:style w:type="numbering" w:customStyle="1" w:styleId="41">
    <w:name w:val="Нет списка4"/>
    <w:next w:val="a2"/>
    <w:uiPriority w:val="99"/>
    <w:semiHidden/>
    <w:unhideWhenUsed/>
    <w:rsid w:val="000F4287"/>
  </w:style>
  <w:style w:type="paragraph" w:customStyle="1" w:styleId="210">
    <w:name w:val="Заголовок 21"/>
    <w:basedOn w:val="a"/>
    <w:uiPriority w:val="1"/>
    <w:qFormat/>
    <w:rsid w:val="000F4287"/>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
    <w:rsid w:val="000F4287"/>
    <w:pPr>
      <w:spacing w:before="100" w:beforeAutospacing="1" w:after="100" w:afterAutospacing="1"/>
    </w:pPr>
  </w:style>
  <w:style w:type="character" w:customStyle="1" w:styleId="15">
    <w:name w:val="Гиперссылка1"/>
    <w:basedOn w:val="a0"/>
    <w:rsid w:val="000F4287"/>
  </w:style>
  <w:style w:type="paragraph" w:customStyle="1" w:styleId="16">
    <w:name w:val="Нижний колонтитул1"/>
    <w:basedOn w:val="a"/>
    <w:rsid w:val="000F4287"/>
    <w:pPr>
      <w:spacing w:before="100" w:beforeAutospacing="1" w:after="100" w:afterAutospacing="1"/>
    </w:pPr>
  </w:style>
  <w:style w:type="paragraph" w:customStyle="1" w:styleId="listparagraph">
    <w:name w:val="listparagraph"/>
    <w:basedOn w:val="a"/>
    <w:rsid w:val="000F4287"/>
    <w:pPr>
      <w:spacing w:before="100" w:beforeAutospacing="1" w:after="100" w:afterAutospacing="1"/>
    </w:pPr>
  </w:style>
  <w:style w:type="paragraph" w:customStyle="1" w:styleId="consplusnormal1">
    <w:name w:val="consplusnormal"/>
    <w:basedOn w:val="a"/>
    <w:rsid w:val="000F4287"/>
    <w:pPr>
      <w:spacing w:before="100" w:beforeAutospacing="1" w:after="100" w:afterAutospacing="1"/>
    </w:pPr>
  </w:style>
  <w:style w:type="paragraph" w:customStyle="1" w:styleId="33">
    <w:name w:val="3"/>
    <w:basedOn w:val="a"/>
    <w:rsid w:val="000F4287"/>
    <w:pPr>
      <w:spacing w:before="100" w:beforeAutospacing="1" w:after="100" w:afterAutospacing="1"/>
    </w:pPr>
  </w:style>
  <w:style w:type="table" w:customStyle="1" w:styleId="42">
    <w:name w:val="Сетка таблицы4"/>
    <w:basedOn w:val="a1"/>
    <w:next w:val="ac"/>
    <w:uiPriority w:val="59"/>
    <w:rsid w:val="000F428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0F4287"/>
  </w:style>
  <w:style w:type="paragraph" w:customStyle="1" w:styleId="23">
    <w:name w:val="Абзац списка2"/>
    <w:basedOn w:val="a"/>
    <w:uiPriority w:val="34"/>
    <w:qFormat/>
    <w:rsid w:val="000F4287"/>
    <w:pPr>
      <w:ind w:left="720"/>
      <w:contextualSpacing/>
    </w:pPr>
    <w:rPr>
      <w:sz w:val="20"/>
      <w:szCs w:val="20"/>
    </w:rPr>
  </w:style>
  <w:style w:type="character" w:customStyle="1" w:styleId="WW8Num1z0">
    <w:name w:val="WW8Num1z0"/>
    <w:rsid w:val="000F4287"/>
    <w:rPr>
      <w:rFonts w:ascii="Times New Roman" w:hAnsi="Times New Roman" w:cs="Times New Roman"/>
    </w:rPr>
  </w:style>
  <w:style w:type="character" w:customStyle="1" w:styleId="17">
    <w:name w:val="Основной шрифт абзаца1"/>
    <w:rsid w:val="000F4287"/>
  </w:style>
  <w:style w:type="character" w:customStyle="1" w:styleId="afd">
    <w:name w:val="Знак Знак"/>
    <w:rsid w:val="000F4287"/>
    <w:rPr>
      <w:sz w:val="28"/>
      <w:szCs w:val="24"/>
      <w:lang w:val="ru-RU" w:eastAsia="ar-SA" w:bidi="ar-SA"/>
    </w:rPr>
  </w:style>
  <w:style w:type="character" w:customStyle="1" w:styleId="18">
    <w:name w:val="Знак Знак1"/>
    <w:rsid w:val="000F4287"/>
    <w:rPr>
      <w:sz w:val="28"/>
      <w:szCs w:val="24"/>
      <w:lang w:val="ru-RU" w:eastAsia="ar-SA" w:bidi="ar-SA"/>
    </w:rPr>
  </w:style>
  <w:style w:type="character" w:customStyle="1" w:styleId="FontStyle12">
    <w:name w:val="Font Style12"/>
    <w:rsid w:val="000F4287"/>
    <w:rPr>
      <w:rFonts w:ascii="Times New Roman" w:hAnsi="Times New Roman" w:cs="Times New Roman"/>
      <w:sz w:val="22"/>
      <w:szCs w:val="22"/>
    </w:rPr>
  </w:style>
  <w:style w:type="character" w:customStyle="1" w:styleId="s1">
    <w:name w:val="s1"/>
    <w:rsid w:val="000F4287"/>
    <w:rPr>
      <w:rFonts w:cs="Times New Roman"/>
    </w:rPr>
  </w:style>
  <w:style w:type="character" w:customStyle="1" w:styleId="FontStyle11">
    <w:name w:val="Font Style11"/>
    <w:rsid w:val="000F4287"/>
    <w:rPr>
      <w:rFonts w:ascii="Times New Roman" w:hAnsi="Times New Roman" w:cs="Times New Roman"/>
      <w:b/>
      <w:bCs/>
      <w:sz w:val="26"/>
      <w:szCs w:val="26"/>
    </w:rPr>
  </w:style>
  <w:style w:type="character" w:customStyle="1" w:styleId="afe">
    <w:name w:val="Символ нумерации"/>
    <w:rsid w:val="000F4287"/>
  </w:style>
  <w:style w:type="paragraph" w:styleId="aff">
    <w:name w:val="List"/>
    <w:basedOn w:val="aa"/>
    <w:rsid w:val="000F4287"/>
    <w:pPr>
      <w:suppressAutoHyphens/>
    </w:pPr>
    <w:rPr>
      <w:rFonts w:cs="Mangal"/>
      <w:sz w:val="24"/>
      <w:szCs w:val="24"/>
      <w:lang w:val="x-none" w:eastAsia="ar-SA"/>
    </w:rPr>
  </w:style>
  <w:style w:type="paragraph" w:customStyle="1" w:styleId="19">
    <w:name w:val="Название1"/>
    <w:basedOn w:val="a"/>
    <w:rsid w:val="000F4287"/>
    <w:pPr>
      <w:suppressLineNumbers/>
      <w:suppressAutoHyphens/>
      <w:spacing w:before="120" w:after="120"/>
    </w:pPr>
    <w:rPr>
      <w:rFonts w:cs="Mangal"/>
      <w:i/>
      <w:iCs/>
      <w:lang w:eastAsia="ar-SA"/>
    </w:rPr>
  </w:style>
  <w:style w:type="paragraph" w:customStyle="1" w:styleId="1a">
    <w:name w:val="Указатель1"/>
    <w:basedOn w:val="a"/>
    <w:rsid w:val="000F4287"/>
    <w:pPr>
      <w:suppressLineNumbers/>
      <w:suppressAutoHyphens/>
    </w:pPr>
    <w:rPr>
      <w:rFonts w:cs="Mangal"/>
      <w:lang w:eastAsia="ar-SA"/>
    </w:rPr>
  </w:style>
  <w:style w:type="paragraph" w:customStyle="1" w:styleId="Style60">
    <w:name w:val="Style6"/>
    <w:basedOn w:val="a"/>
    <w:rsid w:val="000F4287"/>
    <w:pPr>
      <w:widowControl w:val="0"/>
      <w:suppressAutoHyphens/>
      <w:autoSpaceDE w:val="0"/>
      <w:spacing w:line="559" w:lineRule="exact"/>
    </w:pPr>
    <w:rPr>
      <w:lang w:eastAsia="ar-SA"/>
    </w:rPr>
  </w:style>
  <w:style w:type="paragraph" w:customStyle="1" w:styleId="Style20">
    <w:name w:val="Style2"/>
    <w:basedOn w:val="a"/>
    <w:rsid w:val="000F4287"/>
    <w:pPr>
      <w:widowControl w:val="0"/>
      <w:suppressAutoHyphens/>
      <w:autoSpaceDE w:val="0"/>
      <w:spacing w:line="274" w:lineRule="exact"/>
      <w:ind w:hanging="206"/>
    </w:pPr>
    <w:rPr>
      <w:rFonts w:eastAsia="Calibri"/>
      <w:lang w:eastAsia="ar-SA"/>
    </w:rPr>
  </w:style>
  <w:style w:type="paragraph" w:customStyle="1" w:styleId="Style5">
    <w:name w:val="Style5"/>
    <w:basedOn w:val="a"/>
    <w:rsid w:val="000F4287"/>
    <w:pPr>
      <w:widowControl w:val="0"/>
      <w:suppressAutoHyphens/>
      <w:autoSpaceDE w:val="0"/>
      <w:spacing w:line="278" w:lineRule="exact"/>
    </w:pPr>
    <w:rPr>
      <w:rFonts w:eastAsia="Calibri"/>
      <w:lang w:eastAsia="ar-SA"/>
    </w:rPr>
  </w:style>
  <w:style w:type="paragraph" w:customStyle="1" w:styleId="Heading">
    <w:name w:val="Heading"/>
    <w:rsid w:val="000F4287"/>
    <w:pPr>
      <w:widowControl w:val="0"/>
      <w:suppressAutoHyphens/>
      <w:autoSpaceDE w:val="0"/>
      <w:spacing w:after="0" w:line="240" w:lineRule="auto"/>
    </w:pPr>
    <w:rPr>
      <w:rFonts w:ascii="Arial" w:eastAsia="Arial" w:hAnsi="Arial" w:cs="Arial"/>
      <w:b/>
      <w:bCs/>
      <w:lang w:eastAsia="ar-SA"/>
    </w:rPr>
  </w:style>
  <w:style w:type="paragraph" w:customStyle="1" w:styleId="aff0">
    <w:name w:val="Содержимое таблицы"/>
    <w:basedOn w:val="a"/>
    <w:rsid w:val="000F4287"/>
    <w:pPr>
      <w:suppressLineNumbers/>
      <w:suppressAutoHyphens/>
    </w:pPr>
    <w:rPr>
      <w:lang w:eastAsia="ar-SA"/>
    </w:rPr>
  </w:style>
  <w:style w:type="paragraph" w:customStyle="1" w:styleId="aff1">
    <w:name w:val="Заголовок таблицы"/>
    <w:basedOn w:val="aff0"/>
    <w:rsid w:val="000F4287"/>
    <w:pPr>
      <w:jc w:val="center"/>
    </w:pPr>
    <w:rPr>
      <w:b/>
      <w:bCs/>
    </w:rPr>
  </w:style>
  <w:style w:type="paragraph" w:customStyle="1" w:styleId="aff2">
    <w:name w:val="Содержимое врезки"/>
    <w:basedOn w:val="aa"/>
    <w:rsid w:val="000F4287"/>
    <w:pPr>
      <w:suppressAutoHyphens/>
    </w:pPr>
    <w:rPr>
      <w:sz w:val="24"/>
      <w:szCs w:val="24"/>
      <w:lang w:val="x-none" w:eastAsia="ar-SA"/>
    </w:rPr>
  </w:style>
  <w:style w:type="table" w:customStyle="1" w:styleId="111">
    <w:name w:val="Сетка таблицы11"/>
    <w:basedOn w:val="a1"/>
    <w:next w:val="ac"/>
    <w:uiPriority w:val="59"/>
    <w:rsid w:val="000F428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extList">
    <w:name w:val="ConsPlusTextList"/>
    <w:rsid w:val="000F4287"/>
    <w:pPr>
      <w:widowControl w:val="0"/>
      <w:autoSpaceDE w:val="0"/>
      <w:autoSpaceDN w:val="0"/>
      <w:spacing w:after="0" w:line="240" w:lineRule="auto"/>
    </w:pPr>
    <w:rPr>
      <w:rFonts w:ascii="Arial" w:eastAsia="Times New Roman" w:hAnsi="Arial" w:cs="Arial"/>
      <w:sz w:val="20"/>
      <w:lang w:eastAsia="ru-RU"/>
    </w:rPr>
  </w:style>
  <w:style w:type="numbering" w:customStyle="1" w:styleId="5">
    <w:name w:val="Нет списка5"/>
    <w:next w:val="a2"/>
    <w:uiPriority w:val="99"/>
    <w:semiHidden/>
    <w:unhideWhenUsed/>
    <w:rsid w:val="00044AA0"/>
  </w:style>
  <w:style w:type="paragraph" w:customStyle="1" w:styleId="Title">
    <w:name w:val="Title!Название НПА"/>
    <w:basedOn w:val="a"/>
    <w:rsid w:val="00044AA0"/>
    <w:pPr>
      <w:spacing w:before="240" w:after="60"/>
      <w:ind w:firstLine="567"/>
      <w:jc w:val="center"/>
      <w:outlineLvl w:val="0"/>
    </w:pPr>
    <w:rPr>
      <w:rFonts w:ascii="Arial" w:hAnsi="Arial" w:cs="Arial"/>
      <w:b/>
      <w:bCs/>
      <w:kern w:val="28"/>
      <w:sz w:val="32"/>
      <w:szCs w:val="32"/>
    </w:rPr>
  </w:style>
  <w:style w:type="paragraph" w:styleId="24">
    <w:name w:val="Body Text 2"/>
    <w:basedOn w:val="a"/>
    <w:link w:val="25"/>
    <w:rsid w:val="00044AA0"/>
    <w:pPr>
      <w:spacing w:after="120" w:line="480" w:lineRule="auto"/>
      <w:ind w:firstLine="567"/>
      <w:jc w:val="both"/>
    </w:pPr>
    <w:rPr>
      <w:rFonts w:ascii="Arial" w:hAnsi="Arial"/>
    </w:rPr>
  </w:style>
  <w:style w:type="character" w:customStyle="1" w:styleId="25">
    <w:name w:val="Основной текст 2 Знак"/>
    <w:basedOn w:val="a0"/>
    <w:link w:val="24"/>
    <w:rsid w:val="00044AA0"/>
    <w:rPr>
      <w:rFonts w:ascii="Arial" w:eastAsia="Times New Roman" w:hAnsi="Arial" w:cs="Times New Roman"/>
      <w:sz w:val="24"/>
      <w:szCs w:val="24"/>
      <w:lang w:eastAsia="ru-RU"/>
    </w:rPr>
  </w:style>
  <w:style w:type="numbering" w:customStyle="1" w:styleId="120">
    <w:name w:val="Нет списка12"/>
    <w:next w:val="a2"/>
    <w:uiPriority w:val="99"/>
    <w:semiHidden/>
    <w:unhideWhenUsed/>
    <w:rsid w:val="00044AA0"/>
  </w:style>
  <w:style w:type="table" w:customStyle="1" w:styleId="TableGrid">
    <w:name w:val="TableGrid"/>
    <w:rsid w:val="00044A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0">
    <w:name w:val="Сетка таблицы5"/>
    <w:basedOn w:val="a1"/>
    <w:next w:val="ac"/>
    <w:uiPriority w:val="59"/>
    <w:rsid w:val="00044A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Гипертекстовая ссылка"/>
    <w:uiPriority w:val="99"/>
    <w:rsid w:val="00044AA0"/>
    <w:rPr>
      <w:color w:val="106BBE"/>
    </w:rPr>
  </w:style>
  <w:style w:type="paragraph" w:customStyle="1" w:styleId="s3">
    <w:name w:val="s_3"/>
    <w:basedOn w:val="a"/>
    <w:rsid w:val="00044AA0"/>
    <w:pPr>
      <w:spacing w:before="100" w:beforeAutospacing="1" w:after="100" w:afterAutospacing="1"/>
    </w:pPr>
  </w:style>
  <w:style w:type="paragraph" w:customStyle="1" w:styleId="s10">
    <w:name w:val="s_1"/>
    <w:basedOn w:val="a"/>
    <w:rsid w:val="00044AA0"/>
    <w:pPr>
      <w:spacing w:before="100" w:beforeAutospacing="1" w:after="100" w:afterAutospacing="1"/>
    </w:pPr>
  </w:style>
  <w:style w:type="paragraph" w:customStyle="1" w:styleId="indent1">
    <w:name w:val="indent_1"/>
    <w:basedOn w:val="a"/>
    <w:rsid w:val="00044AA0"/>
    <w:pPr>
      <w:spacing w:before="100" w:beforeAutospacing="1" w:after="100" w:afterAutospacing="1"/>
    </w:pPr>
  </w:style>
  <w:style w:type="paragraph" w:customStyle="1" w:styleId="aff4">
    <w:name w:val="Информация о версии"/>
    <w:basedOn w:val="a"/>
    <w:next w:val="a"/>
    <w:uiPriority w:val="99"/>
    <w:rsid w:val="00044AA0"/>
    <w:pPr>
      <w:widowControl w:val="0"/>
      <w:autoSpaceDE w:val="0"/>
      <w:autoSpaceDN w:val="0"/>
      <w:adjustRightInd w:val="0"/>
      <w:spacing w:before="75"/>
      <w:ind w:left="170"/>
      <w:jc w:val="both"/>
    </w:pPr>
    <w:rPr>
      <w:rFonts w:ascii="Times New Roman CYR" w:hAnsi="Times New Roman CYR" w:cs="Times New Roman CYR"/>
      <w:i/>
      <w:iCs/>
      <w:color w:val="353842"/>
    </w:rPr>
  </w:style>
  <w:style w:type="table" w:customStyle="1" w:styleId="6">
    <w:name w:val="Сетка таблицы6"/>
    <w:basedOn w:val="a1"/>
    <w:next w:val="ac"/>
    <w:rsid w:val="00904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A23DBA"/>
    <w:pPr>
      <w:pBdr>
        <w:left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3">
    <w:name w:val="xl93"/>
    <w:basedOn w:val="a"/>
    <w:rsid w:val="00A23DBA"/>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4">
    <w:name w:val="xl94"/>
    <w:basedOn w:val="a"/>
    <w:rsid w:val="00A23DBA"/>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5">
    <w:name w:val="xl95"/>
    <w:basedOn w:val="a"/>
    <w:rsid w:val="00A23DBA"/>
    <w:pPr>
      <w:spacing w:before="100" w:beforeAutospacing="1" w:after="100" w:afterAutospacing="1"/>
      <w:jc w:val="right"/>
      <w:textAlignment w:val="center"/>
    </w:pPr>
    <w:rPr>
      <w:b/>
      <w:bCs/>
    </w:rPr>
  </w:style>
  <w:style w:type="paragraph" w:customStyle="1" w:styleId="xl96">
    <w:name w:val="xl96"/>
    <w:basedOn w:val="a"/>
    <w:rsid w:val="00A23DBA"/>
    <w:pPr>
      <w:pBdr>
        <w:top w:val="single" w:sz="4" w:space="0" w:color="auto"/>
        <w:bottom w:val="single" w:sz="4" w:space="0" w:color="auto"/>
      </w:pBdr>
      <w:spacing w:before="100" w:beforeAutospacing="1" w:after="100" w:afterAutospacing="1"/>
      <w:textAlignment w:val="center"/>
    </w:pPr>
    <w:rPr>
      <w:b/>
      <w:bCs/>
    </w:rPr>
  </w:style>
  <w:style w:type="paragraph" w:customStyle="1" w:styleId="xl97">
    <w:name w:val="xl97"/>
    <w:basedOn w:val="a"/>
    <w:rsid w:val="00A23DBA"/>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
    <w:rsid w:val="00A23DBA"/>
    <w:pPr>
      <w:pBdr>
        <w:top w:val="single" w:sz="4" w:space="0" w:color="auto"/>
        <w:bottom w:val="single" w:sz="4" w:space="0" w:color="auto"/>
      </w:pBdr>
      <w:spacing w:before="100" w:beforeAutospacing="1" w:after="100" w:afterAutospacing="1"/>
    </w:pPr>
  </w:style>
  <w:style w:type="paragraph" w:customStyle="1" w:styleId="xl99">
    <w:name w:val="xl99"/>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2">
    <w:name w:val="xl102"/>
    <w:basedOn w:val="a"/>
    <w:rsid w:val="00A23DB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23D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104">
    <w:name w:val="xl104"/>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5">
    <w:name w:val="xl105"/>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A23DB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7">
    <w:name w:val="xl107"/>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8">
    <w:name w:val="xl108"/>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23DBA"/>
    <w:pPr>
      <w:pBdr>
        <w:top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3">
    <w:name w:val="xl113"/>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6">
    <w:name w:val="xl116"/>
    <w:basedOn w:val="a"/>
    <w:rsid w:val="00A23DBA"/>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17">
    <w:name w:val="xl117"/>
    <w:basedOn w:val="a"/>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18">
    <w:name w:val="xl118"/>
    <w:basedOn w:val="a"/>
    <w:rsid w:val="00A23DBA"/>
    <w:pPr>
      <w:spacing w:before="100" w:beforeAutospacing="1" w:after="100" w:afterAutospacing="1"/>
      <w:jc w:val="right"/>
    </w:pPr>
    <w:rPr>
      <w:rFonts w:ascii="Arial" w:hAnsi="Arial" w:cs="Arial"/>
    </w:rPr>
  </w:style>
  <w:style w:type="paragraph" w:customStyle="1" w:styleId="xl119">
    <w:name w:val="xl119"/>
    <w:basedOn w:val="a"/>
    <w:rsid w:val="00A23DBA"/>
    <w:pPr>
      <w:spacing w:before="100" w:beforeAutospacing="1" w:after="100" w:afterAutospacing="1"/>
      <w:jc w:val="right"/>
    </w:pPr>
  </w:style>
  <w:style w:type="paragraph" w:customStyle="1" w:styleId="xl120">
    <w:name w:val="xl120"/>
    <w:basedOn w:val="a"/>
    <w:rsid w:val="00A23DBA"/>
    <w:pPr>
      <w:spacing w:before="100" w:beforeAutospacing="1" w:after="100" w:afterAutospacing="1"/>
      <w:jc w:val="center"/>
      <w:textAlignment w:val="top"/>
    </w:pPr>
    <w:rPr>
      <w:b/>
      <w:bCs/>
    </w:rPr>
  </w:style>
  <w:style w:type="paragraph" w:customStyle="1" w:styleId="xl121">
    <w:name w:val="xl121"/>
    <w:basedOn w:val="a"/>
    <w:rsid w:val="00A23DBA"/>
    <w:pPr>
      <w:spacing w:before="100" w:beforeAutospacing="1" w:after="100" w:afterAutospacing="1"/>
      <w:jc w:val="right"/>
    </w:pPr>
  </w:style>
  <w:style w:type="paragraph" w:customStyle="1" w:styleId="xl122">
    <w:name w:val="xl122"/>
    <w:basedOn w:val="a"/>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A23DB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EB1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3090">
      <w:bodyDiv w:val="1"/>
      <w:marLeft w:val="0"/>
      <w:marRight w:val="0"/>
      <w:marTop w:val="0"/>
      <w:marBottom w:val="0"/>
      <w:divBdr>
        <w:top w:val="none" w:sz="0" w:space="0" w:color="auto"/>
        <w:left w:val="none" w:sz="0" w:space="0" w:color="auto"/>
        <w:bottom w:val="none" w:sz="0" w:space="0" w:color="auto"/>
        <w:right w:val="none" w:sz="0" w:space="0" w:color="auto"/>
      </w:divBdr>
    </w:div>
    <w:div w:id="416052766">
      <w:bodyDiv w:val="1"/>
      <w:marLeft w:val="0"/>
      <w:marRight w:val="0"/>
      <w:marTop w:val="0"/>
      <w:marBottom w:val="0"/>
      <w:divBdr>
        <w:top w:val="none" w:sz="0" w:space="0" w:color="auto"/>
        <w:left w:val="none" w:sz="0" w:space="0" w:color="auto"/>
        <w:bottom w:val="none" w:sz="0" w:space="0" w:color="auto"/>
        <w:right w:val="none" w:sz="0" w:space="0" w:color="auto"/>
      </w:divBdr>
    </w:div>
    <w:div w:id="458691609">
      <w:bodyDiv w:val="1"/>
      <w:marLeft w:val="0"/>
      <w:marRight w:val="0"/>
      <w:marTop w:val="0"/>
      <w:marBottom w:val="0"/>
      <w:divBdr>
        <w:top w:val="none" w:sz="0" w:space="0" w:color="auto"/>
        <w:left w:val="none" w:sz="0" w:space="0" w:color="auto"/>
        <w:bottom w:val="none" w:sz="0" w:space="0" w:color="auto"/>
        <w:right w:val="none" w:sz="0" w:space="0" w:color="auto"/>
      </w:divBdr>
    </w:div>
    <w:div w:id="787118421">
      <w:bodyDiv w:val="1"/>
      <w:marLeft w:val="0"/>
      <w:marRight w:val="0"/>
      <w:marTop w:val="0"/>
      <w:marBottom w:val="0"/>
      <w:divBdr>
        <w:top w:val="none" w:sz="0" w:space="0" w:color="auto"/>
        <w:left w:val="none" w:sz="0" w:space="0" w:color="auto"/>
        <w:bottom w:val="none" w:sz="0" w:space="0" w:color="auto"/>
        <w:right w:val="none" w:sz="0" w:space="0" w:color="auto"/>
      </w:divBdr>
    </w:div>
    <w:div w:id="992029887">
      <w:bodyDiv w:val="1"/>
      <w:marLeft w:val="0"/>
      <w:marRight w:val="0"/>
      <w:marTop w:val="0"/>
      <w:marBottom w:val="0"/>
      <w:divBdr>
        <w:top w:val="none" w:sz="0" w:space="0" w:color="auto"/>
        <w:left w:val="none" w:sz="0" w:space="0" w:color="auto"/>
        <w:bottom w:val="none" w:sz="0" w:space="0" w:color="auto"/>
        <w:right w:val="none" w:sz="0" w:space="0" w:color="auto"/>
      </w:divBdr>
    </w:div>
    <w:div w:id="1260068297">
      <w:bodyDiv w:val="1"/>
      <w:marLeft w:val="0"/>
      <w:marRight w:val="0"/>
      <w:marTop w:val="0"/>
      <w:marBottom w:val="0"/>
      <w:divBdr>
        <w:top w:val="none" w:sz="0" w:space="0" w:color="auto"/>
        <w:left w:val="none" w:sz="0" w:space="0" w:color="auto"/>
        <w:bottom w:val="none" w:sz="0" w:space="0" w:color="auto"/>
        <w:right w:val="none" w:sz="0" w:space="0" w:color="auto"/>
      </w:divBdr>
    </w:div>
    <w:div w:id="1604416290">
      <w:bodyDiv w:val="1"/>
      <w:marLeft w:val="0"/>
      <w:marRight w:val="0"/>
      <w:marTop w:val="0"/>
      <w:marBottom w:val="0"/>
      <w:divBdr>
        <w:top w:val="none" w:sz="0" w:space="0" w:color="auto"/>
        <w:left w:val="none" w:sz="0" w:space="0" w:color="auto"/>
        <w:bottom w:val="none" w:sz="0" w:space="0" w:color="auto"/>
        <w:right w:val="none" w:sz="0" w:space="0" w:color="auto"/>
      </w:divBdr>
    </w:div>
    <w:div w:id="1691488645">
      <w:bodyDiv w:val="1"/>
      <w:marLeft w:val="0"/>
      <w:marRight w:val="0"/>
      <w:marTop w:val="0"/>
      <w:marBottom w:val="0"/>
      <w:divBdr>
        <w:top w:val="none" w:sz="0" w:space="0" w:color="auto"/>
        <w:left w:val="none" w:sz="0" w:space="0" w:color="auto"/>
        <w:bottom w:val="none" w:sz="0" w:space="0" w:color="auto"/>
        <w:right w:val="none" w:sz="0" w:space="0" w:color="auto"/>
      </w:divBdr>
    </w:div>
    <w:div w:id="1739791223">
      <w:bodyDiv w:val="1"/>
      <w:marLeft w:val="0"/>
      <w:marRight w:val="0"/>
      <w:marTop w:val="0"/>
      <w:marBottom w:val="0"/>
      <w:divBdr>
        <w:top w:val="none" w:sz="0" w:space="0" w:color="auto"/>
        <w:left w:val="none" w:sz="0" w:space="0" w:color="auto"/>
        <w:bottom w:val="none" w:sz="0" w:space="0" w:color="auto"/>
        <w:right w:val="none" w:sz="0" w:space="0" w:color="auto"/>
      </w:divBdr>
    </w:div>
    <w:div w:id="20477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showDocument.html?id=99249E7B-F9C8-4D12-B906-BB583B820A63" TargetMode="External"/><Relationship Id="rId26" Type="http://schemas.openxmlformats.org/officeDocument/2006/relationships/hyperlink" Target="https://pravo-search.minjust.ru/bigs/showDocument.html?id=B11798FF-43B9-49DB-B06C-4223F9D555E2" TargetMode="External"/><Relationship Id="rId3" Type="http://schemas.openxmlformats.org/officeDocument/2006/relationships/styles" Target="styles.xml"/><Relationship Id="rId21" Type="http://schemas.openxmlformats.org/officeDocument/2006/relationships/hyperlink" Target="https://pravo-search.minjust.ru/bigs/showDocument.html?id=B11798FF-43B9-49DB-B06C-4223F9D555E2" TargetMode="External"/><Relationship Id="rId7" Type="http://schemas.openxmlformats.org/officeDocument/2006/relationships/footnotes" Target="footnotes.xml"/><Relationship Id="rId12"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B11798FF-43B9-49DB-B06C-4223F9D555E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99249E7B-F9C8-4D12-B906-BB583B820A63" TargetMode="External"/><Relationship Id="rId20" Type="http://schemas.openxmlformats.org/officeDocument/2006/relationships/hyperlink" Target="https://pravo-search.minjust.ru/bigs/showDocument.html?id=B11798FF-43B9-49DB-B06C-4223F9D555E2" TargetMode="External"/><Relationship Id="rId29" Type="http://schemas.openxmlformats.org/officeDocument/2006/relationships/hyperlink" Target="https://pravo-search.minjust.ru/bigs/showDocument.html?id=99249E7B-F9C8-4D12-B906-BB583B820A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11798FF-43B9-49DB-B06C-4223F9D555E2" TargetMode="External"/><Relationship Id="rId24" Type="http://schemas.openxmlformats.org/officeDocument/2006/relationships/hyperlink" Target="https://pravo-search.minjust.ru/bigs/showDocument.html?id=B11798FF-43B9-49DB-B06C-4223F9D555E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B11798FF-43B9-49DB-B06C-4223F9D555E2" TargetMode="External"/><Relationship Id="rId28" Type="http://schemas.openxmlformats.org/officeDocument/2006/relationships/hyperlink" Target="https://pravo-search.minjust.ru/bigs/showDocument.html?id=B11798FF-43B9-49DB-B06C-4223F9D555E2"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B11798FF-43B9-49DB-B06C-4223F9D555E2"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nla-service.scli.ru:8080/rnla-links/ws" TargetMode="External"/><Relationship Id="rId22" Type="http://schemas.openxmlformats.org/officeDocument/2006/relationships/hyperlink" Target="https://pravo-search.minjust.ru/bigs/showDocument.html?id=B11798FF-43B9-49DB-B06C-4223F9D555E2" TargetMode="External"/><Relationship Id="rId27" Type="http://schemas.openxmlformats.org/officeDocument/2006/relationships/hyperlink" Target="https://pravo-search.minjust.ru/bigs/showDocument.html?id=B11798FF-43B9-49DB-B06C-4223F9D555E2" TargetMode="External"/><Relationship Id="rId30" Type="http://schemas.openxmlformats.org/officeDocument/2006/relationships/hyperlink" Target="https://pravo-search.minjust.ru/bigs/showDocument.html?id=99249E7B-F9C8-4D12-B906-BB583B820A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1E7B0-C774-4C99-B1F9-88CB15D1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21114</Words>
  <Characters>120351</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Админ</cp:lastModifiedBy>
  <cp:revision>81</cp:revision>
  <cp:lastPrinted>2024-05-22T05:21:00Z</cp:lastPrinted>
  <dcterms:created xsi:type="dcterms:W3CDTF">2023-11-10T09:45:00Z</dcterms:created>
  <dcterms:modified xsi:type="dcterms:W3CDTF">2024-06-07T03:02:00Z</dcterms:modified>
</cp:coreProperties>
</file>