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9D1F61">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653B1F">
              <w:rPr>
                <w:rFonts w:ascii="Times New Roman" w:hAnsi="Times New Roman"/>
                <w:b/>
                <w:sz w:val="52"/>
                <w:szCs w:val="52"/>
              </w:rPr>
              <w:t>20</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653B1F">
            <w:pPr>
              <w:pStyle w:val="a4"/>
              <w:spacing w:line="276" w:lineRule="auto"/>
              <w:rPr>
                <w:rFonts w:ascii="Times New Roman" w:hAnsi="Times New Roman"/>
                <w:b/>
                <w:sz w:val="32"/>
                <w:szCs w:val="32"/>
              </w:rPr>
            </w:pPr>
            <w:r>
              <w:rPr>
                <w:rFonts w:ascii="Times New Roman" w:hAnsi="Times New Roman"/>
                <w:b/>
                <w:sz w:val="32"/>
                <w:szCs w:val="32"/>
              </w:rPr>
              <w:t>17</w:t>
            </w:r>
            <w:r w:rsidR="00D666B5">
              <w:rPr>
                <w:rFonts w:ascii="Times New Roman" w:hAnsi="Times New Roman"/>
                <w:b/>
                <w:sz w:val="32"/>
                <w:szCs w:val="32"/>
              </w:rPr>
              <w:t>.</w:t>
            </w:r>
            <w:r w:rsidR="003473AA">
              <w:rPr>
                <w:rFonts w:ascii="Times New Roman" w:hAnsi="Times New Roman"/>
                <w:b/>
                <w:sz w:val="32"/>
                <w:szCs w:val="32"/>
              </w:rPr>
              <w:t>07</w:t>
            </w:r>
            <w:r w:rsidR="00AD0D3E" w:rsidRPr="00976A8E">
              <w:rPr>
                <w:rFonts w:ascii="Times New Roman" w:hAnsi="Times New Roman"/>
                <w:b/>
                <w:sz w:val="32"/>
                <w:szCs w:val="32"/>
              </w:rPr>
              <w:t>.</w:t>
            </w:r>
          </w:p>
          <w:p w:rsidR="00AD0D3E" w:rsidRPr="005A7CA1" w:rsidRDefault="009D1F61">
            <w:pPr>
              <w:pStyle w:val="a4"/>
              <w:spacing w:line="276" w:lineRule="auto"/>
              <w:rPr>
                <w:rFonts w:ascii="Times New Roman" w:hAnsi="Times New Roman"/>
                <w:b/>
                <w:sz w:val="32"/>
                <w:szCs w:val="32"/>
                <w:highlight w:val="yellow"/>
              </w:rPr>
            </w:pPr>
            <w:r>
              <w:rPr>
                <w:rFonts w:ascii="Times New Roman" w:hAnsi="Times New Roman"/>
                <w:b/>
                <w:sz w:val="32"/>
                <w:szCs w:val="32"/>
              </w:rPr>
              <w:t>2023</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67628D" w:rsidRDefault="0067628D" w:rsidP="00323DB8">
      <w:pPr>
        <w:pStyle w:val="a4"/>
        <w:jc w:val="center"/>
        <w:rPr>
          <w:rFonts w:ascii="Times New Roman" w:hAnsi="Times New Roman"/>
          <w:b/>
          <w:sz w:val="28"/>
          <w:szCs w:val="28"/>
        </w:rPr>
      </w:pPr>
    </w:p>
    <w:p w:rsidR="0067628D" w:rsidRDefault="0067628D" w:rsidP="00323DB8">
      <w:pPr>
        <w:pStyle w:val="a4"/>
        <w:jc w:val="center"/>
        <w:rPr>
          <w:rFonts w:ascii="Times New Roman" w:hAnsi="Times New Roman"/>
          <w:b/>
          <w:sz w:val="28"/>
          <w:szCs w:val="28"/>
        </w:rPr>
      </w:pPr>
    </w:p>
    <w:p w:rsidR="00323DB8" w:rsidRDefault="003A2065" w:rsidP="00323DB8">
      <w:pPr>
        <w:pStyle w:val="a4"/>
        <w:jc w:val="center"/>
        <w:rPr>
          <w:rFonts w:ascii="Times New Roman" w:hAnsi="Times New Roman"/>
          <w:b/>
          <w:sz w:val="28"/>
          <w:szCs w:val="28"/>
        </w:rPr>
      </w:pPr>
      <w:r>
        <w:rPr>
          <w:rFonts w:ascii="Times New Roman" w:hAnsi="Times New Roman"/>
          <w:b/>
          <w:sz w:val="28"/>
          <w:szCs w:val="28"/>
        </w:rPr>
        <w:t>Содержание</w:t>
      </w:r>
    </w:p>
    <w:p w:rsidR="00D666B5" w:rsidRDefault="00D666B5" w:rsidP="00323DB8">
      <w:pPr>
        <w:pStyle w:val="a4"/>
        <w:jc w:val="center"/>
        <w:rPr>
          <w:rFonts w:ascii="Times New Roman" w:hAnsi="Times New Roman"/>
          <w:b/>
          <w:sz w:val="28"/>
          <w:szCs w:val="28"/>
        </w:rPr>
      </w:pPr>
    </w:p>
    <w:p w:rsidR="00B14977" w:rsidRDefault="00B14977" w:rsidP="003473AA">
      <w:pPr>
        <w:pStyle w:val="a4"/>
        <w:ind w:left="360"/>
        <w:jc w:val="both"/>
        <w:rPr>
          <w:rFonts w:ascii="Times New Roman" w:hAnsi="Times New Roman" w:cs="Times New Roman"/>
          <w:color w:val="000000"/>
          <w:sz w:val="24"/>
          <w:szCs w:val="28"/>
        </w:rPr>
      </w:pPr>
    </w:p>
    <w:p w:rsidR="00653B1F" w:rsidRDefault="008E0ADF" w:rsidP="00653B1F">
      <w:pPr>
        <w:pStyle w:val="aa"/>
        <w:spacing w:before="0" w:beforeAutospacing="0" w:after="0" w:afterAutospacing="0"/>
        <w:ind w:firstLine="709"/>
        <w:rPr>
          <w:bCs/>
          <w:color w:val="000000"/>
          <w:szCs w:val="28"/>
        </w:rPr>
      </w:pPr>
      <w:r>
        <w:rPr>
          <w:color w:val="000000"/>
          <w:szCs w:val="28"/>
        </w:rPr>
        <w:t>1</w:t>
      </w:r>
      <w:r w:rsidR="00653B1F">
        <w:rPr>
          <w:color w:val="000000"/>
          <w:szCs w:val="28"/>
        </w:rPr>
        <w:t>.Постановление Администрации №17 от 14</w:t>
      </w:r>
      <w:r>
        <w:rPr>
          <w:color w:val="000000"/>
          <w:szCs w:val="28"/>
        </w:rPr>
        <w:t>.07.2023</w:t>
      </w:r>
      <w:proofErr w:type="gramStart"/>
      <w:r>
        <w:rPr>
          <w:color w:val="000000"/>
          <w:szCs w:val="28"/>
        </w:rPr>
        <w:t xml:space="preserve">  </w:t>
      </w:r>
      <w:r w:rsidR="00653B1F" w:rsidRPr="00653B1F">
        <w:rPr>
          <w:bCs/>
          <w:color w:val="000000"/>
          <w:szCs w:val="28"/>
        </w:rPr>
        <w:t>О</w:t>
      </w:r>
      <w:proofErr w:type="gramEnd"/>
      <w:r w:rsidR="00653B1F" w:rsidRPr="00653B1F">
        <w:rPr>
          <w:bCs/>
          <w:color w:val="000000"/>
          <w:szCs w:val="28"/>
        </w:rPr>
        <w:t>б утверждении административного регламента по предоставлению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00653B1F">
        <w:rPr>
          <w:bCs/>
          <w:color w:val="000000"/>
          <w:szCs w:val="28"/>
        </w:rPr>
        <w:t>.</w:t>
      </w:r>
    </w:p>
    <w:p w:rsidR="00653B1F" w:rsidRPr="00653B1F" w:rsidRDefault="00653B1F" w:rsidP="00653B1F">
      <w:pPr>
        <w:pStyle w:val="ConsPlusTitle"/>
        <w:rPr>
          <w:b w:val="0"/>
          <w:sz w:val="24"/>
        </w:rPr>
      </w:pPr>
      <w:r w:rsidRPr="00653B1F">
        <w:rPr>
          <w:b w:val="0"/>
          <w:bCs w:val="0"/>
          <w:color w:val="000000"/>
          <w:sz w:val="24"/>
        </w:rPr>
        <w:t>2.</w:t>
      </w:r>
      <w:r w:rsidRPr="00653B1F">
        <w:rPr>
          <w:b w:val="0"/>
          <w:color w:val="000000"/>
          <w:sz w:val="24"/>
        </w:rPr>
        <w:t xml:space="preserve"> Постановление Администрации № 18 от 17.07.2023</w:t>
      </w:r>
      <w:proofErr w:type="gramStart"/>
      <w:r w:rsidRPr="00653B1F">
        <w:rPr>
          <w:b w:val="0"/>
          <w:color w:val="000000"/>
          <w:sz w:val="24"/>
        </w:rPr>
        <w:t xml:space="preserve"> </w:t>
      </w:r>
      <w:r w:rsidRPr="00653B1F">
        <w:rPr>
          <w:b w:val="0"/>
          <w:sz w:val="24"/>
        </w:rPr>
        <w:t>О</w:t>
      </w:r>
      <w:proofErr w:type="gramEnd"/>
      <w:r w:rsidRPr="00653B1F">
        <w:rPr>
          <w:b w:val="0"/>
          <w:sz w:val="24"/>
        </w:rPr>
        <w:t xml:space="preserve"> внесении изменений в постановление администрации Новотроицкого сельсовета Северного района Новосибирской области от 14.08.2017 №60</w:t>
      </w:r>
    </w:p>
    <w:p w:rsidR="00653B1F" w:rsidRPr="00653B1F" w:rsidRDefault="00653B1F" w:rsidP="00653B1F">
      <w:pPr>
        <w:pStyle w:val="ConsPlusTitle"/>
        <w:rPr>
          <w:color w:val="FF0000"/>
          <w:sz w:val="24"/>
        </w:rPr>
      </w:pPr>
    </w:p>
    <w:p w:rsidR="00653B1F" w:rsidRPr="00653B1F" w:rsidRDefault="00653B1F" w:rsidP="00653B1F">
      <w:pPr>
        <w:pStyle w:val="aa"/>
        <w:spacing w:before="0" w:beforeAutospacing="0" w:after="0" w:afterAutospacing="0"/>
        <w:ind w:firstLine="709"/>
        <w:rPr>
          <w:color w:val="000000"/>
          <w:szCs w:val="28"/>
        </w:rPr>
      </w:pPr>
    </w:p>
    <w:p w:rsidR="008E0ADF" w:rsidRPr="00653B1F" w:rsidRDefault="008E0ADF" w:rsidP="00653B1F">
      <w:pPr>
        <w:rPr>
          <w:color w:val="000000"/>
          <w:sz w:val="22"/>
          <w:szCs w:val="28"/>
        </w:rPr>
      </w:pPr>
    </w:p>
    <w:p w:rsidR="008E0ADF" w:rsidRPr="00653B1F" w:rsidRDefault="008E0ADF" w:rsidP="00653B1F">
      <w:pPr>
        <w:pStyle w:val="a4"/>
        <w:ind w:left="360"/>
        <w:rPr>
          <w:rFonts w:ascii="Times New Roman" w:hAnsi="Times New Roman" w:cs="Times New Roman"/>
          <w:color w:val="000000"/>
          <w:szCs w:val="28"/>
        </w:rPr>
      </w:pPr>
    </w:p>
    <w:p w:rsidR="008E0ADF" w:rsidRPr="00653B1F" w:rsidRDefault="008E0ADF" w:rsidP="003473AA">
      <w:pPr>
        <w:pStyle w:val="a4"/>
        <w:ind w:left="360"/>
        <w:jc w:val="both"/>
        <w:rPr>
          <w:rFonts w:ascii="Times New Roman" w:hAnsi="Times New Roman" w:cs="Times New Roman"/>
          <w:color w:val="000000"/>
          <w:szCs w:val="28"/>
        </w:rPr>
      </w:pPr>
    </w:p>
    <w:p w:rsidR="008E0ADF" w:rsidRPr="00653B1F" w:rsidRDefault="008E0ADF" w:rsidP="003473AA">
      <w:pPr>
        <w:pStyle w:val="a4"/>
        <w:ind w:left="360"/>
        <w:jc w:val="both"/>
        <w:rPr>
          <w:rFonts w:ascii="Times New Roman" w:hAnsi="Times New Roman" w:cs="Times New Roman"/>
          <w:color w:val="000000"/>
          <w:sz w:val="20"/>
          <w:szCs w:val="28"/>
        </w:rPr>
      </w:pP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АДМИНИСТРАЦИЯ</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 xml:space="preserve"> НОВОТРОИЦКОГО СЕЛЬСОВЕТА</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СЕВЕРНОГО РАЙОНА</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 xml:space="preserve"> НОВОСИБИРСКОЙ ОБЛАСТИ</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 xml:space="preserve">ПОСТАНОВЛЕНИЕ </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14.07.2023                                  с. Новотроицк                                            № 17</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center"/>
        <w:rPr>
          <w:color w:val="000000"/>
          <w:szCs w:val="28"/>
        </w:rPr>
      </w:pPr>
      <w:proofErr w:type="gramStart"/>
      <w:r w:rsidRPr="00653B1F">
        <w:rPr>
          <w:bCs/>
          <w:color w:val="000000"/>
          <w:szCs w:val="28"/>
        </w:rPr>
        <w:t>Об утверждении административного регламента по предоставлению муниципальной услуги по выдаче специального разрешения на движение по автомобильным дорогам</w:t>
      </w:r>
      <w:proofErr w:type="gramEnd"/>
      <w:r w:rsidRPr="00653B1F">
        <w:rPr>
          <w:bCs/>
          <w:color w:val="000000"/>
          <w:szCs w:val="28"/>
        </w:rPr>
        <w:t xml:space="preserve"> местного значения тяжеловесного и (или) крупногабаритного транспортного средства</w:t>
      </w:r>
    </w:p>
    <w:p w:rsidR="00653B1F" w:rsidRPr="00653B1F" w:rsidRDefault="00653B1F" w:rsidP="00653B1F">
      <w:pPr>
        <w:pStyle w:val="aa"/>
        <w:spacing w:before="0" w:beforeAutospacing="0" w:after="0" w:afterAutospacing="0"/>
        <w:ind w:firstLine="709"/>
        <w:jc w:val="center"/>
        <w:rPr>
          <w:color w:val="000000"/>
          <w:szCs w:val="28"/>
        </w:rPr>
      </w:pP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proofErr w:type="gramStart"/>
      <w:r w:rsidRPr="00653B1F">
        <w:rPr>
          <w:color w:val="000000"/>
          <w:szCs w:val="28"/>
        </w:rPr>
        <w:t>В соответствии с Федеральным законом от 08.11.2007 </w:t>
      </w:r>
      <w:hyperlink r:id="rId8" w:tgtFrame="_blank" w:history="1">
        <w:r w:rsidRPr="00653B1F">
          <w:rPr>
            <w:rStyle w:val="15"/>
            <w:szCs w:val="28"/>
          </w:rPr>
          <w:t>№ 257-ФЗ</w:t>
        </w:r>
      </w:hyperlink>
      <w:r w:rsidRPr="00653B1F">
        <w:rPr>
          <w:szCs w:val="28"/>
        </w:rPr>
        <w:t> «</w:t>
      </w:r>
      <w:hyperlink r:id="rId9" w:tgtFrame="_blank" w:history="1">
        <w:r w:rsidRPr="00653B1F">
          <w:rPr>
            <w:rStyle w:val="15"/>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653B1F">
        <w:rPr>
          <w:color w:val="000000"/>
          <w:szCs w:val="28"/>
        </w:rPr>
        <w:t>», Федеральным законом от 27.12.2010 № 210 ФЗ «</w:t>
      </w:r>
      <w:hyperlink r:id="rId10" w:tgtFrame="_blank" w:history="1">
        <w:r w:rsidRPr="00653B1F">
          <w:rPr>
            <w:rStyle w:val="15"/>
            <w:szCs w:val="28"/>
          </w:rPr>
          <w:t>Об организации предоставления государственных и муниципальных услуг</w:t>
        </w:r>
      </w:hyperlink>
      <w:r w:rsidRPr="00653B1F">
        <w:rPr>
          <w:szCs w:val="28"/>
        </w:rPr>
        <w:t>»,</w:t>
      </w:r>
      <w:r w:rsidRPr="00653B1F">
        <w:rPr>
          <w:color w:val="000000"/>
          <w:szCs w:val="28"/>
        </w:rPr>
        <w:t xml:space="preserve"> приказом Минтранса России от 05.06.2019 № 167 «Об утверждении Порядка выдачи специального разрешения на движение по автомобильным дорогам тяжеловесного и</w:t>
      </w:r>
      <w:proofErr w:type="gramEnd"/>
      <w:r w:rsidRPr="00653B1F">
        <w:rPr>
          <w:color w:val="000000"/>
          <w:szCs w:val="28"/>
        </w:rPr>
        <w:t xml:space="preserve"> (или) крупногабаритного транспортного средства» </w:t>
      </w:r>
      <w:proofErr w:type="gramStart"/>
      <w:r w:rsidRPr="00653B1F">
        <w:rPr>
          <w:color w:val="000000"/>
          <w:szCs w:val="28"/>
        </w:rPr>
        <w:t>заменить на слова</w:t>
      </w:r>
      <w:proofErr w:type="gramEnd"/>
      <w:r w:rsidRPr="00653B1F">
        <w:rPr>
          <w:color w:val="000000"/>
          <w:szCs w:val="28"/>
        </w:rPr>
        <w:t xml:space="preserve"> «приказом Минтранса России от 18.10.2022 № 418 «Об утверждении Порядка выдачи специального разрешения на движение по </w:t>
      </w:r>
      <w:r w:rsidRPr="00653B1F">
        <w:rPr>
          <w:color w:val="000000"/>
          <w:szCs w:val="28"/>
        </w:rPr>
        <w:lastRenderedPageBreak/>
        <w:t>автомобильным дорогам тяжеловесного и (или) крупногабаритного транспортного средства», администрация Новотроицкого сельсовета Северного района Новосибирской области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ПОСТАНОВЛЯЕТ:</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 Утвердить административный регламент по предоставлению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 согласно приложению к настоящему постановлению.</w:t>
      </w:r>
    </w:p>
    <w:p w:rsidR="00653B1F" w:rsidRPr="00653B1F" w:rsidRDefault="00653B1F" w:rsidP="00653B1F">
      <w:pPr>
        <w:pStyle w:val="a4"/>
        <w:jc w:val="both"/>
        <w:rPr>
          <w:rFonts w:ascii="Times New Roman" w:hAnsi="Times New Roman"/>
          <w:sz w:val="24"/>
        </w:rPr>
      </w:pPr>
      <w:r w:rsidRPr="00653B1F">
        <w:rPr>
          <w:rFonts w:ascii="Times New Roman" w:hAnsi="Times New Roman"/>
          <w:sz w:val="24"/>
        </w:rPr>
        <w:t xml:space="preserve">          2. Признать утратившим силу постановление администрации Новотроицкого сельсовета Северного района Новосибирской области от 21.09.2021№ 87  «</w:t>
      </w:r>
      <w:r w:rsidRPr="00653B1F">
        <w:rPr>
          <w:rFonts w:ascii="Times New Roman" w:hAnsi="Times New Roman"/>
          <w:spacing w:val="-2"/>
          <w:sz w:val="24"/>
        </w:rPr>
        <w:t>Об утверждении административного регламента предоставления муниципальной услуги по выдаче специального разрешения на движение по автомобильным дорогам местного значения средства, осуществляющего перевозки тяжеловесных и(или) крупногабаритных грузов на территории Новотроицкого сельсовета Северного района Новосибирской области</w:t>
      </w:r>
      <w:r w:rsidRPr="00653B1F">
        <w:rPr>
          <w:rFonts w:ascii="Times New Roman" w:hAnsi="Times New Roman"/>
          <w:sz w:val="24"/>
        </w:rPr>
        <w:t>», постановление администрации  от 29.11.2021№99</w:t>
      </w:r>
      <w:proofErr w:type="gramStart"/>
      <w:r w:rsidRPr="00653B1F">
        <w:rPr>
          <w:rFonts w:ascii="Times New Roman" w:hAnsi="Times New Roman"/>
          <w:sz w:val="24"/>
        </w:rPr>
        <w:t xml:space="preserve"> О</w:t>
      </w:r>
      <w:proofErr w:type="gramEnd"/>
      <w:r w:rsidRPr="00653B1F">
        <w:rPr>
          <w:rFonts w:ascii="Times New Roman" w:hAnsi="Times New Roman"/>
          <w:sz w:val="24"/>
        </w:rPr>
        <w:t xml:space="preserve"> внесении изменений в постановление администрации от 21.09.2021№87.</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 Данное постановление разместить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4.  </w:t>
      </w:r>
      <w:proofErr w:type="gramStart"/>
      <w:r w:rsidRPr="00653B1F">
        <w:rPr>
          <w:color w:val="000000"/>
          <w:szCs w:val="28"/>
        </w:rPr>
        <w:t>Контроль за</w:t>
      </w:r>
      <w:proofErr w:type="gramEnd"/>
      <w:r w:rsidRPr="00653B1F">
        <w:rPr>
          <w:color w:val="000000"/>
          <w:szCs w:val="28"/>
        </w:rPr>
        <w:t xml:space="preserve"> исполнением данного постановления оставляю за собой.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jc w:val="both"/>
        <w:rPr>
          <w:color w:val="000000"/>
          <w:szCs w:val="28"/>
        </w:rPr>
      </w:pPr>
      <w:r w:rsidRPr="00653B1F">
        <w:rPr>
          <w:color w:val="000000"/>
          <w:szCs w:val="28"/>
        </w:rPr>
        <w:t>Глава Новотроицкого сельсовета</w:t>
      </w:r>
    </w:p>
    <w:p w:rsidR="00653B1F" w:rsidRPr="00653B1F" w:rsidRDefault="00653B1F" w:rsidP="00653B1F">
      <w:pPr>
        <w:pStyle w:val="aa"/>
        <w:spacing w:before="0" w:beforeAutospacing="0" w:after="0" w:afterAutospacing="0"/>
        <w:jc w:val="both"/>
        <w:rPr>
          <w:color w:val="000000"/>
          <w:szCs w:val="28"/>
        </w:rPr>
      </w:pPr>
      <w:r w:rsidRPr="00653B1F">
        <w:rPr>
          <w:color w:val="000000"/>
          <w:szCs w:val="28"/>
        </w:rPr>
        <w:t xml:space="preserve">Северного района Новосибирской области                             </w:t>
      </w:r>
      <w:proofErr w:type="spellStart"/>
      <w:r w:rsidRPr="00653B1F">
        <w:rPr>
          <w:color w:val="000000"/>
          <w:szCs w:val="28"/>
        </w:rPr>
        <w:t>Н.В.Кочерешко</w:t>
      </w:r>
      <w:proofErr w:type="spellEnd"/>
    </w:p>
    <w:p w:rsidR="00653B1F" w:rsidRPr="00653B1F" w:rsidRDefault="00653B1F" w:rsidP="00653B1F">
      <w:pPr>
        <w:pStyle w:val="aa"/>
        <w:spacing w:before="0" w:beforeAutospacing="0" w:after="0" w:afterAutospacing="0"/>
        <w:jc w:val="both"/>
        <w:rPr>
          <w:color w:val="000000"/>
          <w:szCs w:val="28"/>
        </w:rPr>
      </w:pPr>
    </w:p>
    <w:p w:rsidR="00653B1F" w:rsidRPr="00653B1F" w:rsidRDefault="00653B1F" w:rsidP="00653B1F">
      <w:pPr>
        <w:pStyle w:val="aa"/>
        <w:spacing w:before="0" w:beforeAutospacing="0" w:after="0" w:afterAutospacing="0"/>
        <w:jc w:val="both"/>
        <w:rPr>
          <w:color w:val="000000"/>
          <w:szCs w:val="28"/>
        </w:rPr>
      </w:pPr>
    </w:p>
    <w:p w:rsidR="00653B1F" w:rsidRPr="00653B1F" w:rsidRDefault="00653B1F" w:rsidP="00653B1F">
      <w:pPr>
        <w:pStyle w:val="aa"/>
        <w:spacing w:before="0" w:beforeAutospacing="0" w:after="0" w:afterAutospacing="0"/>
        <w:jc w:val="both"/>
        <w:rPr>
          <w:color w:val="000000"/>
          <w:szCs w:val="28"/>
        </w:rPr>
      </w:pPr>
    </w:p>
    <w:p w:rsidR="00653B1F" w:rsidRPr="00653B1F" w:rsidRDefault="00653B1F" w:rsidP="00653B1F">
      <w:pPr>
        <w:pStyle w:val="aa"/>
        <w:spacing w:before="0" w:beforeAutospacing="0" w:after="0" w:afterAutospacing="0"/>
        <w:jc w:val="both"/>
        <w:rPr>
          <w:color w:val="000000"/>
          <w:szCs w:val="28"/>
        </w:rPr>
      </w:pPr>
    </w:p>
    <w:p w:rsidR="00653B1F" w:rsidRPr="00653B1F" w:rsidRDefault="00653B1F" w:rsidP="00653B1F">
      <w:pPr>
        <w:pStyle w:val="aa"/>
        <w:spacing w:before="0" w:beforeAutospacing="0" w:after="0" w:afterAutospacing="0"/>
        <w:jc w:val="both"/>
        <w:rPr>
          <w:color w:val="000000"/>
          <w:szCs w:val="28"/>
        </w:rPr>
      </w:pPr>
    </w:p>
    <w:p w:rsidR="00653B1F" w:rsidRPr="00653B1F" w:rsidRDefault="00653B1F" w:rsidP="00653B1F">
      <w:pPr>
        <w:pStyle w:val="aa"/>
        <w:spacing w:before="0" w:beforeAutospacing="0" w:after="0" w:afterAutospacing="0"/>
        <w:jc w:val="right"/>
        <w:rPr>
          <w:color w:val="000000"/>
          <w:szCs w:val="28"/>
        </w:rPr>
      </w:pPr>
      <w:r w:rsidRPr="00653B1F">
        <w:rPr>
          <w:color w:val="000000"/>
          <w:szCs w:val="28"/>
        </w:rPr>
        <w:t>Утвержден</w:t>
      </w:r>
    </w:p>
    <w:p w:rsidR="00653B1F" w:rsidRPr="00653B1F" w:rsidRDefault="00653B1F" w:rsidP="00653B1F">
      <w:pPr>
        <w:pStyle w:val="aa"/>
        <w:spacing w:before="0" w:beforeAutospacing="0" w:after="0" w:afterAutospacing="0"/>
        <w:ind w:firstLine="709"/>
        <w:jc w:val="right"/>
        <w:rPr>
          <w:color w:val="000000"/>
          <w:szCs w:val="28"/>
        </w:rPr>
      </w:pPr>
      <w:r w:rsidRPr="00653B1F">
        <w:rPr>
          <w:color w:val="000000"/>
          <w:szCs w:val="28"/>
        </w:rPr>
        <w:t>постановлением</w:t>
      </w:r>
    </w:p>
    <w:p w:rsidR="00653B1F" w:rsidRPr="00653B1F" w:rsidRDefault="00653B1F" w:rsidP="00653B1F">
      <w:pPr>
        <w:pStyle w:val="aa"/>
        <w:spacing w:before="0" w:beforeAutospacing="0" w:after="0" w:afterAutospacing="0"/>
        <w:ind w:firstLine="709"/>
        <w:jc w:val="right"/>
        <w:rPr>
          <w:color w:val="000000"/>
          <w:szCs w:val="28"/>
        </w:rPr>
      </w:pPr>
      <w:r w:rsidRPr="00653B1F">
        <w:rPr>
          <w:color w:val="000000"/>
          <w:szCs w:val="28"/>
        </w:rPr>
        <w:t>администрации Новотроицкого сельсовета</w:t>
      </w:r>
    </w:p>
    <w:p w:rsidR="00653B1F" w:rsidRPr="00653B1F" w:rsidRDefault="00653B1F" w:rsidP="00653B1F">
      <w:pPr>
        <w:pStyle w:val="aa"/>
        <w:spacing w:before="0" w:beforeAutospacing="0" w:after="0" w:afterAutospacing="0"/>
        <w:ind w:firstLine="709"/>
        <w:jc w:val="right"/>
        <w:rPr>
          <w:color w:val="000000"/>
          <w:szCs w:val="28"/>
        </w:rPr>
      </w:pPr>
      <w:r w:rsidRPr="00653B1F">
        <w:rPr>
          <w:color w:val="000000"/>
          <w:szCs w:val="28"/>
        </w:rPr>
        <w:t>Северного района</w:t>
      </w:r>
    </w:p>
    <w:p w:rsidR="00653B1F" w:rsidRPr="00653B1F" w:rsidRDefault="00653B1F" w:rsidP="00653B1F">
      <w:pPr>
        <w:pStyle w:val="aa"/>
        <w:spacing w:before="0" w:beforeAutospacing="0" w:after="0" w:afterAutospacing="0"/>
        <w:ind w:firstLine="709"/>
        <w:jc w:val="right"/>
        <w:rPr>
          <w:color w:val="000000"/>
          <w:szCs w:val="28"/>
        </w:rPr>
      </w:pPr>
      <w:r w:rsidRPr="00653B1F">
        <w:rPr>
          <w:color w:val="000000"/>
          <w:szCs w:val="28"/>
        </w:rPr>
        <w:t>Новосибирской области</w:t>
      </w:r>
    </w:p>
    <w:p w:rsidR="00653B1F" w:rsidRPr="00653B1F" w:rsidRDefault="00653B1F" w:rsidP="00653B1F">
      <w:pPr>
        <w:pStyle w:val="aa"/>
        <w:spacing w:before="0" w:beforeAutospacing="0" w:after="0" w:afterAutospacing="0"/>
        <w:ind w:firstLine="709"/>
        <w:jc w:val="right"/>
        <w:rPr>
          <w:color w:val="000000"/>
          <w:szCs w:val="28"/>
        </w:rPr>
      </w:pPr>
      <w:r w:rsidRPr="00653B1F">
        <w:rPr>
          <w:color w:val="000000"/>
          <w:szCs w:val="28"/>
        </w:rPr>
        <w:t xml:space="preserve">от 14.07.2023 г № </w:t>
      </w:r>
      <w:bookmarkStart w:id="0" w:name="_GoBack"/>
      <w:bookmarkEnd w:id="0"/>
      <w:r w:rsidRPr="00653B1F">
        <w:rPr>
          <w:color w:val="000000"/>
          <w:szCs w:val="28"/>
        </w:rPr>
        <w:t>17</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Административный регламент предоставления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653B1F" w:rsidRPr="00653B1F" w:rsidRDefault="00653B1F" w:rsidP="00653B1F">
      <w:pPr>
        <w:pStyle w:val="aa"/>
        <w:spacing w:before="0" w:beforeAutospacing="0" w:after="0" w:afterAutospacing="0"/>
        <w:ind w:firstLine="709"/>
        <w:jc w:val="center"/>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I. Общие положения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1.1. Предметом регулирования данного административного регламента являются сроки и последовательность административных процедур при предоставлении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 (далее - муниципальная услуга).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1.2. </w:t>
      </w:r>
      <w:proofErr w:type="gramStart"/>
      <w:r w:rsidRPr="00653B1F">
        <w:rPr>
          <w:color w:val="000000"/>
          <w:szCs w:val="28"/>
        </w:rPr>
        <w:t>Муниципальная услуга предоставляется физическим или юридическим лицам, являющимся владельцами транспортных средств, осуществляющих перевозку тяжеловесных и (или) крупногабаритных грузов по автомобильным дорогам местного значения, в случае если маршрут или часть маршрута указанного транспортного средства проходят по автомобильным дорогам местного значения Новотроицкого сельсовета Северного района Новосибирской области и не проходят по автомобильным дорогам федерального, регионального или межмуниципального значения, участкам таких автомобильных дорог</w:t>
      </w:r>
      <w:proofErr w:type="gramEnd"/>
      <w:r w:rsidRPr="00653B1F">
        <w:rPr>
          <w:color w:val="000000"/>
          <w:szCs w:val="28"/>
        </w:rPr>
        <w:t xml:space="preserve"> (далее - владелец).</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1.3. Порядок информирования о правилах предоставления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lastRenderedPageBreak/>
        <w:t>1.3.1 Адрес: администрации Новотроицкого сельсовета Северного района Новосибирской области (далее – администрация):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Местонахождение: 632092,Новосибирская область, Северный район, село Новотроицк, улица Трудовая, 28.</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Официальный сайт администрации в информационно-телекоммуникационной сети «Интернет»: </w:t>
      </w:r>
      <w:r w:rsidRPr="00653B1F">
        <w:rPr>
          <w:sz w:val="22"/>
        </w:rPr>
        <w:t xml:space="preserve"> </w:t>
      </w:r>
      <w:hyperlink r:id="rId11" w:history="1">
        <w:r w:rsidRPr="00653B1F">
          <w:rPr>
            <w:rStyle w:val="a7"/>
            <w:szCs w:val="28"/>
          </w:rPr>
          <w:t>https://novtadm.nso.ru</w:t>
        </w:r>
      </w:hyperlink>
    </w:p>
    <w:p w:rsidR="00653B1F" w:rsidRPr="00653B1F" w:rsidRDefault="00653B1F" w:rsidP="00653B1F">
      <w:pPr>
        <w:pStyle w:val="aa"/>
        <w:spacing w:before="0" w:beforeAutospacing="0" w:after="0" w:afterAutospacing="0"/>
        <w:ind w:firstLine="709"/>
        <w:jc w:val="both"/>
        <w:rPr>
          <w:rFonts w:ascii="Helvetica" w:hAnsi="Helvetica" w:cs="Helvetica"/>
          <w:color w:val="87898F"/>
          <w:sz w:val="18"/>
          <w:szCs w:val="20"/>
          <w:shd w:val="clear" w:color="auto" w:fill="FFFFFF"/>
        </w:rPr>
      </w:pPr>
      <w:r w:rsidRPr="00653B1F">
        <w:rPr>
          <w:color w:val="000000"/>
          <w:szCs w:val="28"/>
        </w:rPr>
        <w:t xml:space="preserve">Адрес электронной почты: </w:t>
      </w:r>
      <w:hyperlink r:id="rId12" w:history="1">
        <w:r w:rsidRPr="00653B1F">
          <w:rPr>
            <w:rStyle w:val="a7"/>
            <w:rFonts w:ascii="Helvetica" w:hAnsi="Helvetica" w:cs="Helvetica"/>
            <w:sz w:val="22"/>
            <w:szCs w:val="20"/>
            <w:shd w:val="clear" w:color="auto" w:fill="FFFFFF"/>
          </w:rPr>
          <w:t>novotroadm@mail.ru</w:t>
        </w:r>
      </w:hyperlink>
    </w:p>
    <w:p w:rsidR="00653B1F" w:rsidRPr="00653B1F" w:rsidRDefault="00653B1F" w:rsidP="00653B1F">
      <w:pPr>
        <w:pStyle w:val="aa"/>
        <w:spacing w:before="0" w:beforeAutospacing="0" w:after="0" w:afterAutospacing="0"/>
        <w:ind w:firstLine="709"/>
        <w:jc w:val="both"/>
        <w:rPr>
          <w:rFonts w:ascii="Helvetica" w:hAnsi="Helvetica" w:cs="Helvetica"/>
          <w:color w:val="87898F"/>
          <w:sz w:val="18"/>
          <w:szCs w:val="20"/>
          <w:shd w:val="clear" w:color="auto" w:fill="FFFFFF"/>
        </w:rPr>
      </w:pPr>
    </w:p>
    <w:p w:rsidR="00653B1F" w:rsidRPr="00653B1F" w:rsidRDefault="00653B1F" w:rsidP="00653B1F">
      <w:pPr>
        <w:pStyle w:val="aa"/>
        <w:spacing w:before="0" w:beforeAutospacing="0" w:after="0" w:afterAutospacing="0"/>
        <w:ind w:firstLine="709"/>
        <w:jc w:val="both"/>
        <w:rPr>
          <w:color w:val="000000"/>
          <w:szCs w:val="28"/>
        </w:rPr>
      </w:pPr>
    </w:p>
    <w:p w:rsidR="00653B1F" w:rsidRPr="00653B1F" w:rsidRDefault="00653B1F" w:rsidP="00653B1F">
      <w:pPr>
        <w:pStyle w:val="aa"/>
        <w:spacing w:before="0" w:beforeAutospacing="0" w:after="0" w:afterAutospacing="0"/>
        <w:ind w:firstLine="709"/>
        <w:jc w:val="both"/>
        <w:rPr>
          <w:color w:val="000000"/>
          <w:szCs w:val="28"/>
        </w:rPr>
      </w:pP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1.3.2. </w:t>
      </w:r>
      <w:proofErr w:type="gramStart"/>
      <w:r w:rsidRPr="00653B1F">
        <w:rPr>
          <w:color w:val="000000"/>
          <w:szCs w:val="28"/>
        </w:rPr>
        <w:t>Информация о месте нахождения (адресе), контактных телефонах (телефонах для справок, консультаций) администрации, адресе электронной почты администрации размещаются на официальном сайте администрации 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w:t>
      </w:r>
      <w:proofErr w:type="spellStart"/>
      <w:r w:rsidRPr="00653B1F">
        <w:rPr>
          <w:color w:val="000000"/>
          <w:szCs w:val="28"/>
        </w:rPr>
        <w:t>www.gosuslugi.ru</w:t>
      </w:r>
      <w:proofErr w:type="spellEnd"/>
      <w:r w:rsidRPr="00653B1F">
        <w:rPr>
          <w:color w:val="000000"/>
          <w:szCs w:val="28"/>
        </w:rPr>
        <w:t>) (далее - Единый портал) или на региональном портале государственных и муниципальных услуг (www.54gosuslugi.ru) (далее - региональный портал).</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1.3.3. Администрация осуществляет прием документов, указанных в п. 2.5. данного административного регламента, в соответствии со следующим графиком:</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понедельник – пятница: с 09.00 до 13.00 и с 14.00 до 17.00;</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выходные дни – суббота, воскресенье.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1.3.4. Адреса официальных сайтов в информационно-телекоммуникационной сети «Интернет»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-Администрация Новотроицкого сельсовета Северного района Новосибирской области Новосибирской области http: </w:t>
      </w:r>
      <w:hyperlink r:id="rId13" w:history="1">
        <w:r w:rsidRPr="00653B1F">
          <w:rPr>
            <w:rStyle w:val="a7"/>
            <w:szCs w:val="28"/>
          </w:rPr>
          <w:t>https://novtadm.nso.ru</w:t>
        </w:r>
      </w:hyperlink>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Информация по вопросам предоставления услуги, а также информирование о стадии, результатах рассмотрения документов, предоставляется: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по телефонам администрации;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по письменным обращениям в адрес администрации;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при личном обращении в администрацию;</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 по электронной почте: </w:t>
      </w:r>
      <w:hyperlink r:id="rId14" w:history="1">
        <w:r w:rsidRPr="00653B1F">
          <w:rPr>
            <w:rStyle w:val="a7"/>
            <w:rFonts w:ascii="Helvetica" w:hAnsi="Helvetica" w:cs="Helvetica"/>
            <w:sz w:val="22"/>
            <w:szCs w:val="20"/>
            <w:shd w:val="clear" w:color="auto" w:fill="FFFFFF"/>
          </w:rPr>
          <w:t>novotroadm@mail.ru</w:t>
        </w:r>
      </w:hyperlink>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на официальном сайте администрации в информационно-телекоммуникационной сети «Интернет»;</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на информационных стендах администрации;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-на Едином портале государственных и муниципальных услуг (</w:t>
      </w:r>
      <w:proofErr w:type="spellStart"/>
      <w:r w:rsidRPr="00653B1F">
        <w:rPr>
          <w:color w:val="000000"/>
          <w:szCs w:val="28"/>
        </w:rPr>
        <w:t>www.gosuslugi.ru</w:t>
      </w:r>
      <w:proofErr w:type="spellEnd"/>
      <w:r w:rsidRPr="00653B1F">
        <w:rPr>
          <w:color w:val="000000"/>
          <w:szCs w:val="28"/>
        </w:rPr>
        <w:t>) либо региональном портале государственных и муниципальных услуг (www.54gosuslugi.ru).</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1.3.5. Информация, размещаемая на официальном сайте администрации в информационно-телекоммуникационной сети «Интернет», на порталах государственных и муниципальных услуг и информационных стендах, обновляется по мере ее изменения.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1.3.6. Для обеспечения удобства и доступности информации, размещаемой на информационных стендах администрации, стенды располагаются на уровне глаз стоящего человека, при изготовлении информационных материалов для стендов используется шрифт </w:t>
      </w:r>
      <w:proofErr w:type="spellStart"/>
      <w:r w:rsidRPr="00653B1F">
        <w:rPr>
          <w:color w:val="000000"/>
          <w:szCs w:val="28"/>
        </w:rPr>
        <w:t>TimesNewRoman</w:t>
      </w:r>
      <w:proofErr w:type="spellEnd"/>
      <w:r w:rsidRPr="00653B1F">
        <w:rPr>
          <w:color w:val="000000"/>
          <w:szCs w:val="28"/>
        </w:rPr>
        <w:t xml:space="preserve"> размером не менее 14.</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1.3.7. Информация о порядке предоставления услуги предоставляется при письменном, устном обращении. </w:t>
      </w:r>
      <w:proofErr w:type="gramStart"/>
      <w:r w:rsidRPr="00653B1F">
        <w:rPr>
          <w:color w:val="000000"/>
          <w:szCs w:val="28"/>
        </w:rPr>
        <w:t>Письменный ответ подписывается Главой Новотроицкого сельсовета Северного района Новосибирской области далее - Глава), содержит фамилию и номер телефона исполнителя.</w:t>
      </w:r>
      <w:proofErr w:type="gramEnd"/>
      <w:r w:rsidRPr="00653B1F">
        <w:rPr>
          <w:color w:val="000000"/>
          <w:szCs w:val="28"/>
        </w:rPr>
        <w:t xml:space="preserve"> Ответ на обращение, поступившее в администрацию в форме электронного документа, может направляться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При устном обращении содержание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w:t>
      </w:r>
      <w:r w:rsidRPr="00653B1F">
        <w:rPr>
          <w:color w:val="000000"/>
          <w:szCs w:val="28"/>
        </w:rPr>
        <w:lastRenderedPageBreak/>
        <w:t>может быть дан устно в ходе личного приема, о чем делается запись в карточке личного приема гражданина.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1.3.8.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Ответ на телефонный звонок также должен содержать информацию о фамилии, имени, отчестве и должности сотрудника, принявшего телефонный звонок.</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1.3.9. При необходимости проверки представленной заявителем информации сотрудник назначает другое удобное для заявителя время для консультации с учетом пожеланий заявителя.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Если для подготовки ответа требуется дополнительная информация от заявителя, сотрудник предлагает заявителю направить в администрацию письменное обращение, ответ на которое предоставляется в письменной форме.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II. Стандарт предоставления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2.1. Наименование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Муниципальная услуга предоставляется администрацией Новотроицкого сельсовета Северного района Новосибирской области.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2.2. Результатом предоставления муниципальной услуги является выдача специальных разрешений на перевозку тяжеловесных и (или) крупногабаритных грузов по автомобильным дорогам местного значения (далее - специальные разрешения).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2.3. 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рабочих дней </w:t>
      </w:r>
      <w:proofErr w:type="gramStart"/>
      <w:r w:rsidRPr="00653B1F">
        <w:rPr>
          <w:color w:val="000000"/>
          <w:szCs w:val="28"/>
        </w:rPr>
        <w:t>с даты регистрации</w:t>
      </w:r>
      <w:proofErr w:type="gramEnd"/>
      <w:r w:rsidRPr="00653B1F">
        <w:rPr>
          <w:color w:val="000000"/>
          <w:szCs w:val="28"/>
        </w:rPr>
        <w:t xml:space="preserve"> заявления, в случае необходимости согласования маршрута транспортного средства с Госавтоинспекцией - в течение 15 рабочих дней с даты регистрации заявления.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если для осуществления движения тяжеловесных и (или) крупногабаритных транспортных сре</w:t>
      </w:r>
      <w:proofErr w:type="gramStart"/>
      <w:r w:rsidRPr="00653B1F">
        <w:rPr>
          <w:color w:val="000000"/>
          <w:szCs w:val="28"/>
        </w:rPr>
        <w:t>дств тр</w:t>
      </w:r>
      <w:proofErr w:type="gramEnd"/>
      <w:r w:rsidRPr="00653B1F">
        <w:rPr>
          <w:color w:val="000000"/>
          <w:szCs w:val="28"/>
        </w:rPr>
        <w:t>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2.4. 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2.5. Перечень документов, необходимых для получения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2.5.1. Для получения муниципальной услуги заявитель предоставляет в администрацию:</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Владелец или его представитель (далее - заявитель) представляет заявление на получение специального разрешения на движение по автомобильным дорогам местного значения Новотроицкого сельсовета Северного района Новосибирской области, тяжеловесного и (или) крупногабаритного транспортного средства (далее - заявление).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Заявление оформляется на русском языке машинописным текстом (буквами латинского алфавита возможно оформление адреса владельца транспортного средства, наименования владельца транспортного средства, груза, марок и моделей транспортных средств, их государственных регистрационных знаков).</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2.5.2. К заявлению прилагаются:</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 xml:space="preserve">1) копии документов на каждое транспортное средство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 (для транспортных средств, зарегистрированных </w:t>
      </w:r>
      <w:r w:rsidRPr="00653B1F">
        <w:rPr>
          <w:color w:val="000000"/>
          <w:szCs w:val="28"/>
        </w:rPr>
        <w:lastRenderedPageBreak/>
        <w:t>органами Государственного надзора за техническим состоянием самоходных машин и других видов техники, а также за пределами Российской Федерации);</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 xml:space="preserve">2) схема тяжеловесного и (или) крупногабаритного транспортного средства (автопоезда) с изображением размещения груза (при наличии груза) (формируется автоматически на основании данных о транспортных средствах и грузе). </w:t>
      </w:r>
      <w:proofErr w:type="gramStart"/>
      <w:r w:rsidRPr="00653B1F">
        <w:rPr>
          <w:color w:val="000000"/>
          <w:szCs w:val="28"/>
        </w:rPr>
        <w:t>На схеме изображаются транспортное средство, планируемое к участию в перевозке, его габариты с грузом и крепежными элементами (при наличии груза), количество осей и колес на нем, взаимное расположение осей и колес, распределение нагрузки по осям, а также при наличии груза - габариты груза, расположение груза на транспортном средстве, погрузочная высота, свес (при наличии) (изображается вид в профиль, сзади).</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подачи заявления представителем лица, в чьих интересах осуществляется выдача специального разрешения, к заявлению также прилагается копия документа, подтверждающего его полномочия.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2.6. </w:t>
      </w:r>
      <w:proofErr w:type="gramStart"/>
      <w:r w:rsidRPr="00653B1F">
        <w:rPr>
          <w:color w:val="000000"/>
          <w:szCs w:val="28"/>
        </w:rPr>
        <w:t>В рамках межведомственного информационного взаимодействия, осуществляемого в порядке и сроки, установленные законодательством Российской Федерации и Новосибирской области, в отношении владельца транспортного средства в Федеральной налоговой службе Российской Федерации запрашиваются сведения о государственной регистрации в качестве юридического лица (индивидуального предпринимателя), зарегистрированного на территории Российской Федерации (в случае если заявителем является юридическое лицо или индивидуальный предприниматель), сведения подтверждающие оплату заявителем государственной пошлины</w:t>
      </w:r>
      <w:proofErr w:type="gramEnd"/>
      <w:r w:rsidRPr="00653B1F">
        <w:rPr>
          <w:color w:val="000000"/>
          <w:szCs w:val="28"/>
        </w:rPr>
        <w:t>, за выдачу специального разрешения в размере и порядке, установленных законодательством Российской Федерации о налогах и сборах.</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Заявитель вправе представить вышеуказанные сведения по собственной инициативе.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2.7. Не допускается требовать от заявителя документы, не предусмотренные подпунктом 2.5.</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2.8. Размер платы, взимаемой с заявителя при предоставлении муниципальной услуги: Муниципальная услуга предоставляется после уплаты государственной пошлины в размере, установленном </w:t>
      </w:r>
      <w:proofErr w:type="spellStart"/>
      <w:proofErr w:type="gramStart"/>
      <w:r w:rsidRPr="00653B1F">
        <w:rPr>
          <w:color w:val="000000"/>
          <w:szCs w:val="28"/>
        </w:rPr>
        <w:t>п</w:t>
      </w:r>
      <w:proofErr w:type="spellEnd"/>
      <w:proofErr w:type="gramEnd"/>
      <w:r w:rsidRPr="00653B1F">
        <w:rPr>
          <w:color w:val="000000"/>
          <w:szCs w:val="28"/>
        </w:rPr>
        <w:t>/</w:t>
      </w:r>
      <w:proofErr w:type="spellStart"/>
      <w:r w:rsidRPr="00653B1F">
        <w:rPr>
          <w:color w:val="000000"/>
          <w:szCs w:val="28"/>
        </w:rPr>
        <w:t>п</w:t>
      </w:r>
      <w:proofErr w:type="spellEnd"/>
      <w:r w:rsidRPr="00653B1F">
        <w:rPr>
          <w:color w:val="000000"/>
          <w:szCs w:val="28"/>
        </w:rPr>
        <w:t xml:space="preserve"> 111 пункта 1 ст. 333.33 НК РФ - 1600руб.</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2.9. Основания для отказа в предоставлении муниципальной услуги:</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1)информация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p>
    <w:p w:rsidR="00653B1F" w:rsidRPr="00653B1F" w:rsidRDefault="00653B1F" w:rsidP="00653B1F">
      <w:pPr>
        <w:pStyle w:val="aa"/>
        <w:spacing w:before="0" w:beforeAutospacing="0" w:after="0" w:afterAutospacing="0"/>
        <w:ind w:firstLine="567"/>
        <w:jc w:val="both"/>
        <w:rPr>
          <w:color w:val="000000"/>
          <w:szCs w:val="28"/>
        </w:rPr>
      </w:pPr>
      <w:proofErr w:type="gramStart"/>
      <w:r w:rsidRPr="00653B1F">
        <w:rPr>
          <w:color w:val="000000"/>
          <w:szCs w:val="28"/>
        </w:rPr>
        <w:t>2)установленные требования о перевозке груза, не являющегося неделимым, не соблюдены;</w:t>
      </w:r>
      <w:proofErr w:type="gramEnd"/>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3)сведения, предоставленные в заявлении и документах, не соответствуют техническим характеристикам транспортного средства и груза, регистрационным данным транспортного средства, а также технической возможности осуществления заявленной перевозки;</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4)при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искусственных дорожных сооружений и иных сооружений или инженерных коммуникаций, а также по требованиям безопасности дорожного движения;</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5)отсутствует согласие заявителя, предусмотренное пунктом 22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утвержденного приказом Министерства транспорта Российской Федерации от 18.10.2022 г. № 418 (</w:t>
      </w:r>
      <w:proofErr w:type="spellStart"/>
      <w:r w:rsidRPr="00653B1F">
        <w:rPr>
          <w:color w:val="000000"/>
          <w:szCs w:val="28"/>
        </w:rPr>
        <w:t>далее-Порядок</w:t>
      </w:r>
      <w:proofErr w:type="spellEnd"/>
      <w:r w:rsidRPr="00653B1F">
        <w:rPr>
          <w:color w:val="000000"/>
          <w:szCs w:val="28"/>
        </w:rPr>
        <w:t>)</w:t>
      </w:r>
      <w:proofErr w:type="gramStart"/>
      <w:r w:rsidRPr="00653B1F">
        <w:rPr>
          <w:color w:val="000000"/>
          <w:szCs w:val="28"/>
        </w:rPr>
        <w:t>,н</w:t>
      </w:r>
      <w:proofErr w:type="gramEnd"/>
      <w:r w:rsidRPr="00653B1F">
        <w:rPr>
          <w:color w:val="000000"/>
          <w:szCs w:val="28"/>
        </w:rPr>
        <w:t>а:</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 разработку проекта организации дорожного движения и (или) специального проекта;</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 проведение оценки технического состояния автомобильной дороги;</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 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653B1F" w:rsidRPr="00653B1F" w:rsidRDefault="00653B1F" w:rsidP="00653B1F">
      <w:pPr>
        <w:pStyle w:val="aa"/>
        <w:spacing w:before="0" w:beforeAutospacing="0" w:after="0" w:afterAutospacing="0"/>
        <w:ind w:firstLine="567"/>
        <w:jc w:val="both"/>
        <w:rPr>
          <w:color w:val="000000"/>
          <w:szCs w:val="28"/>
        </w:rPr>
      </w:pPr>
      <w:proofErr w:type="gramStart"/>
      <w:r w:rsidRPr="00653B1F">
        <w:rPr>
          <w:color w:val="000000"/>
          <w:szCs w:val="28"/>
        </w:rPr>
        <w:t>- 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Российской Федерации случаях;</w:t>
      </w:r>
      <w:proofErr w:type="gramEnd"/>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lastRenderedPageBreak/>
        <w:t>6)отсутствует согласование или поступил мотивированный отказ в согласовании владельцев автомобильных дорог или согласующих организаций;</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7)отсутствует допуск у российского перевозчика к осуществлению международных автомобильных перевозок (при осуществлении международной автомобильной перевозки грузов);</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8)истек указанный в заявлении срок перевозки.</w:t>
      </w:r>
    </w:p>
    <w:p w:rsidR="00653B1F" w:rsidRPr="00653B1F" w:rsidRDefault="00653B1F" w:rsidP="00653B1F">
      <w:pPr>
        <w:pStyle w:val="aa"/>
        <w:spacing w:before="0" w:beforeAutospacing="0" w:after="0" w:afterAutospacing="0"/>
        <w:ind w:firstLine="567"/>
        <w:jc w:val="both"/>
        <w:rPr>
          <w:color w:val="000000"/>
          <w:szCs w:val="28"/>
        </w:rPr>
      </w:pPr>
      <w:r w:rsidRPr="00653B1F">
        <w:rPr>
          <w:color w:val="000000"/>
          <w:szCs w:val="28"/>
        </w:rPr>
        <w:t>Администрация в течение 1 рабочего дня со дня принятия решения об отказе в выдаче специального разрешения выбранным заявителем согласно пункту 10 Порядка способом связи информирует его о принятом решении, указав основания принятия данного решения.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принятия решения об отказе в выдаче специального разрешения по основаниям, указанным в подпунктах 1 и 2 пункта 2.10 административного регламента, выбранным заявителем согласно пункту 9 Порядка способом связи информирует его о принятом решении в течение 4 рабочих дней со дня регистрации заявления.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2.10. Максимальный срок действия специального разрешения составляет три месяца.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2.11. Специальное разрешение выдается на одну поездку или на несколько поездок (не более десяти) транспортного средства по определенному маршруту с аналогичным грузом, имеющим одинаковую характеристику (наименование, габариты, масса).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Вносить исправления в специальное разрешение не допускается, за исключением пункта "Особые условия движения". Изменения в указанный пункт могут быть внесены должностным лицом Госавтоинспекции и заверены подписью и печатью органа управления Госавтоинспекции.</w:t>
      </w:r>
    </w:p>
    <w:p w:rsidR="00653B1F" w:rsidRPr="00653B1F" w:rsidRDefault="00653B1F" w:rsidP="00653B1F">
      <w:pPr>
        <w:pStyle w:val="aa"/>
        <w:spacing w:before="0" w:beforeAutospacing="0" w:after="0" w:afterAutospacing="0"/>
        <w:ind w:firstLine="709"/>
        <w:jc w:val="both"/>
        <w:rPr>
          <w:color w:val="000000"/>
          <w:szCs w:val="28"/>
        </w:rPr>
      </w:pPr>
      <w:proofErr w:type="gramStart"/>
      <w:r w:rsidRPr="00653B1F">
        <w:rPr>
          <w:color w:val="000000"/>
          <w:szCs w:val="28"/>
        </w:rPr>
        <w:t>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 и габаритным параметрам при условии предоставления подтверждающих однотипность весовых и габаритных параметров документов (копия паспорта транспортного средства или</w:t>
      </w:r>
      <w:proofErr w:type="gramEnd"/>
      <w:r w:rsidRPr="00653B1F">
        <w:rPr>
          <w:color w:val="000000"/>
          <w:szCs w:val="28"/>
        </w:rPr>
        <w:t xml:space="preserve"> свидетельства о регистрации).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2.12. Максимальное время ожидания в очереди при подаче заявления о предоставлении муниципальной услуги не может превышать 15 минут.</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2.13. Регистрация заявления о предоставлении муниципальной услуги и прилагаемого пакета документов осуществляется: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при подаче непосредственно в бумажном виде – в момент приема документов;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при направлении заявления и документов почтовым отправлением – в день получения письма;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при направлении электронного запроса – в день получения запроса.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2.14. Прием заявителей осуществляется в специально выделенных для этих целей помещениях (присутственных местах), которые включают в себя места для ожидания, и получения информации, заполнения необходимых документов, приема заявителей и которые: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соответствуют санитарно-эпидемиологическим правилам и нормативам, а также правилам противопожарной безопасности;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оборудованы доступными местами общего пользования (туалетами) и системой кондиционирования воздуха либо вентиляторами;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обеспечены беспрепятственным доступом инвалидов, включая инвалидов, использующих кресла-коляски и собак-проводников.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Присутственные места оборудуются: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стендами с информацией для заявителей об услуге;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вывесками с наименованием помещений у входа в каждое из помещений;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средствами оказания первой медицинской помощи.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Требования к местам для ожидания: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места для ожидания должны соответствовать комфортным условиям для заявителей;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места для ожидания в очереди должны быть оборудованы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сотрудника, ведущего прием;</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lastRenderedPageBreak/>
        <w:t>- места для ожидания должны находиться в холле или ином специально приспособленном помещении.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 (функции).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Места для информирования, предназначенные для ознакомления заявителей с информационными материалами, оборудуются: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визуальной текстовой информацией, размещаемой на информационных стендах, обновляемой по мере изменения действующего законодательства, регулирующего предоставление муниципальной услуги (функции), и изменения справочных сведений;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стульями и столами (стойками) для возможности оформления документов.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rsidRPr="00653B1F">
        <w:rPr>
          <w:color w:val="000000"/>
          <w:szCs w:val="28"/>
        </w:rPr>
        <w:t>TimesNewRoman</w:t>
      </w:r>
      <w:proofErr w:type="spellEnd"/>
      <w:r w:rsidRPr="00653B1F">
        <w:rPr>
          <w:color w:val="000000"/>
          <w:szCs w:val="28"/>
        </w:rPr>
        <w:t xml:space="preserve"> размеров не менее 14.</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Размещение </w:t>
      </w:r>
      <w:proofErr w:type="spellStart"/>
      <w:r w:rsidRPr="00653B1F">
        <w:rPr>
          <w:color w:val="000000"/>
          <w:szCs w:val="28"/>
        </w:rPr>
        <w:t>мультимедийной</w:t>
      </w:r>
      <w:proofErr w:type="spellEnd"/>
      <w:r w:rsidRPr="00653B1F">
        <w:rPr>
          <w:color w:val="000000"/>
          <w:szCs w:val="28"/>
        </w:rPr>
        <w:t xml:space="preserve"> информации о порядке предоставления услуги осуществляется исходя из финансовых возможностей бюджетов бюджетной системы Российской Федерации, организаций.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Места для оформления документов оборудуются стульями, столами (стойками) и обеспечиваются образцами заполнения документов, в том числе письменными принадлежностями.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Требования к местам приема заявителей: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Выделяются специальные помещения для приема заявителей - кабинеты для приема заявителей оборудуются вывесками с указанием:</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номера кабинета;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фамилии, имени, отчества и должности специалиста;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времени перерыва на обед.</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Рабочее место сотрудника должно быть оборудовано персональным компьютером с печатающим устройством.</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Сотрудники обеспечиваются личными и (или) настольными идентификационными карточками.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Места для приема заявителей оборудуются стульями и столами для возможности оформления документов.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целях обеспечения конфиденциальности сведений одновременное консультирование и (или) прием двух и более посетителей одним сотрудником не допускается.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Требования к оформлению входа в здание.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Вход в здание оборудуется вывеской, содержащей следующую информацию:</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наименование и место нахождения учреждения, оказывающего услугу (функцию);</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режим работы;</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телефонный номер для справок.</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2.15. Показателями доступности и качества предоставления муниципальной услуги (функции) являются: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предоставление заявителю информации о сроках предоставления муниципальной услуги (функции);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пешеходная доступность от остановок общественного транспорта до здания, в котором оказывается услуга (функция);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беспрепятственный доступ к месту предоставления муниципальной услуги для </w:t>
      </w:r>
      <w:proofErr w:type="spellStart"/>
      <w:r w:rsidRPr="00653B1F">
        <w:rPr>
          <w:color w:val="000000"/>
          <w:szCs w:val="28"/>
        </w:rPr>
        <w:t>маломобильных</w:t>
      </w:r>
      <w:proofErr w:type="spellEnd"/>
      <w:r w:rsidRPr="00653B1F">
        <w:rPr>
          <w:color w:val="000000"/>
          <w:szCs w:val="2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653B1F">
        <w:rPr>
          <w:color w:val="000000"/>
          <w:szCs w:val="28"/>
        </w:rPr>
        <w:t>маломобильных</w:t>
      </w:r>
      <w:proofErr w:type="spellEnd"/>
      <w:r w:rsidRPr="00653B1F">
        <w:rPr>
          <w:color w:val="000000"/>
          <w:szCs w:val="28"/>
        </w:rPr>
        <w:t xml:space="preserve"> групп граждан, включая инвалидов, использующих кресла-коляски, собак-проводников);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информационные таблички (вывески) размещаются рядом </w:t>
      </w:r>
      <w:proofErr w:type="gramStart"/>
      <w:r w:rsidRPr="00653B1F">
        <w:rPr>
          <w:color w:val="000000"/>
          <w:szCs w:val="28"/>
        </w:rPr>
        <w:t>со</w:t>
      </w:r>
      <w:proofErr w:type="gramEnd"/>
      <w:r w:rsidRPr="00653B1F">
        <w:rPr>
          <w:color w:val="000000"/>
          <w:szCs w:val="28"/>
        </w:rPr>
        <w:t xml:space="preserve"> входом либо на двери входа так, чтобы они были хорошо видны заявителям, дополнительно для заявителей с ограниченными </w:t>
      </w:r>
      <w:r w:rsidRPr="00653B1F">
        <w:rPr>
          <w:color w:val="000000"/>
          <w:szCs w:val="28"/>
        </w:rPr>
        <w:lastRenderedPageBreak/>
        <w:t>физическими возможностями предусматривается дублирование необходимой звуковой и зрительной информации;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оказание сотрудниками помощи инвалидам в преодолении барьеров, мешающих получению ими услуг наравне с другими лицами;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размещение присутственных мест на нижних этажах зданий (строений) для удобства заявителей;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оборудование мест для бесплатной парковки автотранспортных средств, в то числе не менее трех – для транспортных средств инвалидов, на территории, прилегающей к месту предоставления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наличие полной и понятной информации о местах, порядке и сроках предоставления муниципальной услуги (функции) на информационных стендах, в средствах массовой информации;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наличие необходимого и достаточного количества сотрудников, а также помещений, в которых осуществляется прием документов от заявителей (их представителей), в целях соблюдения установленных административным регламентом сроков предоставления муниципальной услуги (функции);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отсутствие обоснованных жалоб на действия (бездействия) сотрудников, их некорректное, невнимательное отношение к заявителям (их представителям).</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III. Административные процедуры</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3.1. Регистрация заявления на получение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3.1.1. Основанием для начала административной процедуры по регистрации заявления на получение муниципальной услуги является обращение заявителя в письменной форме с заявлением и документами, в администрацию.</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3.1.2. Специалист администрации, ответственный за рассмотрение и оформление документов: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устанавливает предмет обращения, личность и полномочия заявителя;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проверяет правильность и полноту заполнения заявления в соответствии с требованиями подпункта 2.5.1;</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проверяет наличие документов в соответствии с требованиями подпункта 2.5.2.</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При получении заявления через Единый портал государственных и муниципальных услуг информирует заявителя о получении заявления через личный кабинет заявителя на Едином портале государственных и муниципальных услуг (далее - личный кабинет заявителя).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3.1.3. При наличии оснований для отказа в регистрации заявления, установленных подпунктом 2.9, специалист администрации: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личного обращения -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Если недостатки, препятствующие приему документов, допустимо устранить в ходе приема, они устраняются незамедлительно. Если такие недостатки невозможно устранить в ходе приема, заявителю отказывается в регистрации заявления;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обращения через Единый портал государственных и муниципальных услуг - в день получения заявления уведомляет заявителя об отказе в регистрации заявления с указанием причин отказа через личный кабинет заявителя;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обращения посредством факсимильной связи - уведомляет заявителя по телефону, указанному в заявлении, об отказе в регистрации заявления с указанием причин отказа.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Заявителю разъясняется право при устранении причин отказа в регистрации заявления обратиться за предоставлением муниципальной услуги повторно.</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3.1.4. При отсутствии оснований для отказа в регистрации заявления, установленных подпунктом 2.9, специалист вносит запись в журнал регистрации заявлений на движение по автомобильным дорогам местного значения Новотроицкого сельсовета Северного района </w:t>
      </w:r>
      <w:r w:rsidRPr="00653B1F">
        <w:rPr>
          <w:color w:val="000000"/>
          <w:szCs w:val="28"/>
        </w:rPr>
        <w:lastRenderedPageBreak/>
        <w:t>Новосибирской области, относящимся к собственности Новотроицкого сельсовета Северного района Новосибирской области, тяжеловесного и (или) крупногабаритного транспортного средства (далее - журнал).</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3.1.5. По обращению заявителя специалист администрации предоставляет сведения о дате и регистрационном номере заявления (в случае подачи заявления через Единый портал государственных и муниципальных услуг - через личный кабинет заявителя).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3.1.6. Результатом выполнения административной процедуры по регистрации заявления на получение муниципальной услуги является прием и регистрация заявления в журнале.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3.1.7. Срок выполнения административной процедуры по регистрации заявления на получение муниципальной услуги составляет один рабочий день.</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 Рассмотрение заявления и документов на получение муниципальной услуги. Принятие решения о предоставлении или об отказе в предоставлении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3.2.1. Основанием для начала административной процедуры по рассмотрению заявления и документов на получение муниципальной услуги, принятия решения о предоставлении или об отказе в предоставлении муниципальной услуги является регистрация заявления специалистом администрации в журнале.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3.2.2. При рассмотрении документов специалист администрации в течение четырех рабочих дней со дня регистрации заявления в журнале: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3.2.2.1. Проверяет:</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наличие полномочий на выдачу специального разрешения по заявленному маршруту;</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сведения, представленные в заявлении и документах, на соответствие технических характеристик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соблюдение требований о перевозке делимого груза.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3.2.2.2. Устанавливает путь следования по заявленному маршруту.</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3.2.2.3. </w:t>
      </w:r>
      <w:proofErr w:type="gramStart"/>
      <w:r w:rsidRPr="00653B1F">
        <w:rPr>
          <w:color w:val="000000"/>
          <w:szCs w:val="28"/>
        </w:rPr>
        <w:t>Определяет возможность осуществления перевозки тяжеловесных и (или) крупногабаритных грузов исходя из грузоподъемности и габаритов искусственных и иных инженерных сооружений, несущей способности дорожных одежд на заявленном маршруте с использованием методов, установленных действующими нормами, на основании мониторинга состояния дорог и искусственных сооружений, а также материалов оценки технического состояния автомобильных дорог и дополнительных обследований искусственных сооружений.</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3.2.2.4. Формирует и направляет в рамках межведомственного информационного взаимодействия запрос о предоставлении сведений, указанных в подпункте 2.6.3, если сведения не предоставлены заявителем по собственной инициативе.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Межведомственный запрос может быть сформирован в форме электронного документа. 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Результатом выполнения процедур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3.2.3. </w:t>
      </w:r>
      <w:proofErr w:type="gramStart"/>
      <w:r w:rsidRPr="00653B1F">
        <w:rPr>
          <w:color w:val="000000"/>
          <w:szCs w:val="28"/>
        </w:rPr>
        <w:t>В случае если будет установлено, что по маршруту, предложенному заявителем для осуществления перевозки тяжеловесного и (или) крупногабаритного груза, требуется принятие специальных мер по обустройству пересекающих автомобильную дорогу сооружений и инженерных коммуникаций, либо если маршрут транспортного средства проходит через железнодорожные переезды, специалист управления в течение одного рабочего дня информирует об этом заявителя и направляет заявку:</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3.2.3.1. Владельцам пересекающих автомобильную дорогу сооружений и инженерных коммуникаций в случае, если для осуществления перевозки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тяжеловесных и (или) крупногабаритных грузов требуется принятие специальных мер по обустройству пересекающих автомобильную дорогу сооружений и инженерных коммуникаций.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Владельцы пересекающих автомобильную дорогу сооружений и инженерных коммуникаций в течение двух рабочих дней со дня регистрации ими заявки направляют в управление информацию о предполагаемом размере расходов на принятие указанных мер и условиях их проведения.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lastRenderedPageBreak/>
        <w:t>В случае нарушения владельцами пересекающих автомобильную дорогу сооружений и инженерных коммуникаций установленного срока согласования, предоставление муниципальной услуги приостанавливается на срок до получения согласования.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Специалист в течение одного рабочего дня со дня получения согласования от владельцев пересекающих автомобильную дорогу сооружений и инженерных коммуникаций информирует об этом заявителя (в случае подачи заявления через Единый портал государственных и муниципальных услуг - через личный кабинет заявителя).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При получении согласия от заявителя специалист направляет такое согласие владельцу пересекающих автомобильную дорогу сооружений и инженерных коммуникаций.</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Сроки и условия принятия специальных мер по обустройству пересекающих автомобильную дорогу сооружений и инженерных коммуникаций определяются в зависимости от объема выполняемых работ.</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если заявитель не произвел оплату принятия специальных мер по обустройству пересекающих автомобильную дорогу сооружений и инженерных коммуникаций, если такие работы были проведены по согласованию с заявителем, специалист управления принимает решение об отказе в выдаче специального разрешения в порядке, установленном подпунктом 3.2.6.</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если характеристика пересекающих автомобильную дорогу сооружений и инженерных коммуникаций не позволяет осуществить перевозку тяжеловесных и (или) крупногабаритных грузов по указанному в заявлении маршруту, владельцы пересекающих автомобильную дорогу сооружений и инженерных коммуникаций направляют в управление мотивированный отказ в согласовании заявки.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3.2.3.2. Владельцам инфраструктуры железнодорожного транспорта в случае, если маршрут тяжеловесного и (или) крупногабаритного транспортного средства, проходит через железнодорожные переезды 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ширина транспортного средства с грузом или без груза составляет 5 м и более и высота от поверхности дороги 4,5 м и более;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длина транспортного средства с одним прицепом превышает 22 м или автопоезд имеет два и более прицепа;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скорость движения транспортного средства менее 8 км/ч.</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Согласование маршрута транспортного средства владельцами инфраструктуры железнодорожного транспорта осуществляется в течение трех дней со дня регистрации заявки и направляется непосредственно в управление.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нарушения владельцами инфраструктуры железнодорожного транспорта установленного срока согласования предоставление муниципальной услуги приостанавливается на срок до получения согласования.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3.2.4. </w:t>
      </w:r>
      <w:proofErr w:type="gramStart"/>
      <w:r w:rsidRPr="00653B1F">
        <w:rPr>
          <w:color w:val="000000"/>
          <w:szCs w:val="28"/>
        </w:rPr>
        <w:t>При наличии оснований для отказа в предоставлении муниципальной услуги, специалист администрации в течение трех рабочих дней со дня регистрации заявления осуществляет подготовку уведомления об отказе в выдаче специального разрешения на движение по автомобильным дорогам местного значения Новотроицкого сельсовета Северного района Новосибирской области, тяжеловесного и (или) крупногабаритного транспортного средства (далее - уведомление об отказе), с указанием оснований отказа, подписывает Глава Новотроицкого сельсовета</w:t>
      </w:r>
      <w:proofErr w:type="gramEnd"/>
      <w:r w:rsidRPr="00653B1F">
        <w:rPr>
          <w:color w:val="000000"/>
          <w:szCs w:val="28"/>
        </w:rPr>
        <w:t xml:space="preserve"> Северного района Новосибирской области и заверяет печатью.</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течение одного рабочего дня со дня подписания уведомление об отказе выдается заявителю лично либо направляется по адресу, указанному в заявлении.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3.2.5. При отсутствии оснований для отказа, предусмотренных подпунктами, специалист администрации: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3.2.5.1. Подготавливает реквизиты на оплату государственной пошлины.</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3.2.5.2. В течение одного рабочего дня, уведомляет заявителя по телефону, указанному в заявлении, о необходимости получения реквизитов на оплату денежных средств и их оплаты, а также о необходимости представления оригиналов заявления и схемы транспортного средства, заверенных копий документов и материалов в случае их направления посредством факсимильной связи.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3.2.6. Предоставление муниципальной услуги приостанавливается до дня предоставления сведений, подтверждающих оплату государственной пошлины.</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lastRenderedPageBreak/>
        <w:t>3.2.7. Результатом выполнения административной процедуры по рассмотрению заявления и документов на получение муниципальной услуги, принятия решения о предоставлении или об отказе в предоставлении муниципальной услуги является предоставление сведений, подтверждающих оплату заявителем государственной пошлины, либо отказ в предоставлении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3.2.8. Срок выполнения административной процедуры по рассмотрению заявления и документов на получение муниципальной услуги, принятию решения о предоставлении или об отказе в предоставлении муниципальной услуги составляет девять рабочих дней со дня регистрации заявления.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3.3. Подготовка и выдача результата предоставления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3.3.1. Основанием для начала административной процедуры по подготовке и выдаче результата предоставления муниципальной услуги является предоставление сведений подтверждающие оплату заявителем государственной пошлины.</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3.3.2. Специалист администрации в течение одного рабочего дня со дня предоставление сведений подтверждающие оплату заявителем государственной пошлины, осуществляет подготовку специального разрешения, подписывает у Главы Новотроицкого сельсовета Северного района Новосибирской области и регистрирует в журнале.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3.3.3. В случаях если осуществляется перевозка крупногабаритных грузов, а так же,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 изменение организации дорожного движения по маршруту движения транспортного средства, осуществляющего перевозки тяжеловесных и (или) крупногабаритных грузов; </w:t>
      </w:r>
      <w:proofErr w:type="gramStart"/>
      <w:r w:rsidRPr="00653B1F">
        <w:rPr>
          <w:color w:val="000000"/>
          <w:szCs w:val="28"/>
        </w:rPr>
        <w:t>введение ограничений в отношении движения других транспортных средств по требованиям обеспечения безопасности дорожного движения, специалист администрации в течение одного рабочего дня со дня подписания специального разрешения составляет заявку на согласование маршрута транспортного средства с Госавтоинспекцией, которая состоит из оформленного специального разрешения с приложением копий документов, указанных в абзацах втором - четвертом подпункта 2.6.2, и копий согласований маршрута транспортного средства.</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3.3.4. Согласование маршрута тяжеловесного и (или) крупногабаритного транспортного средства, проводится Госавтоинспекцией в течение четырех рабочих дней </w:t>
      </w:r>
      <w:proofErr w:type="gramStart"/>
      <w:r w:rsidRPr="00653B1F">
        <w:rPr>
          <w:color w:val="000000"/>
          <w:szCs w:val="28"/>
        </w:rPr>
        <w:t>с даты регистрации</w:t>
      </w:r>
      <w:proofErr w:type="gramEnd"/>
      <w:r w:rsidRPr="00653B1F">
        <w:rPr>
          <w:color w:val="000000"/>
          <w:szCs w:val="28"/>
        </w:rPr>
        <w:t xml:space="preserve"> заявки.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нарушения Госавтоинспекцией установленных сроков согласования, предоставление муниципальной услуги приостанавливается на срок до получения согласования.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3.3.5. Специалист администрации в срок, не превышающий двух рабочих дней со дня предоставление сведений подтверждающие оплату заявителем государственной пошлины, либо со дня получения согласования маршрута транспортного средства Госавтоинспекцией, производит выдачу заявителю специального разрешения под роспись в журнале.</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Копия специального разрешения с комплектом представленных заявителем документов или уведомление об отказе в выдаче специального разрешения хранится в администрации в течение трех лет.</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3.3.6. Специалист администрации заносит информацию о выданном специальном разрешении в реестр выданных специальных разрешений на движение по автомобильным дорогам местного значения Новотроицкого сельсовета Северного района Новосибирской области, тяжеловесного и (или) крупногабаритного транспортного средства.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3.3.7. Результатом выполнения административной процедуры по подготовке и выдаче результата предоставления муниципальной услуги является выдача заявителю специального разрешения.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3.3.8. Срок выполнения административной процедуры по подготовке и выдаче результата предоставления муниципальной услуги в случае </w:t>
      </w:r>
      <w:proofErr w:type="gramStart"/>
      <w:r w:rsidRPr="00653B1F">
        <w:rPr>
          <w:color w:val="000000"/>
          <w:szCs w:val="28"/>
        </w:rPr>
        <w:t>отсутствия необходимости согласования маршрута транспортного средства</w:t>
      </w:r>
      <w:proofErr w:type="gramEnd"/>
      <w:r w:rsidRPr="00653B1F">
        <w:rPr>
          <w:color w:val="000000"/>
          <w:szCs w:val="28"/>
        </w:rPr>
        <w:t xml:space="preserve"> с Госавтоинспекцией составляет два рабочих дня со дня представления копий платежных документов специалисту.</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Срок выполнения административной процедуры по подготовке и выдаче результата предоставления муниципальной услуги в случае согласования маршрута транспортного средства </w:t>
      </w:r>
      <w:r w:rsidRPr="00653B1F">
        <w:rPr>
          <w:color w:val="000000"/>
          <w:szCs w:val="28"/>
        </w:rPr>
        <w:lastRenderedPageBreak/>
        <w:t>с Госавтоинспекцией составляет шесть рабочих дней со дня представления копий платежных документов специалисту администрации.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IV. Формы </w:t>
      </w:r>
      <w:proofErr w:type="gramStart"/>
      <w:r w:rsidRPr="00653B1F">
        <w:rPr>
          <w:color w:val="000000"/>
          <w:szCs w:val="28"/>
        </w:rPr>
        <w:t>контроля за</w:t>
      </w:r>
      <w:proofErr w:type="gramEnd"/>
      <w:r w:rsidRPr="00653B1F">
        <w:rPr>
          <w:color w:val="000000"/>
          <w:szCs w:val="28"/>
        </w:rPr>
        <w:t xml:space="preserve"> исполнением административного регламента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4.1. Текущий </w:t>
      </w:r>
      <w:proofErr w:type="gramStart"/>
      <w:r w:rsidRPr="00653B1F">
        <w:rPr>
          <w:color w:val="000000"/>
          <w:szCs w:val="28"/>
        </w:rPr>
        <w:t>контроль за</w:t>
      </w:r>
      <w:proofErr w:type="gramEnd"/>
      <w:r w:rsidRPr="00653B1F">
        <w:rPr>
          <w:color w:val="000000"/>
          <w:szCs w:val="28"/>
        </w:rPr>
        <w:t xml:space="preserve">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Главой Новотроицкого сельсовета Северного района Новосибирской области.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в ходе текущего контроля,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4.2. </w:t>
      </w:r>
      <w:proofErr w:type="gramStart"/>
      <w:r w:rsidRPr="00653B1F">
        <w:rPr>
          <w:color w:val="000000"/>
          <w:szCs w:val="28"/>
        </w:rPr>
        <w:t>Контроль за</w:t>
      </w:r>
      <w:proofErr w:type="gramEnd"/>
      <w:r w:rsidRPr="00653B1F">
        <w:rPr>
          <w:color w:val="000000"/>
          <w:szCs w:val="28"/>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администрации Новотроицкого сельсовета Северного района Новосибирской области.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4.3. </w:t>
      </w:r>
      <w:proofErr w:type="gramStart"/>
      <w:r w:rsidRPr="00653B1F">
        <w:rPr>
          <w:color w:val="000000"/>
          <w:szCs w:val="28"/>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w:t>
      </w:r>
      <w:proofErr w:type="gramEnd"/>
      <w:r w:rsidRPr="00653B1F">
        <w:rPr>
          <w:color w:val="000000"/>
          <w:szCs w:val="28"/>
        </w:rPr>
        <w:t xml:space="preserve"> законных интересов заявителей при предоставлении муниципальной услуги.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Письменное обращение, поступившее в адрес администрации, рассматривается в течение 25 (двадцати пяти) календарных дней со дня регистрации письменного обращения.</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V. Досудебный (внесудебный) порядок обжалования решений и действий (бездействия) администрации Новотроицкого сельсовета Северного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xml:space="preserve">5.1. </w:t>
      </w:r>
      <w:proofErr w:type="gramStart"/>
      <w:r w:rsidRPr="00653B1F">
        <w:rPr>
          <w:color w:val="000000"/>
          <w:szCs w:val="28"/>
        </w:rPr>
        <w:t>Заявитель имеет право обжаловать решения и действия (бездействие) администрации Новотроицкого сельсовета Северного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15" w:tgtFrame="_blank" w:history="1">
        <w:r w:rsidRPr="00653B1F">
          <w:rPr>
            <w:rStyle w:val="15"/>
            <w:szCs w:val="28"/>
          </w:rPr>
          <w:t>от 27.07.2010 № 210-ФЗ</w:t>
        </w:r>
      </w:hyperlink>
      <w:r w:rsidRPr="00653B1F">
        <w:rPr>
          <w:szCs w:val="28"/>
        </w:rPr>
        <w:t> «</w:t>
      </w:r>
      <w:hyperlink r:id="rId16" w:tgtFrame="_blank" w:history="1">
        <w:r w:rsidRPr="00653B1F">
          <w:rPr>
            <w:rStyle w:val="15"/>
            <w:szCs w:val="28"/>
          </w:rPr>
          <w:t>Об организации предоставления государственных и муниципальных услуг</w:t>
        </w:r>
      </w:hyperlink>
      <w:r w:rsidRPr="00653B1F">
        <w:rPr>
          <w:szCs w:val="28"/>
        </w:rPr>
        <w:t>»</w:t>
      </w:r>
      <w:r w:rsidRPr="00653B1F">
        <w:rPr>
          <w:color w:val="000000"/>
          <w:szCs w:val="28"/>
        </w:rPr>
        <w:t>.</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5.2. Жалоба на действия (бездействие) администрации, должностных лиц, муниципальных служащих подается Главе Новотроицкого сельсовета Северного района Новосибирской области.</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653B1F" w:rsidRPr="00653B1F" w:rsidRDefault="00653B1F" w:rsidP="00653B1F">
      <w:pPr>
        <w:pStyle w:val="aa"/>
        <w:spacing w:before="0" w:beforeAutospacing="0" w:after="0" w:afterAutospacing="0"/>
        <w:ind w:firstLine="709"/>
        <w:jc w:val="both"/>
        <w:rPr>
          <w:color w:val="000000"/>
          <w:szCs w:val="28"/>
        </w:rPr>
      </w:pPr>
      <w:proofErr w:type="gramStart"/>
      <w:r w:rsidRPr="00653B1F">
        <w:rPr>
          <w:color w:val="000000"/>
          <w:szCs w:val="28"/>
        </w:rPr>
        <w:lastRenderedPageBreak/>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Федеральный закон </w:t>
      </w:r>
      <w:hyperlink r:id="rId17" w:tgtFrame="_blank" w:history="1">
        <w:r w:rsidRPr="00653B1F">
          <w:rPr>
            <w:rStyle w:val="15"/>
            <w:szCs w:val="28"/>
          </w:rPr>
          <w:t>от 27.07.2010 № 210-ФЗ</w:t>
        </w:r>
      </w:hyperlink>
      <w:r w:rsidRPr="00653B1F">
        <w:rPr>
          <w:szCs w:val="28"/>
        </w:rPr>
        <w:t> «</w:t>
      </w:r>
      <w:hyperlink r:id="rId18" w:tgtFrame="_blank" w:history="1">
        <w:r w:rsidRPr="00653B1F">
          <w:rPr>
            <w:rStyle w:val="15"/>
            <w:szCs w:val="28"/>
          </w:rPr>
          <w:t>Об организации предоставления государственных и муниципальных услуг</w:t>
        </w:r>
      </w:hyperlink>
      <w:r w:rsidRPr="00653B1F">
        <w:rPr>
          <w:color w:val="000000"/>
          <w:szCs w:val="28"/>
        </w:rPr>
        <w:t>»;</w:t>
      </w:r>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5.5 Информация, содержащаяся в настоящем разделе, подлежит размещению на Едином портале государственных и муниципальных услуг</w:t>
      </w:r>
      <w:proofErr w:type="gramStart"/>
      <w:r w:rsidRPr="00653B1F">
        <w:rPr>
          <w:color w:val="000000"/>
          <w:szCs w:val="28"/>
        </w:rPr>
        <w:t>.».</w:t>
      </w:r>
      <w:proofErr w:type="gramEnd"/>
    </w:p>
    <w:p w:rsidR="00653B1F" w:rsidRPr="00653B1F" w:rsidRDefault="00653B1F" w:rsidP="00653B1F">
      <w:pPr>
        <w:pStyle w:val="aa"/>
        <w:spacing w:before="0" w:beforeAutospacing="0" w:after="0" w:afterAutospacing="0"/>
        <w:ind w:firstLine="709"/>
        <w:jc w:val="both"/>
        <w:rPr>
          <w:color w:val="000000"/>
          <w:szCs w:val="28"/>
        </w:rPr>
      </w:pPr>
      <w:r w:rsidRPr="00653B1F">
        <w:rPr>
          <w:color w:val="000000"/>
          <w:szCs w:val="28"/>
        </w:rPr>
        <w:t> </w:t>
      </w:r>
    </w:p>
    <w:p w:rsidR="00653B1F" w:rsidRPr="00653B1F" w:rsidRDefault="00653B1F" w:rsidP="00653B1F">
      <w:pPr>
        <w:rPr>
          <w:szCs w:val="28"/>
        </w:rPr>
      </w:pPr>
    </w:p>
    <w:p w:rsidR="00653B1F" w:rsidRPr="00653B1F" w:rsidRDefault="00653B1F" w:rsidP="00653B1F">
      <w:pPr>
        <w:pStyle w:val="a4"/>
        <w:jc w:val="center"/>
        <w:rPr>
          <w:rFonts w:ascii="Times New Roman" w:hAnsi="Times New Roman" w:cs="Times New Roman"/>
          <w:sz w:val="24"/>
          <w:szCs w:val="28"/>
        </w:rPr>
      </w:pPr>
      <w:r w:rsidRPr="00653B1F">
        <w:rPr>
          <w:rFonts w:ascii="Times New Roman" w:hAnsi="Times New Roman" w:cs="Times New Roman"/>
          <w:sz w:val="24"/>
          <w:szCs w:val="28"/>
        </w:rPr>
        <w:t>АДМИНИСТРАЦИЯ</w:t>
      </w:r>
    </w:p>
    <w:p w:rsidR="00653B1F" w:rsidRPr="00653B1F" w:rsidRDefault="00653B1F" w:rsidP="00653B1F">
      <w:pPr>
        <w:pStyle w:val="a4"/>
        <w:jc w:val="center"/>
        <w:rPr>
          <w:rFonts w:ascii="Times New Roman" w:hAnsi="Times New Roman" w:cs="Times New Roman"/>
          <w:sz w:val="24"/>
          <w:szCs w:val="28"/>
        </w:rPr>
      </w:pPr>
      <w:r w:rsidRPr="00653B1F">
        <w:rPr>
          <w:rFonts w:ascii="Times New Roman" w:hAnsi="Times New Roman" w:cs="Times New Roman"/>
          <w:sz w:val="24"/>
          <w:szCs w:val="28"/>
        </w:rPr>
        <w:t>НОВОТРОИЦКОГО СЕЛЬСОВЕТА</w:t>
      </w:r>
    </w:p>
    <w:p w:rsidR="00653B1F" w:rsidRPr="00653B1F" w:rsidRDefault="00653B1F" w:rsidP="00653B1F">
      <w:pPr>
        <w:pStyle w:val="a4"/>
        <w:jc w:val="center"/>
        <w:rPr>
          <w:rFonts w:ascii="Times New Roman" w:hAnsi="Times New Roman" w:cs="Times New Roman"/>
          <w:sz w:val="24"/>
          <w:szCs w:val="28"/>
        </w:rPr>
      </w:pPr>
      <w:r w:rsidRPr="00653B1F">
        <w:rPr>
          <w:rFonts w:ascii="Times New Roman" w:hAnsi="Times New Roman" w:cs="Times New Roman"/>
          <w:sz w:val="24"/>
          <w:szCs w:val="28"/>
        </w:rPr>
        <w:t>СЕВЕРНОГО РАЙОНА</w:t>
      </w:r>
    </w:p>
    <w:p w:rsidR="00653B1F" w:rsidRPr="00653B1F" w:rsidRDefault="00653B1F" w:rsidP="00653B1F">
      <w:pPr>
        <w:pStyle w:val="a4"/>
        <w:jc w:val="center"/>
        <w:rPr>
          <w:rFonts w:ascii="Times New Roman" w:hAnsi="Times New Roman" w:cs="Times New Roman"/>
          <w:sz w:val="24"/>
          <w:szCs w:val="28"/>
        </w:rPr>
      </w:pPr>
      <w:r w:rsidRPr="00653B1F">
        <w:rPr>
          <w:rFonts w:ascii="Times New Roman" w:hAnsi="Times New Roman" w:cs="Times New Roman"/>
          <w:sz w:val="24"/>
          <w:szCs w:val="28"/>
        </w:rPr>
        <w:t>НОВОСИБИРСКОЙ ОБЛАСТИ</w:t>
      </w:r>
    </w:p>
    <w:p w:rsidR="00653B1F" w:rsidRPr="00653B1F" w:rsidRDefault="00653B1F" w:rsidP="00653B1F">
      <w:pPr>
        <w:pStyle w:val="a4"/>
        <w:jc w:val="center"/>
        <w:rPr>
          <w:rFonts w:ascii="Times New Roman" w:hAnsi="Times New Roman" w:cs="Times New Roman"/>
          <w:sz w:val="24"/>
          <w:szCs w:val="28"/>
        </w:rPr>
      </w:pPr>
    </w:p>
    <w:p w:rsidR="00653B1F" w:rsidRPr="00653B1F" w:rsidRDefault="00653B1F" w:rsidP="00653B1F">
      <w:pPr>
        <w:pStyle w:val="a4"/>
        <w:jc w:val="center"/>
        <w:rPr>
          <w:rFonts w:ascii="Times New Roman" w:hAnsi="Times New Roman" w:cs="Times New Roman"/>
          <w:sz w:val="24"/>
          <w:szCs w:val="28"/>
        </w:rPr>
      </w:pPr>
      <w:r w:rsidRPr="00653B1F">
        <w:rPr>
          <w:rFonts w:ascii="Times New Roman" w:hAnsi="Times New Roman" w:cs="Times New Roman"/>
          <w:sz w:val="24"/>
          <w:szCs w:val="28"/>
        </w:rPr>
        <w:t>ПОСТАНОВЛЕНИЕ</w:t>
      </w:r>
    </w:p>
    <w:p w:rsidR="00653B1F" w:rsidRPr="00653B1F" w:rsidRDefault="00653B1F" w:rsidP="00653B1F">
      <w:pPr>
        <w:pStyle w:val="a4"/>
        <w:jc w:val="center"/>
        <w:rPr>
          <w:rFonts w:ascii="Times New Roman" w:hAnsi="Times New Roman" w:cs="Times New Roman"/>
          <w:sz w:val="24"/>
          <w:szCs w:val="28"/>
        </w:rPr>
      </w:pPr>
    </w:p>
    <w:p w:rsidR="00653B1F" w:rsidRPr="00653B1F" w:rsidRDefault="00653B1F" w:rsidP="00653B1F">
      <w:pPr>
        <w:rPr>
          <w:szCs w:val="28"/>
        </w:rPr>
      </w:pPr>
      <w:r w:rsidRPr="00653B1F">
        <w:rPr>
          <w:szCs w:val="28"/>
        </w:rPr>
        <w:t>17.07.2023                                         с. Новотроицк                                        № 18</w:t>
      </w:r>
    </w:p>
    <w:p w:rsidR="00653B1F" w:rsidRPr="00653B1F" w:rsidRDefault="00653B1F" w:rsidP="00653B1F">
      <w:pPr>
        <w:jc w:val="center"/>
      </w:pPr>
    </w:p>
    <w:p w:rsidR="00653B1F" w:rsidRPr="00653B1F" w:rsidRDefault="00653B1F" w:rsidP="00653B1F">
      <w:pPr>
        <w:pStyle w:val="ConsPlusTitle"/>
        <w:jc w:val="center"/>
        <w:rPr>
          <w:b w:val="0"/>
          <w:sz w:val="24"/>
        </w:rPr>
      </w:pPr>
      <w:r w:rsidRPr="00653B1F">
        <w:rPr>
          <w:b w:val="0"/>
          <w:sz w:val="24"/>
        </w:rPr>
        <w:t>О внесении изменений в постановление администрации Новотроицкого сельсовета Северного района Новосибирской области от 14.08.2017 №60</w:t>
      </w:r>
    </w:p>
    <w:p w:rsidR="00653B1F" w:rsidRPr="00653B1F" w:rsidRDefault="00653B1F" w:rsidP="00653B1F">
      <w:pPr>
        <w:pStyle w:val="ConsPlusTitle"/>
        <w:jc w:val="center"/>
        <w:rPr>
          <w:b w:val="0"/>
          <w:color w:val="FF0000"/>
          <w:sz w:val="24"/>
        </w:rPr>
      </w:pPr>
    </w:p>
    <w:p w:rsidR="00653B1F" w:rsidRPr="00653B1F" w:rsidRDefault="00653B1F" w:rsidP="00653B1F">
      <w:pPr>
        <w:pStyle w:val="ConsPlusNormal0"/>
        <w:ind w:firstLine="709"/>
        <w:jc w:val="both"/>
        <w:rPr>
          <w:b w:val="0"/>
          <w:color w:val="FF0000"/>
          <w:szCs w:val="28"/>
        </w:rPr>
      </w:pPr>
    </w:p>
    <w:p w:rsidR="00653B1F" w:rsidRPr="00653B1F" w:rsidRDefault="00653B1F" w:rsidP="00653B1F">
      <w:pPr>
        <w:pStyle w:val="ConsPlusNormal0"/>
        <w:ind w:firstLine="709"/>
        <w:jc w:val="both"/>
        <w:rPr>
          <w:b w:val="0"/>
          <w:szCs w:val="28"/>
        </w:rPr>
      </w:pPr>
      <w:r w:rsidRPr="00653B1F">
        <w:rPr>
          <w:b w:val="0"/>
          <w:szCs w:val="28"/>
        </w:rPr>
        <w:t>Администрация Новотроицкого сельсовета Северного района Новосибирской области</w:t>
      </w:r>
    </w:p>
    <w:p w:rsidR="00653B1F" w:rsidRPr="00653B1F" w:rsidRDefault="00653B1F" w:rsidP="00653B1F">
      <w:pPr>
        <w:pStyle w:val="ConsPlusNormal0"/>
        <w:ind w:firstLine="540"/>
        <w:jc w:val="both"/>
        <w:rPr>
          <w:b w:val="0"/>
          <w:szCs w:val="28"/>
        </w:rPr>
      </w:pPr>
      <w:r w:rsidRPr="00653B1F">
        <w:rPr>
          <w:b w:val="0"/>
          <w:szCs w:val="28"/>
        </w:rPr>
        <w:t>ПОСТАНОВЛЯЕТ:</w:t>
      </w:r>
    </w:p>
    <w:p w:rsidR="00653B1F" w:rsidRPr="00653B1F" w:rsidRDefault="00653B1F" w:rsidP="00653B1F">
      <w:pPr>
        <w:pStyle w:val="ConsPlusNormal0"/>
        <w:ind w:firstLine="709"/>
        <w:contextualSpacing/>
        <w:jc w:val="both"/>
        <w:rPr>
          <w:b w:val="0"/>
          <w:szCs w:val="28"/>
        </w:rPr>
      </w:pPr>
      <w:proofErr w:type="gramStart"/>
      <w:r w:rsidRPr="00653B1F">
        <w:rPr>
          <w:b w:val="0"/>
          <w:szCs w:val="28"/>
        </w:rPr>
        <w:t>Внести в</w:t>
      </w:r>
      <w:r w:rsidRPr="00653B1F">
        <w:rPr>
          <w:b w:val="0"/>
          <w:sz w:val="22"/>
        </w:rPr>
        <w:t xml:space="preserve"> </w:t>
      </w:r>
      <w:r w:rsidRPr="00653B1F">
        <w:rPr>
          <w:b w:val="0"/>
          <w:szCs w:val="28"/>
        </w:rPr>
        <w:t>требования к порядку разработки и принятия правовых актов о нормировании в сфере закупок, содержанию указанных актов и обеспечению их исполнения для обеспечения муниципальных нужд утвержденные постановлением администрации Новотроицкого сельсовета Северного района Новосибирской области  от 14.08.2017 № 60 «Об утверждении Требований к порядку разработки и принятия правовых актов о нормировании в сфере закупок, содержанию указанных актов и обеспечению их исполнения</w:t>
      </w:r>
      <w:proofErr w:type="gramEnd"/>
      <w:r w:rsidRPr="00653B1F">
        <w:rPr>
          <w:b w:val="0"/>
          <w:szCs w:val="28"/>
        </w:rPr>
        <w:t xml:space="preserve"> для обеспечения муниципальных нужд» следующие изменения: </w:t>
      </w:r>
    </w:p>
    <w:p w:rsidR="00653B1F" w:rsidRPr="00653B1F" w:rsidRDefault="00653B1F" w:rsidP="00653B1F">
      <w:pPr>
        <w:pStyle w:val="ConsPlusNormal0"/>
        <w:ind w:firstLine="709"/>
        <w:contextualSpacing/>
        <w:jc w:val="both"/>
        <w:rPr>
          <w:b w:val="0"/>
          <w:szCs w:val="28"/>
        </w:rPr>
      </w:pPr>
      <w:r w:rsidRPr="00653B1F">
        <w:rPr>
          <w:b w:val="0"/>
          <w:szCs w:val="28"/>
        </w:rPr>
        <w:t>Пункт 2. изложить в следующей редакции:</w:t>
      </w:r>
    </w:p>
    <w:p w:rsidR="00653B1F" w:rsidRPr="00653B1F" w:rsidRDefault="00653B1F" w:rsidP="00653B1F">
      <w:pPr>
        <w:suppressAutoHyphens/>
        <w:ind w:firstLine="709"/>
        <w:jc w:val="both"/>
        <w:rPr>
          <w:color w:val="000000"/>
          <w:szCs w:val="28"/>
        </w:rPr>
      </w:pPr>
      <w:r w:rsidRPr="00653B1F">
        <w:rPr>
          <w:color w:val="000000"/>
          <w:szCs w:val="28"/>
        </w:rPr>
        <w:t>2. </w:t>
      </w:r>
      <w:r w:rsidRPr="00653B1F">
        <w:rPr>
          <w:szCs w:val="28"/>
        </w:rPr>
        <w:t>администрация Новотроицкого сельсовета Северного района Новосибирской области</w:t>
      </w:r>
      <w:r w:rsidRPr="00653B1F">
        <w:rPr>
          <w:color w:val="000000"/>
          <w:szCs w:val="28"/>
        </w:rPr>
        <w:t xml:space="preserve"> настоящим постановлением утверждает следующие правовые акты о нормировании в сфере закупок товаров, работ, услуг:</w:t>
      </w:r>
    </w:p>
    <w:p w:rsidR="00653B1F" w:rsidRPr="00653B1F" w:rsidRDefault="00653B1F" w:rsidP="00653B1F">
      <w:pPr>
        <w:ind w:firstLine="708"/>
        <w:jc w:val="both"/>
        <w:rPr>
          <w:bCs/>
          <w:color w:val="000000"/>
          <w:spacing w:val="9"/>
          <w:szCs w:val="28"/>
        </w:rPr>
      </w:pPr>
      <w:r w:rsidRPr="00653B1F">
        <w:rPr>
          <w:bCs/>
          <w:color w:val="000000"/>
          <w:spacing w:val="9"/>
          <w:szCs w:val="28"/>
        </w:rPr>
        <w:t>-</w:t>
      </w:r>
      <w:r w:rsidRPr="00653B1F">
        <w:rPr>
          <w:szCs w:val="28"/>
        </w:rPr>
        <w:t>правила определения нормативных затрат на обеспечение функций муниципальных органов и подведомственных им учреждений, определенных в соответствии с </w:t>
      </w:r>
      <w:hyperlink r:id="rId19" w:history="1">
        <w:r w:rsidRPr="00653B1F">
          <w:rPr>
            <w:szCs w:val="28"/>
          </w:rPr>
          <w:t>Бюджетным кодексом</w:t>
        </w:r>
      </w:hyperlink>
      <w:r w:rsidRPr="00653B1F">
        <w:rPr>
          <w:szCs w:val="28"/>
        </w:rPr>
        <w:t> Российской Федерации наиболее значимых учреждений науки, образования, культуры и здравоохранения</w:t>
      </w:r>
      <w:r w:rsidRPr="00653B1F">
        <w:rPr>
          <w:bCs/>
          <w:color w:val="000000"/>
          <w:spacing w:val="9"/>
          <w:szCs w:val="28"/>
        </w:rPr>
        <w:t>;</w:t>
      </w:r>
    </w:p>
    <w:p w:rsidR="00653B1F" w:rsidRPr="00653B1F" w:rsidRDefault="00653B1F" w:rsidP="00653B1F">
      <w:pPr>
        <w:jc w:val="both"/>
        <w:rPr>
          <w:szCs w:val="28"/>
        </w:rPr>
      </w:pPr>
      <w:r w:rsidRPr="00653B1F">
        <w:rPr>
          <w:bCs/>
          <w:color w:val="000000"/>
          <w:spacing w:val="9"/>
          <w:szCs w:val="28"/>
        </w:rPr>
        <w:tab/>
        <w:t>-</w:t>
      </w:r>
      <w:r w:rsidRPr="00653B1F">
        <w:rPr>
          <w:szCs w:val="28"/>
        </w:rPr>
        <w:t>нормативные затраты на обеспечение функций муниципальных органов, определенных в соответствии с </w:t>
      </w:r>
      <w:hyperlink r:id="rId20" w:history="1">
        <w:r w:rsidRPr="00653B1F">
          <w:rPr>
            <w:szCs w:val="28"/>
          </w:rPr>
          <w:t>Бюджетным кодексом</w:t>
        </w:r>
      </w:hyperlink>
      <w:r w:rsidRPr="00653B1F">
        <w:rPr>
          <w:szCs w:val="28"/>
        </w:rPr>
        <w:t> Российской Федерации наиболее значимых учреждений науки, образования, культуры и здравоохранения (включая соответственно территориальные органы и подведомственные казенные учреждения);</w:t>
      </w:r>
    </w:p>
    <w:p w:rsidR="00653B1F" w:rsidRPr="00653B1F" w:rsidRDefault="00653B1F" w:rsidP="00653B1F">
      <w:pPr>
        <w:jc w:val="both"/>
        <w:rPr>
          <w:szCs w:val="28"/>
        </w:rPr>
      </w:pPr>
      <w:r w:rsidRPr="00653B1F">
        <w:rPr>
          <w:bCs/>
          <w:color w:val="000000"/>
          <w:spacing w:val="9"/>
          <w:szCs w:val="28"/>
        </w:rPr>
        <w:tab/>
      </w:r>
      <w:proofErr w:type="gramStart"/>
      <w:r w:rsidRPr="00653B1F">
        <w:rPr>
          <w:bCs/>
          <w:color w:val="000000"/>
          <w:spacing w:val="9"/>
          <w:szCs w:val="28"/>
        </w:rPr>
        <w:t>-</w:t>
      </w:r>
      <w:r w:rsidRPr="00653B1F">
        <w:rPr>
          <w:szCs w:val="28"/>
        </w:rPr>
        <w:t>требования к закупаемым муниципальными органами, определенными в соответствии с </w:t>
      </w:r>
      <w:hyperlink r:id="rId21" w:history="1">
        <w:r w:rsidRPr="00653B1F">
          <w:rPr>
            <w:szCs w:val="28"/>
          </w:rPr>
          <w:t>Бюджетным кодексом</w:t>
        </w:r>
      </w:hyperlink>
      <w:r w:rsidRPr="00653B1F">
        <w:rPr>
          <w:szCs w:val="28"/>
        </w:rPr>
        <w:t> Российской Федерации наиболее значимыми учреждениями науки, образования, культуры и здравоохранения, соответственно их территориальными органами и подведомственными им казенными учреждениями, отдельным видам товаров, работ, услуг (в том числе предельные цены товаров, работ, услуг).»</w:t>
      </w:r>
      <w:proofErr w:type="gramEnd"/>
    </w:p>
    <w:p w:rsidR="00653B1F" w:rsidRPr="00653B1F" w:rsidRDefault="00653B1F" w:rsidP="00653B1F">
      <w:pPr>
        <w:pStyle w:val="ConsPlusNormal0"/>
        <w:ind w:firstLine="709"/>
        <w:contextualSpacing/>
        <w:jc w:val="both"/>
        <w:rPr>
          <w:b w:val="0"/>
          <w:szCs w:val="28"/>
        </w:rPr>
      </w:pPr>
    </w:p>
    <w:p w:rsidR="00653B1F" w:rsidRPr="00653B1F" w:rsidRDefault="00653B1F" w:rsidP="00653B1F">
      <w:pPr>
        <w:pStyle w:val="ConsPlusNormal0"/>
        <w:ind w:firstLine="709"/>
        <w:contextualSpacing/>
        <w:jc w:val="both"/>
        <w:rPr>
          <w:b w:val="0"/>
          <w:szCs w:val="28"/>
        </w:rPr>
      </w:pPr>
    </w:p>
    <w:p w:rsidR="00653B1F" w:rsidRPr="00653B1F" w:rsidRDefault="00653B1F" w:rsidP="00653B1F">
      <w:pPr>
        <w:jc w:val="both"/>
        <w:rPr>
          <w:szCs w:val="28"/>
        </w:rPr>
      </w:pPr>
      <w:r w:rsidRPr="00653B1F">
        <w:rPr>
          <w:szCs w:val="28"/>
        </w:rPr>
        <w:t>Глава Новотроицкого сельсовета</w:t>
      </w:r>
    </w:p>
    <w:p w:rsidR="00653B1F" w:rsidRPr="00653B1F" w:rsidRDefault="00653B1F" w:rsidP="00653B1F">
      <w:pPr>
        <w:jc w:val="both"/>
        <w:rPr>
          <w:szCs w:val="28"/>
        </w:rPr>
      </w:pPr>
      <w:r w:rsidRPr="00653B1F">
        <w:rPr>
          <w:szCs w:val="28"/>
        </w:rPr>
        <w:t>Северного района</w:t>
      </w:r>
    </w:p>
    <w:p w:rsidR="00653B1F" w:rsidRPr="00653B1F" w:rsidRDefault="00653B1F" w:rsidP="00653B1F">
      <w:pPr>
        <w:jc w:val="both"/>
        <w:rPr>
          <w:szCs w:val="28"/>
        </w:rPr>
      </w:pPr>
      <w:r w:rsidRPr="00653B1F">
        <w:rPr>
          <w:szCs w:val="28"/>
        </w:rPr>
        <w:t xml:space="preserve">Новосибирской области                                                                        </w:t>
      </w:r>
      <w:proofErr w:type="spellStart"/>
      <w:r w:rsidRPr="00653B1F">
        <w:rPr>
          <w:szCs w:val="28"/>
        </w:rPr>
        <w:t>Н.В.Кочерешко</w:t>
      </w:r>
      <w:proofErr w:type="spellEnd"/>
    </w:p>
    <w:p w:rsidR="00B14977" w:rsidRPr="00653B1F" w:rsidRDefault="00B14977" w:rsidP="003473AA">
      <w:pPr>
        <w:pStyle w:val="a4"/>
        <w:ind w:left="360"/>
        <w:jc w:val="both"/>
        <w:rPr>
          <w:rFonts w:ascii="Times New Roman" w:hAnsi="Times New Roman" w:cs="Times New Roman"/>
          <w:color w:val="000000"/>
          <w:sz w:val="20"/>
          <w:szCs w:val="28"/>
        </w:rPr>
      </w:pPr>
    </w:p>
    <w:p w:rsidR="003473AA" w:rsidRDefault="003473AA" w:rsidP="003473AA">
      <w:pPr>
        <w:pStyle w:val="a4"/>
        <w:jc w:val="center"/>
        <w:rPr>
          <w:rFonts w:ascii="Times New Roman" w:hAnsi="Times New Roman" w:cs="Times New Roman"/>
          <w:b/>
          <w:sz w:val="28"/>
          <w:szCs w:val="28"/>
        </w:rPr>
      </w:pPr>
    </w:p>
    <w:p w:rsidR="003473AA" w:rsidRDefault="003473AA" w:rsidP="0046336D">
      <w:pPr>
        <w:rPr>
          <w:szCs w:val="28"/>
        </w:rPr>
      </w:pPr>
    </w:p>
    <w:p w:rsidR="0046336D" w:rsidRDefault="0046336D" w:rsidP="0046336D">
      <w:pPr>
        <w:rPr>
          <w:szCs w:val="28"/>
        </w:rPr>
      </w:pPr>
    </w:p>
    <w:p w:rsidR="0046336D" w:rsidRDefault="0046336D" w:rsidP="0046336D">
      <w:pPr>
        <w:rPr>
          <w:szCs w:val="28"/>
        </w:rPr>
      </w:pPr>
    </w:p>
    <w:tbl>
      <w:tblPr>
        <w:tblpPr w:leftFromText="180" w:rightFromText="180" w:vertAnchor="text" w:horzAnchor="margin" w:tblpXSpec="center" w:tblpY="-6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655BE" w:rsidRPr="007D320A" w:rsidTr="005655BE">
        <w:trPr>
          <w:trHeight w:val="2715"/>
        </w:trPr>
        <w:tc>
          <w:tcPr>
            <w:tcW w:w="2148"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5655BE" w:rsidRPr="007D320A" w:rsidRDefault="008A49C7" w:rsidP="005655BE">
            <w:pPr>
              <w:pStyle w:val="a4"/>
              <w:rPr>
                <w:rFonts w:ascii="Times New Roman" w:hAnsi="Times New Roman" w:cs="Times New Roman"/>
                <w:sz w:val="24"/>
                <w:szCs w:val="24"/>
              </w:rPr>
            </w:pPr>
            <w:r>
              <w:rPr>
                <w:rFonts w:ascii="Times New Roman" w:hAnsi="Times New Roman" w:cs="Times New Roman"/>
                <w:sz w:val="24"/>
                <w:szCs w:val="24"/>
              </w:rPr>
              <w:t>Кочерешко Е.В</w:t>
            </w:r>
            <w:r w:rsidR="005655BE" w:rsidRPr="007D320A">
              <w:rPr>
                <w:rFonts w:ascii="Times New Roman" w:hAnsi="Times New Roman" w:cs="Times New Roman"/>
                <w:sz w:val="24"/>
                <w:szCs w:val="24"/>
              </w:rPr>
              <w:t>.</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653B1F">
          <w:headerReference w:type="default" r:id="rId22"/>
          <w:pgSz w:w="11906" w:h="16838"/>
          <w:pgMar w:top="-1395" w:right="1274" w:bottom="0" w:left="567" w:header="708" w:footer="395"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1" w:name="P51"/>
      <w:bookmarkEnd w:id="1"/>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1861" w:rsidRDefault="00D01861" w:rsidP="000B6084">
      <w:r>
        <w:separator/>
      </w:r>
    </w:p>
  </w:endnote>
  <w:endnote w:type="continuationSeparator" w:id="0">
    <w:p w:rsidR="00D01861" w:rsidRDefault="00D01861" w:rsidP="000B60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1861" w:rsidRDefault="00D01861" w:rsidP="000B6084">
      <w:r>
        <w:separator/>
      </w:r>
    </w:p>
  </w:footnote>
  <w:footnote w:type="continuationSeparator" w:id="0">
    <w:p w:rsidR="00D01861" w:rsidRDefault="00D01861" w:rsidP="000B608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4"/>
    </w:pPr>
  </w:p>
  <w:p w:rsidR="000B6084" w:rsidRDefault="000B6084">
    <w:pPr>
      <w:pStyle w:val="af4"/>
    </w:pPr>
  </w:p>
  <w:p w:rsidR="000B6084" w:rsidRDefault="000B6084">
    <w:pPr>
      <w:pStyle w:val="af4"/>
    </w:pPr>
  </w:p>
  <w:p w:rsidR="000B6084" w:rsidRDefault="000B6084">
    <w:pPr>
      <w:pStyle w:val="af4"/>
    </w:pPr>
  </w:p>
  <w:p w:rsidR="000B6084" w:rsidRDefault="000B6084">
    <w:pPr>
      <w:pStyle w:val="af4"/>
    </w:pPr>
  </w:p>
  <w:p w:rsidR="000B6084" w:rsidRDefault="000B6084">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B73EF4"/>
    <w:multiLevelType w:val="multilevel"/>
    <w:tmpl w:val="BF269E2A"/>
    <w:lvl w:ilvl="0">
      <w:start w:val="1"/>
      <w:numFmt w:val="decimal"/>
      <w:lvlText w:val="%1"/>
      <w:lvlJc w:val="left"/>
      <w:pPr>
        <w:ind w:left="450" w:hanging="450"/>
      </w:pPr>
      <w:rPr>
        <w:rFonts w:hint="default"/>
      </w:rPr>
    </w:lvl>
    <w:lvl w:ilvl="1">
      <w:start w:val="1"/>
      <w:numFmt w:val="decimal"/>
      <w:lvlText w:val="%1.%2"/>
      <w:lvlJc w:val="left"/>
      <w:pPr>
        <w:ind w:left="1170" w:hanging="45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
    <w:nsid w:val="27650D93"/>
    <w:multiLevelType w:val="hybridMultilevel"/>
    <w:tmpl w:val="74765F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297199"/>
    <w:rsid w:val="00013ACB"/>
    <w:rsid w:val="00013F9C"/>
    <w:rsid w:val="000315FA"/>
    <w:rsid w:val="0003764C"/>
    <w:rsid w:val="000722F1"/>
    <w:rsid w:val="000B6084"/>
    <w:rsid w:val="000E7468"/>
    <w:rsid w:val="00111EE5"/>
    <w:rsid w:val="00131E04"/>
    <w:rsid w:val="00142A41"/>
    <w:rsid w:val="0015036F"/>
    <w:rsid w:val="00152FB4"/>
    <w:rsid w:val="00163A86"/>
    <w:rsid w:val="00193C83"/>
    <w:rsid w:val="001A308F"/>
    <w:rsid w:val="001D2A9C"/>
    <w:rsid w:val="001F31B7"/>
    <w:rsid w:val="001F3696"/>
    <w:rsid w:val="001F661A"/>
    <w:rsid w:val="00203B28"/>
    <w:rsid w:val="00204906"/>
    <w:rsid w:val="0022525A"/>
    <w:rsid w:val="002777C7"/>
    <w:rsid w:val="00282BD0"/>
    <w:rsid w:val="002840BA"/>
    <w:rsid w:val="00297199"/>
    <w:rsid w:val="002B481F"/>
    <w:rsid w:val="002B4C94"/>
    <w:rsid w:val="002C70B3"/>
    <w:rsid w:val="002D75FE"/>
    <w:rsid w:val="002E1A61"/>
    <w:rsid w:val="002F31B4"/>
    <w:rsid w:val="002F35A6"/>
    <w:rsid w:val="003073D1"/>
    <w:rsid w:val="00314C01"/>
    <w:rsid w:val="00323DB8"/>
    <w:rsid w:val="00330270"/>
    <w:rsid w:val="0034112A"/>
    <w:rsid w:val="003473AA"/>
    <w:rsid w:val="0035634F"/>
    <w:rsid w:val="00366F4E"/>
    <w:rsid w:val="003801AD"/>
    <w:rsid w:val="00383C4B"/>
    <w:rsid w:val="00395025"/>
    <w:rsid w:val="003A2065"/>
    <w:rsid w:val="003A2591"/>
    <w:rsid w:val="003A63AA"/>
    <w:rsid w:val="003B23B6"/>
    <w:rsid w:val="003C14AC"/>
    <w:rsid w:val="003D7346"/>
    <w:rsid w:val="0043408E"/>
    <w:rsid w:val="00456783"/>
    <w:rsid w:val="004578C7"/>
    <w:rsid w:val="00460EBE"/>
    <w:rsid w:val="0046336D"/>
    <w:rsid w:val="004D4610"/>
    <w:rsid w:val="00515BDE"/>
    <w:rsid w:val="00552BFA"/>
    <w:rsid w:val="0056204E"/>
    <w:rsid w:val="005628CA"/>
    <w:rsid w:val="005655BE"/>
    <w:rsid w:val="005675C8"/>
    <w:rsid w:val="00574190"/>
    <w:rsid w:val="00574876"/>
    <w:rsid w:val="005966EF"/>
    <w:rsid w:val="005A7CA1"/>
    <w:rsid w:val="005D1022"/>
    <w:rsid w:val="005F3CE1"/>
    <w:rsid w:val="00635ECC"/>
    <w:rsid w:val="00645A39"/>
    <w:rsid w:val="00652C01"/>
    <w:rsid w:val="00653B1F"/>
    <w:rsid w:val="0067628D"/>
    <w:rsid w:val="00692397"/>
    <w:rsid w:val="006C2389"/>
    <w:rsid w:val="006C332B"/>
    <w:rsid w:val="006C3398"/>
    <w:rsid w:val="006C61EA"/>
    <w:rsid w:val="006C62D4"/>
    <w:rsid w:val="006F15FF"/>
    <w:rsid w:val="006F3C74"/>
    <w:rsid w:val="006F5687"/>
    <w:rsid w:val="007257E0"/>
    <w:rsid w:val="00733CB0"/>
    <w:rsid w:val="00747A80"/>
    <w:rsid w:val="00787995"/>
    <w:rsid w:val="007940D9"/>
    <w:rsid w:val="007C6763"/>
    <w:rsid w:val="007D320A"/>
    <w:rsid w:val="007E7953"/>
    <w:rsid w:val="007F031B"/>
    <w:rsid w:val="007F0364"/>
    <w:rsid w:val="00802AD5"/>
    <w:rsid w:val="0081062F"/>
    <w:rsid w:val="008220E3"/>
    <w:rsid w:val="0082315F"/>
    <w:rsid w:val="008370F4"/>
    <w:rsid w:val="008377B0"/>
    <w:rsid w:val="00854514"/>
    <w:rsid w:val="008663E6"/>
    <w:rsid w:val="00895901"/>
    <w:rsid w:val="008A49C7"/>
    <w:rsid w:val="008B3F62"/>
    <w:rsid w:val="008C5244"/>
    <w:rsid w:val="008E0ADF"/>
    <w:rsid w:val="008F125E"/>
    <w:rsid w:val="00911086"/>
    <w:rsid w:val="00917BA4"/>
    <w:rsid w:val="00923EF2"/>
    <w:rsid w:val="009410DA"/>
    <w:rsid w:val="00976A8E"/>
    <w:rsid w:val="00980D41"/>
    <w:rsid w:val="0099534D"/>
    <w:rsid w:val="00997FAC"/>
    <w:rsid w:val="009A4181"/>
    <w:rsid w:val="009B14DB"/>
    <w:rsid w:val="009B41B0"/>
    <w:rsid w:val="009C2222"/>
    <w:rsid w:val="009D1F61"/>
    <w:rsid w:val="009F4222"/>
    <w:rsid w:val="00A04C7D"/>
    <w:rsid w:val="00A05D15"/>
    <w:rsid w:val="00AB2F78"/>
    <w:rsid w:val="00AC035B"/>
    <w:rsid w:val="00AC16CC"/>
    <w:rsid w:val="00AD0D3E"/>
    <w:rsid w:val="00AD24B7"/>
    <w:rsid w:val="00AF2215"/>
    <w:rsid w:val="00AF36DF"/>
    <w:rsid w:val="00B14977"/>
    <w:rsid w:val="00B14B07"/>
    <w:rsid w:val="00B1644F"/>
    <w:rsid w:val="00B16CF4"/>
    <w:rsid w:val="00B61B04"/>
    <w:rsid w:val="00B758DD"/>
    <w:rsid w:val="00B9166F"/>
    <w:rsid w:val="00B94437"/>
    <w:rsid w:val="00BB4537"/>
    <w:rsid w:val="00BC2FB6"/>
    <w:rsid w:val="00BC3211"/>
    <w:rsid w:val="00BD153D"/>
    <w:rsid w:val="00BE0B0F"/>
    <w:rsid w:val="00BE40B7"/>
    <w:rsid w:val="00BF102D"/>
    <w:rsid w:val="00BF2E6D"/>
    <w:rsid w:val="00BF7F52"/>
    <w:rsid w:val="00C06032"/>
    <w:rsid w:val="00C23DB2"/>
    <w:rsid w:val="00C348EA"/>
    <w:rsid w:val="00C44714"/>
    <w:rsid w:val="00C56241"/>
    <w:rsid w:val="00C60325"/>
    <w:rsid w:val="00C65ED9"/>
    <w:rsid w:val="00C670D6"/>
    <w:rsid w:val="00C843E1"/>
    <w:rsid w:val="00CA758D"/>
    <w:rsid w:val="00CC736D"/>
    <w:rsid w:val="00CE121C"/>
    <w:rsid w:val="00D01861"/>
    <w:rsid w:val="00D04047"/>
    <w:rsid w:val="00D17FAF"/>
    <w:rsid w:val="00D614D3"/>
    <w:rsid w:val="00D666B5"/>
    <w:rsid w:val="00D70306"/>
    <w:rsid w:val="00DB09D8"/>
    <w:rsid w:val="00DC4FCC"/>
    <w:rsid w:val="00DC681B"/>
    <w:rsid w:val="00DD5C57"/>
    <w:rsid w:val="00DE0CEA"/>
    <w:rsid w:val="00E070C0"/>
    <w:rsid w:val="00E13FF9"/>
    <w:rsid w:val="00E15C23"/>
    <w:rsid w:val="00E23652"/>
    <w:rsid w:val="00E24996"/>
    <w:rsid w:val="00E413E8"/>
    <w:rsid w:val="00E46EA1"/>
    <w:rsid w:val="00E668E4"/>
    <w:rsid w:val="00E758EF"/>
    <w:rsid w:val="00E91728"/>
    <w:rsid w:val="00E92833"/>
    <w:rsid w:val="00E939BC"/>
    <w:rsid w:val="00EA60CC"/>
    <w:rsid w:val="00EB0D45"/>
    <w:rsid w:val="00EB44CA"/>
    <w:rsid w:val="00EB5CE9"/>
    <w:rsid w:val="00EE277E"/>
    <w:rsid w:val="00EE37EE"/>
    <w:rsid w:val="00F23896"/>
    <w:rsid w:val="00F2733E"/>
    <w:rsid w:val="00F459F5"/>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57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Normal (Web)"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7">
    <w:name w:val="heading 7"/>
    <w:basedOn w:val="a"/>
    <w:next w:val="a"/>
    <w:link w:val="70"/>
    <w:uiPriority w:val="9"/>
    <w:semiHidden/>
    <w:unhideWhenUsed/>
    <w:qFormat/>
    <w:rsid w:val="003473AA"/>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paragraph" w:styleId="8">
    <w:name w:val="heading 8"/>
    <w:basedOn w:val="a"/>
    <w:next w:val="a"/>
    <w:link w:val="80"/>
    <w:uiPriority w:val="9"/>
    <w:semiHidden/>
    <w:unhideWhenUsed/>
    <w:qFormat/>
    <w:rsid w:val="003473AA"/>
    <w:pPr>
      <w:keepNext/>
      <w:keepLines/>
      <w:spacing w:before="200" w:line="276" w:lineRule="auto"/>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uiPriority w:val="99"/>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basedOn w:val="a"/>
    <w:uiPriority w:val="99"/>
    <w:unhideWhenUsed/>
    <w:qFormat/>
    <w:rsid w:val="00193C83"/>
    <w:pPr>
      <w:spacing w:before="100" w:beforeAutospacing="1" w:after="100" w:afterAutospacing="1"/>
    </w:pPr>
  </w:style>
  <w:style w:type="character" w:styleId="ab">
    <w:name w:val="Strong"/>
    <w:basedOn w:val="a0"/>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unhideWhenUsed/>
    <w:rsid w:val="003073D1"/>
    <w:pPr>
      <w:jc w:val="both"/>
    </w:pPr>
    <w:rPr>
      <w:sz w:val="16"/>
      <w:szCs w:val="20"/>
    </w:rPr>
  </w:style>
  <w:style w:type="character" w:customStyle="1" w:styleId="ad">
    <w:name w:val="Основной текст Знак"/>
    <w:basedOn w:val="a0"/>
    <w:link w:val="ac"/>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semiHidden/>
    <w:unhideWhenUsed/>
    <w:rsid w:val="007D320A"/>
    <w:rPr>
      <w:rFonts w:ascii="Tahoma" w:hAnsi="Tahoma" w:cs="Tahoma"/>
      <w:sz w:val="16"/>
      <w:szCs w:val="16"/>
    </w:rPr>
  </w:style>
  <w:style w:type="character" w:customStyle="1" w:styleId="af0">
    <w:name w:val="Текст выноски Знак"/>
    <w:basedOn w:val="a0"/>
    <w:link w:val="af"/>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3">
    <w:name w:val="Обычный1"/>
    <w:rsid w:val="003801AD"/>
    <w:pPr>
      <w:suppressAutoHyphens/>
      <w:autoSpaceDE w:val="0"/>
      <w:spacing w:after="0" w:line="240" w:lineRule="auto"/>
    </w:pPr>
    <w:rPr>
      <w:rFonts w:ascii="Times New Roman" w:eastAsia="Arial" w:hAnsi="Times New Roman" w:cs="Times New Roman"/>
      <w:color w:val="000000"/>
      <w:sz w:val="24"/>
      <w:szCs w:val="24"/>
      <w:lang w:eastAsia="ar-SA"/>
    </w:rPr>
  </w:style>
  <w:style w:type="character" w:styleId="af1">
    <w:name w:val="Emphasis"/>
    <w:basedOn w:val="a0"/>
    <w:qFormat/>
    <w:rsid w:val="003801AD"/>
    <w:rPr>
      <w:i/>
      <w:iCs/>
    </w:rPr>
  </w:style>
  <w:style w:type="paragraph" w:customStyle="1" w:styleId="ConsNormal">
    <w:name w:val="ConsNormal"/>
    <w:rsid w:val="00323DB8"/>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character" w:customStyle="1" w:styleId="ConsPlusNormal1">
    <w:name w:val="ConsPlusNormal1"/>
    <w:locked/>
    <w:rsid w:val="00747A80"/>
    <w:rPr>
      <w:rFonts w:ascii="Arial" w:hAnsi="Arial" w:cs="Arial"/>
    </w:rPr>
  </w:style>
  <w:style w:type="paragraph" w:styleId="HTML">
    <w:name w:val="HTML Preformatted"/>
    <w:basedOn w:val="a"/>
    <w:link w:val="HTML0"/>
    <w:uiPriority w:val="99"/>
    <w:unhideWhenUsed/>
    <w:rsid w:val="00747A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uiPriority w:val="99"/>
    <w:rsid w:val="00747A80"/>
    <w:rPr>
      <w:rFonts w:ascii="Courier New" w:eastAsia="Times New Roman" w:hAnsi="Courier New" w:cs="Times New Roman"/>
      <w:sz w:val="20"/>
      <w:szCs w:val="20"/>
    </w:rPr>
  </w:style>
  <w:style w:type="paragraph" w:customStyle="1" w:styleId="FORMATTEXT">
    <w:name w:val=".FORMATTEXT"/>
    <w:uiPriority w:val="99"/>
    <w:rsid w:val="00C348E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snippetequal">
    <w:name w:val="snippet_equal"/>
    <w:rsid w:val="006C61EA"/>
    <w:rPr>
      <w:rFonts w:cs="Times New Roman"/>
    </w:rPr>
  </w:style>
  <w:style w:type="paragraph" w:styleId="af2">
    <w:name w:val="Body Text Indent"/>
    <w:basedOn w:val="a"/>
    <w:link w:val="af3"/>
    <w:uiPriority w:val="99"/>
    <w:unhideWhenUsed/>
    <w:rsid w:val="00AC16CC"/>
    <w:pPr>
      <w:spacing w:after="120"/>
      <w:ind w:left="283"/>
    </w:pPr>
  </w:style>
  <w:style w:type="character" w:customStyle="1" w:styleId="af3">
    <w:name w:val="Основной текст с отступом Знак"/>
    <w:basedOn w:val="a0"/>
    <w:link w:val="af2"/>
    <w:uiPriority w:val="99"/>
    <w:rsid w:val="00AC16CC"/>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AC16CC"/>
    <w:pPr>
      <w:spacing w:after="120"/>
      <w:ind w:left="283"/>
    </w:pPr>
    <w:rPr>
      <w:sz w:val="16"/>
      <w:szCs w:val="16"/>
    </w:rPr>
  </w:style>
  <w:style w:type="character" w:customStyle="1" w:styleId="30">
    <w:name w:val="Основной текст с отступом 3 Знак"/>
    <w:basedOn w:val="a0"/>
    <w:link w:val="3"/>
    <w:uiPriority w:val="99"/>
    <w:semiHidden/>
    <w:rsid w:val="00AC16CC"/>
    <w:rPr>
      <w:rFonts w:ascii="Times New Roman" w:eastAsia="Times New Roman" w:hAnsi="Times New Roman" w:cs="Times New Roman"/>
      <w:sz w:val="16"/>
      <w:szCs w:val="16"/>
      <w:lang w:eastAsia="ru-RU"/>
    </w:rPr>
  </w:style>
  <w:style w:type="paragraph" w:styleId="af4">
    <w:name w:val="header"/>
    <w:basedOn w:val="a"/>
    <w:link w:val="af5"/>
    <w:unhideWhenUsed/>
    <w:rsid w:val="00DB09D8"/>
    <w:pPr>
      <w:tabs>
        <w:tab w:val="center" w:pos="4536"/>
        <w:tab w:val="right" w:pos="9072"/>
      </w:tabs>
      <w:ind w:firstLine="709"/>
      <w:jc w:val="both"/>
    </w:pPr>
    <w:rPr>
      <w:sz w:val="28"/>
      <w:szCs w:val="20"/>
    </w:rPr>
  </w:style>
  <w:style w:type="character" w:customStyle="1" w:styleId="af5">
    <w:name w:val="Верхний колонтитул Знак"/>
    <w:basedOn w:val="a0"/>
    <w:link w:val="af4"/>
    <w:rsid w:val="00DB09D8"/>
    <w:rPr>
      <w:rFonts w:ascii="Times New Roman" w:eastAsia="Times New Roman" w:hAnsi="Times New Roman" w:cs="Times New Roman"/>
      <w:sz w:val="28"/>
      <w:szCs w:val="20"/>
      <w:lang w:eastAsia="ru-RU"/>
    </w:rPr>
  </w:style>
  <w:style w:type="paragraph" w:styleId="af6">
    <w:name w:val="footer"/>
    <w:basedOn w:val="a"/>
    <w:link w:val="af7"/>
    <w:unhideWhenUsed/>
    <w:rsid w:val="000B6084"/>
    <w:pPr>
      <w:tabs>
        <w:tab w:val="center" w:pos="4677"/>
        <w:tab w:val="right" w:pos="9355"/>
      </w:tabs>
    </w:pPr>
  </w:style>
  <w:style w:type="character" w:customStyle="1" w:styleId="af7">
    <w:name w:val="Нижний колонтитул Знак"/>
    <w:basedOn w:val="a0"/>
    <w:link w:val="af6"/>
    <w:rsid w:val="000B6084"/>
    <w:rPr>
      <w:rFonts w:ascii="Times New Roman" w:eastAsia="Times New Roman" w:hAnsi="Times New Roman" w:cs="Times New Roman"/>
      <w:sz w:val="24"/>
      <w:szCs w:val="24"/>
      <w:lang w:eastAsia="ru-RU"/>
    </w:rPr>
  </w:style>
  <w:style w:type="paragraph" w:customStyle="1" w:styleId="c8">
    <w:name w:val="c8"/>
    <w:basedOn w:val="a"/>
    <w:rsid w:val="009D1F61"/>
    <w:pPr>
      <w:spacing w:before="100" w:beforeAutospacing="1" w:after="100" w:afterAutospacing="1"/>
    </w:pPr>
  </w:style>
  <w:style w:type="character" w:customStyle="1" w:styleId="c14">
    <w:name w:val="c14"/>
    <w:basedOn w:val="a0"/>
    <w:rsid w:val="009D1F61"/>
  </w:style>
  <w:style w:type="character" w:customStyle="1" w:styleId="c16">
    <w:name w:val="c16"/>
    <w:basedOn w:val="a0"/>
    <w:rsid w:val="009D1F61"/>
  </w:style>
  <w:style w:type="character" w:customStyle="1" w:styleId="c9">
    <w:name w:val="c9"/>
    <w:basedOn w:val="a0"/>
    <w:rsid w:val="009D1F61"/>
  </w:style>
  <w:style w:type="paragraph" w:customStyle="1" w:styleId="c2">
    <w:name w:val="c2"/>
    <w:basedOn w:val="a"/>
    <w:rsid w:val="009D1F61"/>
    <w:pPr>
      <w:spacing w:before="100" w:beforeAutospacing="1" w:after="100" w:afterAutospacing="1"/>
    </w:pPr>
  </w:style>
  <w:style w:type="character" w:customStyle="1" w:styleId="c0">
    <w:name w:val="c0"/>
    <w:basedOn w:val="a0"/>
    <w:rsid w:val="009D1F61"/>
  </w:style>
  <w:style w:type="paragraph" w:customStyle="1" w:styleId="c3">
    <w:name w:val="c3"/>
    <w:basedOn w:val="a"/>
    <w:rsid w:val="009D1F61"/>
    <w:pPr>
      <w:spacing w:before="100" w:beforeAutospacing="1" w:after="100" w:afterAutospacing="1"/>
    </w:pPr>
  </w:style>
  <w:style w:type="character" w:customStyle="1" w:styleId="c6">
    <w:name w:val="c6"/>
    <w:basedOn w:val="a0"/>
    <w:rsid w:val="009D1F61"/>
  </w:style>
  <w:style w:type="paragraph" w:customStyle="1" w:styleId="formattexttopleveltext">
    <w:name w:val="formattext topleveltext"/>
    <w:basedOn w:val="a"/>
    <w:rsid w:val="002D75FE"/>
    <w:pPr>
      <w:spacing w:before="100" w:beforeAutospacing="1" w:after="100" w:afterAutospacing="1"/>
    </w:pPr>
  </w:style>
  <w:style w:type="character" w:customStyle="1" w:styleId="feeds-pagenavigationicon">
    <w:name w:val="feeds-page__navigation_icon"/>
    <w:basedOn w:val="a0"/>
    <w:rsid w:val="00204906"/>
  </w:style>
  <w:style w:type="paragraph" w:customStyle="1" w:styleId="af8">
    <w:name w:val="Обычный + Черный"/>
    <w:aliases w:val="уплотненный на  0,2 пт + 11 пт,разреженный на  0,05 пт + 11 ...,5пт + 11 пт"/>
    <w:basedOn w:val="a"/>
    <w:rsid w:val="00AF36DF"/>
    <w:pPr>
      <w:widowControl w:val="0"/>
      <w:autoSpaceDE w:val="0"/>
      <w:autoSpaceDN w:val="0"/>
      <w:adjustRightInd w:val="0"/>
    </w:pPr>
    <w:rPr>
      <w:sz w:val="16"/>
      <w:szCs w:val="16"/>
    </w:rPr>
  </w:style>
  <w:style w:type="character" w:customStyle="1" w:styleId="hyperlink">
    <w:name w:val="hyperlink"/>
    <w:basedOn w:val="a0"/>
    <w:rsid w:val="00AF36DF"/>
  </w:style>
  <w:style w:type="character" w:customStyle="1" w:styleId="70">
    <w:name w:val="Заголовок 7 Знак"/>
    <w:basedOn w:val="a0"/>
    <w:link w:val="7"/>
    <w:uiPriority w:val="9"/>
    <w:semiHidden/>
    <w:rsid w:val="003473AA"/>
    <w:rPr>
      <w:rFonts w:asciiTheme="majorHAnsi" w:eastAsiaTheme="majorEastAsia" w:hAnsiTheme="majorHAnsi" w:cstheme="majorBidi"/>
      <w:i/>
      <w:iCs/>
      <w:color w:val="404040" w:themeColor="text1" w:themeTint="BF"/>
      <w:lang w:eastAsia="ru-RU"/>
    </w:rPr>
  </w:style>
  <w:style w:type="character" w:customStyle="1" w:styleId="80">
    <w:name w:val="Заголовок 8 Знак"/>
    <w:basedOn w:val="a0"/>
    <w:link w:val="8"/>
    <w:uiPriority w:val="9"/>
    <w:semiHidden/>
    <w:rsid w:val="003473AA"/>
    <w:rPr>
      <w:rFonts w:asciiTheme="majorHAnsi" w:eastAsiaTheme="majorEastAsia" w:hAnsiTheme="majorHAnsi" w:cstheme="majorBidi"/>
      <w:color w:val="404040" w:themeColor="text1" w:themeTint="BF"/>
      <w:sz w:val="20"/>
      <w:szCs w:val="20"/>
      <w:lang w:eastAsia="ru-RU"/>
    </w:rPr>
  </w:style>
  <w:style w:type="paragraph" w:styleId="af9">
    <w:name w:val="footnote text"/>
    <w:basedOn w:val="a"/>
    <w:link w:val="afa"/>
    <w:uiPriority w:val="99"/>
    <w:semiHidden/>
    <w:unhideWhenUsed/>
    <w:rsid w:val="003473AA"/>
    <w:pPr>
      <w:widowControl w:val="0"/>
    </w:pPr>
    <w:rPr>
      <w:color w:val="000000"/>
      <w:sz w:val="20"/>
      <w:szCs w:val="20"/>
    </w:rPr>
  </w:style>
  <w:style w:type="character" w:customStyle="1" w:styleId="afa">
    <w:name w:val="Текст сноски Знак"/>
    <w:basedOn w:val="a0"/>
    <w:link w:val="af9"/>
    <w:uiPriority w:val="99"/>
    <w:semiHidden/>
    <w:rsid w:val="003473AA"/>
    <w:rPr>
      <w:rFonts w:ascii="Times New Roman" w:eastAsia="Times New Roman" w:hAnsi="Times New Roman" w:cs="Times New Roman"/>
      <w:color w:val="000000"/>
      <w:sz w:val="20"/>
      <w:szCs w:val="20"/>
      <w:lang w:eastAsia="ru-RU"/>
    </w:rPr>
  </w:style>
  <w:style w:type="character" w:customStyle="1" w:styleId="CharStyle3">
    <w:name w:val="Char Style 3"/>
    <w:link w:val="Style2"/>
    <w:uiPriority w:val="99"/>
    <w:locked/>
    <w:rsid w:val="003473AA"/>
    <w:rPr>
      <w:sz w:val="26"/>
      <w:szCs w:val="26"/>
      <w:shd w:val="clear" w:color="auto" w:fill="FFFFFF"/>
    </w:rPr>
  </w:style>
  <w:style w:type="paragraph" w:customStyle="1" w:styleId="Style2">
    <w:name w:val="Style 2"/>
    <w:basedOn w:val="a"/>
    <w:link w:val="CharStyle3"/>
    <w:uiPriority w:val="99"/>
    <w:rsid w:val="003473AA"/>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3473AA"/>
    <w:rPr>
      <w:sz w:val="17"/>
      <w:szCs w:val="17"/>
      <w:shd w:val="clear" w:color="auto" w:fill="FFFFFF"/>
    </w:rPr>
  </w:style>
  <w:style w:type="paragraph" w:customStyle="1" w:styleId="Style4">
    <w:name w:val="Style 4"/>
    <w:basedOn w:val="a"/>
    <w:link w:val="CharStyle5"/>
    <w:uiPriority w:val="99"/>
    <w:rsid w:val="003473AA"/>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3473AA"/>
    <w:rPr>
      <w:sz w:val="17"/>
      <w:szCs w:val="17"/>
      <w:shd w:val="clear" w:color="auto" w:fill="FFFFFF"/>
    </w:rPr>
  </w:style>
  <w:style w:type="paragraph" w:customStyle="1" w:styleId="Style6">
    <w:name w:val="Style 6"/>
    <w:basedOn w:val="a"/>
    <w:link w:val="CharStyle7"/>
    <w:uiPriority w:val="99"/>
    <w:rsid w:val="003473AA"/>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3473AA"/>
    <w:rPr>
      <w:shd w:val="clear" w:color="auto" w:fill="FFFFFF"/>
    </w:rPr>
  </w:style>
  <w:style w:type="paragraph" w:customStyle="1" w:styleId="Style8">
    <w:name w:val="Style 8"/>
    <w:basedOn w:val="a"/>
    <w:link w:val="CharStyle9"/>
    <w:uiPriority w:val="99"/>
    <w:rsid w:val="003473AA"/>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3473AA"/>
    <w:rPr>
      <w:sz w:val="26"/>
      <w:szCs w:val="26"/>
      <w:shd w:val="clear" w:color="auto" w:fill="FFFFFF"/>
    </w:rPr>
  </w:style>
  <w:style w:type="paragraph" w:customStyle="1" w:styleId="Style11">
    <w:name w:val="Style 11"/>
    <w:basedOn w:val="a"/>
    <w:link w:val="CharStyle12"/>
    <w:uiPriority w:val="99"/>
    <w:rsid w:val="003473AA"/>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styleId="afb">
    <w:name w:val="footnote reference"/>
    <w:uiPriority w:val="99"/>
    <w:semiHidden/>
    <w:unhideWhenUsed/>
    <w:rsid w:val="003473AA"/>
    <w:rPr>
      <w:vertAlign w:val="superscript"/>
    </w:rPr>
  </w:style>
  <w:style w:type="character" w:customStyle="1" w:styleId="CharStyle10">
    <w:name w:val="Char Style 10"/>
    <w:uiPriority w:val="99"/>
    <w:rsid w:val="003473AA"/>
    <w:rPr>
      <w:strike w:val="0"/>
      <w:dstrike w:val="0"/>
      <w:sz w:val="19"/>
      <w:szCs w:val="19"/>
      <w:u w:val="none"/>
      <w:effect w:val="none"/>
    </w:rPr>
  </w:style>
  <w:style w:type="character" w:customStyle="1" w:styleId="CharStyle13">
    <w:name w:val="Char Style 13"/>
    <w:uiPriority w:val="99"/>
    <w:rsid w:val="003473AA"/>
    <w:rPr>
      <w:strike w:val="0"/>
      <w:dstrike w:val="0"/>
      <w:spacing w:val="80"/>
      <w:sz w:val="30"/>
      <w:szCs w:val="30"/>
      <w:u w:val="none"/>
      <w:effect w:val="none"/>
    </w:rPr>
  </w:style>
  <w:style w:type="character" w:styleId="afc">
    <w:name w:val="page number"/>
    <w:basedOn w:val="a0"/>
    <w:rsid w:val="003473AA"/>
  </w:style>
  <w:style w:type="paragraph" w:customStyle="1" w:styleId="Default">
    <w:name w:val="Default"/>
    <w:rsid w:val="003473AA"/>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14">
    <w:name w:val="Текст выноски Знак1"/>
    <w:basedOn w:val="a0"/>
    <w:uiPriority w:val="99"/>
    <w:semiHidden/>
    <w:rsid w:val="003473AA"/>
    <w:rPr>
      <w:rFonts w:ascii="Tahoma" w:hAnsi="Tahoma" w:cs="Tahoma"/>
      <w:sz w:val="16"/>
      <w:szCs w:val="16"/>
    </w:rPr>
  </w:style>
  <w:style w:type="paragraph" w:customStyle="1" w:styleId="ConsPlusCell">
    <w:name w:val="ConsPlusCell"/>
    <w:rsid w:val="003473A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rsid w:val="003473A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3473AA"/>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3473AA"/>
    <w:pPr>
      <w:autoSpaceDE w:val="0"/>
      <w:autoSpaceDN w:val="0"/>
      <w:adjustRightInd w:val="0"/>
      <w:spacing w:after="0" w:line="240" w:lineRule="auto"/>
    </w:pPr>
    <w:rPr>
      <w:rFonts w:ascii="Tahoma" w:eastAsia="Times New Roman" w:hAnsi="Tahoma" w:cs="Tahoma"/>
    </w:rPr>
  </w:style>
  <w:style w:type="paragraph" w:customStyle="1" w:styleId="consplusnormalbullet2gif">
    <w:name w:val="consplusnormalbullet2.gif"/>
    <w:basedOn w:val="a"/>
    <w:rsid w:val="003473AA"/>
    <w:pPr>
      <w:spacing w:before="100" w:beforeAutospacing="1" w:after="100" w:afterAutospacing="1"/>
    </w:pPr>
  </w:style>
  <w:style w:type="paragraph" w:customStyle="1" w:styleId="consplusnormalbullet3gif">
    <w:name w:val="consplusnormalbullet3.gif"/>
    <w:basedOn w:val="a"/>
    <w:rsid w:val="003473AA"/>
    <w:pPr>
      <w:spacing w:before="100" w:beforeAutospacing="1" w:after="100" w:afterAutospacing="1"/>
    </w:pPr>
  </w:style>
  <w:style w:type="paragraph" w:customStyle="1" w:styleId="msonormalbullet1gif">
    <w:name w:val="msonormalbullet1.gif"/>
    <w:basedOn w:val="a"/>
    <w:rsid w:val="003473AA"/>
    <w:pPr>
      <w:spacing w:before="100" w:beforeAutospacing="1" w:after="100" w:afterAutospacing="1"/>
    </w:pPr>
  </w:style>
  <w:style w:type="paragraph" w:customStyle="1" w:styleId="msonormalbullet2gif">
    <w:name w:val="msonormalbullet2.gif"/>
    <w:basedOn w:val="a"/>
    <w:rsid w:val="003473AA"/>
    <w:pPr>
      <w:spacing w:before="100" w:beforeAutospacing="1" w:after="100" w:afterAutospacing="1"/>
    </w:pPr>
  </w:style>
  <w:style w:type="paragraph" w:customStyle="1" w:styleId="consnonformat">
    <w:name w:val="consnonformat"/>
    <w:basedOn w:val="a"/>
    <w:rsid w:val="003473AA"/>
    <w:pPr>
      <w:spacing w:before="158" w:after="158"/>
    </w:pPr>
  </w:style>
  <w:style w:type="character" w:styleId="afd">
    <w:name w:val="FollowedHyperlink"/>
    <w:basedOn w:val="a0"/>
    <w:uiPriority w:val="99"/>
    <w:semiHidden/>
    <w:unhideWhenUsed/>
    <w:rsid w:val="003473AA"/>
    <w:rPr>
      <w:color w:val="800080"/>
      <w:u w:val="single"/>
    </w:rPr>
  </w:style>
  <w:style w:type="paragraph" w:customStyle="1" w:styleId="xl63">
    <w:name w:val="xl63"/>
    <w:basedOn w:val="a"/>
    <w:rsid w:val="003473AA"/>
    <w:pPr>
      <w:spacing w:before="100" w:beforeAutospacing="1" w:after="100" w:afterAutospacing="1"/>
    </w:pPr>
  </w:style>
  <w:style w:type="paragraph" w:customStyle="1" w:styleId="xl65">
    <w:name w:val="xl65"/>
    <w:basedOn w:val="a"/>
    <w:rsid w:val="003473A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6">
    <w:name w:val="xl66"/>
    <w:basedOn w:val="a"/>
    <w:rsid w:val="003473A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7">
    <w:name w:val="xl67"/>
    <w:basedOn w:val="a"/>
    <w:rsid w:val="003473AA"/>
    <w:pPr>
      <w:pBdr>
        <w:top w:val="single" w:sz="4" w:space="0" w:color="auto"/>
        <w:left w:val="single" w:sz="8" w:space="0" w:color="auto"/>
        <w:bottom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8">
    <w:name w:val="xl68"/>
    <w:basedOn w:val="a"/>
    <w:rsid w:val="003473AA"/>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69">
    <w:name w:val="xl69"/>
    <w:basedOn w:val="a"/>
    <w:rsid w:val="003473AA"/>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0">
    <w:name w:val="xl70"/>
    <w:basedOn w:val="a"/>
    <w:rsid w:val="003473AA"/>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71">
    <w:name w:val="xl71"/>
    <w:basedOn w:val="a"/>
    <w:rsid w:val="003473AA"/>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2">
    <w:name w:val="xl72"/>
    <w:basedOn w:val="a"/>
    <w:rsid w:val="003473AA"/>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3">
    <w:name w:val="xl73"/>
    <w:basedOn w:val="a"/>
    <w:rsid w:val="003473AA"/>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sz w:val="14"/>
      <w:szCs w:val="14"/>
    </w:rPr>
  </w:style>
  <w:style w:type="paragraph" w:customStyle="1" w:styleId="xl74">
    <w:name w:val="xl74"/>
    <w:basedOn w:val="a"/>
    <w:rsid w:val="003473AA"/>
    <w:pPr>
      <w:pBdr>
        <w:top w:val="single" w:sz="8"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75">
    <w:name w:val="xl75"/>
    <w:basedOn w:val="a"/>
    <w:rsid w:val="003473AA"/>
    <w:pPr>
      <w:pBdr>
        <w:top w:val="single" w:sz="4"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76">
    <w:name w:val="xl76"/>
    <w:basedOn w:val="a"/>
    <w:rsid w:val="003473AA"/>
    <w:pPr>
      <w:pBdr>
        <w:top w:val="single" w:sz="4" w:space="0" w:color="auto"/>
        <w:left w:val="single" w:sz="8" w:space="0" w:color="auto"/>
        <w:bottom w:val="single" w:sz="8" w:space="0" w:color="auto"/>
      </w:pBdr>
      <w:spacing w:before="100" w:beforeAutospacing="1" w:after="100" w:afterAutospacing="1"/>
      <w:textAlignment w:val="center"/>
    </w:pPr>
    <w:rPr>
      <w:sz w:val="14"/>
      <w:szCs w:val="14"/>
    </w:rPr>
  </w:style>
  <w:style w:type="paragraph" w:customStyle="1" w:styleId="xl77">
    <w:name w:val="xl77"/>
    <w:basedOn w:val="a"/>
    <w:rsid w:val="003473AA"/>
    <w:pPr>
      <w:pBdr>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8">
    <w:name w:val="xl78"/>
    <w:basedOn w:val="a"/>
    <w:rsid w:val="003473AA"/>
    <w:pPr>
      <w:pBdr>
        <w:left w:val="single" w:sz="8" w:space="0" w:color="auto"/>
        <w:bottom w:val="single" w:sz="4" w:space="0" w:color="auto"/>
      </w:pBdr>
      <w:spacing w:before="100" w:beforeAutospacing="1" w:after="100" w:afterAutospacing="1"/>
      <w:textAlignment w:val="center"/>
    </w:pPr>
    <w:rPr>
      <w:sz w:val="14"/>
      <w:szCs w:val="14"/>
    </w:rPr>
  </w:style>
  <w:style w:type="paragraph" w:customStyle="1" w:styleId="xl79">
    <w:name w:val="xl79"/>
    <w:basedOn w:val="a"/>
    <w:rsid w:val="003473AA"/>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0">
    <w:name w:val="xl80"/>
    <w:basedOn w:val="a"/>
    <w:rsid w:val="003473AA"/>
    <w:pPr>
      <w:spacing w:before="100" w:beforeAutospacing="1" w:after="100" w:afterAutospacing="1"/>
      <w:jc w:val="right"/>
    </w:pPr>
  </w:style>
  <w:style w:type="paragraph" w:customStyle="1" w:styleId="xl81">
    <w:name w:val="xl81"/>
    <w:basedOn w:val="a"/>
    <w:rsid w:val="003473AA"/>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2">
    <w:name w:val="xl82"/>
    <w:basedOn w:val="a"/>
    <w:rsid w:val="003473AA"/>
    <w:pPr>
      <w:pBdr>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3473A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4">
    <w:name w:val="xl84"/>
    <w:basedOn w:val="a"/>
    <w:rsid w:val="003473AA"/>
    <w:pPr>
      <w:spacing w:before="100" w:beforeAutospacing="1" w:after="100" w:afterAutospacing="1"/>
      <w:jc w:val="center"/>
    </w:pPr>
    <w:rPr>
      <w:rFonts w:ascii="Arial CYR" w:hAnsi="Arial CYR" w:cs="Arial CYR"/>
      <w:b/>
      <w:bCs/>
      <w:sz w:val="22"/>
      <w:szCs w:val="22"/>
    </w:rPr>
  </w:style>
  <w:style w:type="paragraph" w:customStyle="1" w:styleId="xl85">
    <w:name w:val="xl85"/>
    <w:basedOn w:val="a"/>
    <w:rsid w:val="003473A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6">
    <w:name w:val="xl86"/>
    <w:basedOn w:val="a"/>
    <w:rsid w:val="003473AA"/>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7">
    <w:name w:val="xl87"/>
    <w:basedOn w:val="a"/>
    <w:rsid w:val="003473AA"/>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8">
    <w:name w:val="xl88"/>
    <w:basedOn w:val="a"/>
    <w:rsid w:val="003473AA"/>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9">
    <w:name w:val="xl89"/>
    <w:basedOn w:val="a"/>
    <w:rsid w:val="003473AA"/>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0">
    <w:name w:val="xl90"/>
    <w:basedOn w:val="a"/>
    <w:rsid w:val="003473AA"/>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1">
    <w:name w:val="xl91"/>
    <w:basedOn w:val="a"/>
    <w:rsid w:val="003473AA"/>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character" w:customStyle="1" w:styleId="15">
    <w:name w:val="Гиперссылка1"/>
    <w:basedOn w:val="a0"/>
    <w:rsid w:val="00653B1F"/>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313AE05C-60D9-4F9E-8A34-D942808694A8" TargetMode="External"/><Relationship Id="rId13" Type="http://schemas.openxmlformats.org/officeDocument/2006/relationships/hyperlink" Target="https://novtadm.nso.ru" TargetMode="External"/><Relationship Id="rId18" Type="http://schemas.openxmlformats.org/officeDocument/2006/relationships/hyperlink" Target="https://pravo-search.minjust.ru/bigs/showDocument.html?id=BBA0BFB1-06C7-4E50-A8D3-FE1045784BF1" TargetMode="External"/><Relationship Id="rId3" Type="http://schemas.openxmlformats.org/officeDocument/2006/relationships/styles" Target="styles.xml"/><Relationship Id="rId21" Type="http://schemas.openxmlformats.org/officeDocument/2006/relationships/hyperlink" Target="https://base.garant.ru/12112604/" TargetMode="External"/><Relationship Id="rId7" Type="http://schemas.openxmlformats.org/officeDocument/2006/relationships/endnotes" Target="endnotes.xml"/><Relationship Id="rId12" Type="http://schemas.openxmlformats.org/officeDocument/2006/relationships/hyperlink" Target="mailto:novotroadm@mail.ru" TargetMode="External"/><Relationship Id="rId17" Type="http://schemas.openxmlformats.org/officeDocument/2006/relationships/hyperlink" Target="https://pravo-search.minjust.ru/bigs/showDocument.html?id=BBA0BFB1-06C7-4E50-A8D3-FE1045784BF1" TargetMode="External"/><Relationship Id="rId2" Type="http://schemas.openxmlformats.org/officeDocument/2006/relationships/numbering" Target="numbering.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hyperlink" Target="https://base.garant.ru/1211260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ovtadm.nso.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ravo-search.minjust.ru/bigs/showDocument.html?id=BBA0BFB1-06C7-4E50-A8D3-FE1045784BF1" TargetMode="External"/><Relationship Id="rId23" Type="http://schemas.openxmlformats.org/officeDocument/2006/relationships/fontTable" Target="fontTable.xml"/><Relationship Id="rId10" Type="http://schemas.openxmlformats.org/officeDocument/2006/relationships/hyperlink" Target="https://pravo-search.minjust.ru/bigs/showDocument.html?id=BBA0BFB1-06C7-4E50-A8D3-FE1045784BF1" TargetMode="External"/><Relationship Id="rId19" Type="http://schemas.openxmlformats.org/officeDocument/2006/relationships/hyperlink" Target="https://base.garant.ru/12112604/" TargetMode="External"/><Relationship Id="rId4" Type="http://schemas.openxmlformats.org/officeDocument/2006/relationships/settings" Target="settings.xml"/><Relationship Id="rId9" Type="http://schemas.openxmlformats.org/officeDocument/2006/relationships/hyperlink" Target="https://pravo-search.minjust.ru/bigs/showDocument.html?id=313AE05C-60D9-4F9E-8A34-D942808694A8" TargetMode="External"/><Relationship Id="rId14" Type="http://schemas.openxmlformats.org/officeDocument/2006/relationships/hyperlink" Target="mailto:novotroadm@mail.ru"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CE92F5-E317-422A-90F3-F1E37F1214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491</TotalTime>
  <Pages>1</Pages>
  <Words>7000</Words>
  <Characters>39902</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128</cp:revision>
  <cp:lastPrinted>2022-04-27T05:07:00Z</cp:lastPrinted>
  <dcterms:created xsi:type="dcterms:W3CDTF">2017-01-30T01:59:00Z</dcterms:created>
  <dcterms:modified xsi:type="dcterms:W3CDTF">2023-07-17T04:24:00Z</dcterms:modified>
</cp:coreProperties>
</file>