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D0D3E" w:rsidRDefault="00AD0D3E" w:rsidP="00AD0D3E">
      <w:pPr>
        <w:jc w:val="center"/>
        <w:rPr>
          <w:sz w:val="144"/>
          <w:szCs w:val="144"/>
        </w:rPr>
      </w:pPr>
      <w:r>
        <w:rPr>
          <w:sz w:val="144"/>
          <w:szCs w:val="144"/>
        </w:rPr>
        <w:t>ВЕСТНИК</w:t>
      </w:r>
    </w:p>
    <w:tbl>
      <w:tblPr>
        <w:tblpPr w:leftFromText="180" w:rightFromText="180" w:bottomFromText="200" w:vertAnchor="text" w:horzAnchor="page" w:tblpX="6748" w:tblpY="12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2607"/>
      </w:tblGrid>
      <w:tr w:rsidR="00AD0D3E" w:rsidTr="00AD0D3E">
        <w:trPr>
          <w:trHeight w:val="537"/>
        </w:trPr>
        <w:tc>
          <w:tcPr>
            <w:tcW w:w="2235" w:type="dxa"/>
            <w:tcBorders>
              <w:top w:val="single" w:sz="4" w:space="0" w:color="auto"/>
              <w:left w:val="single" w:sz="4" w:space="0" w:color="auto"/>
              <w:bottom w:val="single" w:sz="4" w:space="0" w:color="auto"/>
              <w:right w:val="single" w:sz="4" w:space="0" w:color="auto"/>
            </w:tcBorders>
            <w:hideMark/>
          </w:tcPr>
          <w:p w:rsidR="00AD0D3E" w:rsidRPr="005A7CA1" w:rsidRDefault="00AD0D3E" w:rsidP="009D1F61">
            <w:pPr>
              <w:pStyle w:val="a4"/>
              <w:spacing w:line="276" w:lineRule="auto"/>
              <w:rPr>
                <w:rFonts w:ascii="Times New Roman" w:hAnsi="Times New Roman"/>
                <w:b/>
                <w:sz w:val="52"/>
                <w:szCs w:val="52"/>
                <w:highlight w:val="yellow"/>
              </w:rPr>
            </w:pPr>
            <w:r w:rsidRPr="00976A8E">
              <w:rPr>
                <w:rFonts w:ascii="Times New Roman" w:hAnsi="Times New Roman"/>
                <w:b/>
                <w:sz w:val="52"/>
                <w:szCs w:val="52"/>
              </w:rPr>
              <w:t xml:space="preserve">№ </w:t>
            </w:r>
            <w:r w:rsidR="003D7346">
              <w:rPr>
                <w:rFonts w:ascii="Times New Roman" w:hAnsi="Times New Roman"/>
                <w:b/>
                <w:sz w:val="52"/>
                <w:szCs w:val="52"/>
              </w:rPr>
              <w:t>5</w:t>
            </w:r>
          </w:p>
        </w:tc>
        <w:tc>
          <w:tcPr>
            <w:tcW w:w="2607" w:type="dxa"/>
            <w:tcBorders>
              <w:top w:val="single" w:sz="4" w:space="0" w:color="auto"/>
              <w:left w:val="single" w:sz="4" w:space="0" w:color="auto"/>
              <w:bottom w:val="single" w:sz="4" w:space="0" w:color="auto"/>
              <w:right w:val="single" w:sz="4" w:space="0" w:color="auto"/>
            </w:tcBorders>
          </w:tcPr>
          <w:p w:rsidR="00AD0D3E" w:rsidRPr="00976A8E" w:rsidRDefault="003D7346">
            <w:pPr>
              <w:pStyle w:val="a4"/>
              <w:spacing w:line="276" w:lineRule="auto"/>
              <w:rPr>
                <w:rFonts w:ascii="Times New Roman" w:hAnsi="Times New Roman"/>
                <w:b/>
                <w:sz w:val="32"/>
                <w:szCs w:val="32"/>
              </w:rPr>
            </w:pPr>
            <w:r>
              <w:rPr>
                <w:rFonts w:ascii="Times New Roman" w:hAnsi="Times New Roman"/>
                <w:b/>
                <w:sz w:val="32"/>
                <w:szCs w:val="32"/>
              </w:rPr>
              <w:t>10</w:t>
            </w:r>
            <w:r w:rsidR="003A2065">
              <w:rPr>
                <w:rFonts w:ascii="Times New Roman" w:hAnsi="Times New Roman"/>
                <w:b/>
                <w:sz w:val="32"/>
                <w:szCs w:val="32"/>
              </w:rPr>
              <w:t>.02</w:t>
            </w:r>
            <w:r w:rsidR="00AD0D3E" w:rsidRPr="00976A8E">
              <w:rPr>
                <w:rFonts w:ascii="Times New Roman" w:hAnsi="Times New Roman"/>
                <w:b/>
                <w:sz w:val="32"/>
                <w:szCs w:val="32"/>
              </w:rPr>
              <w:t>.</w:t>
            </w:r>
          </w:p>
          <w:p w:rsidR="00AD0D3E" w:rsidRPr="005A7CA1" w:rsidRDefault="009D1F61">
            <w:pPr>
              <w:pStyle w:val="a4"/>
              <w:spacing w:line="276" w:lineRule="auto"/>
              <w:rPr>
                <w:rFonts w:ascii="Times New Roman" w:hAnsi="Times New Roman"/>
                <w:b/>
                <w:sz w:val="32"/>
                <w:szCs w:val="32"/>
                <w:highlight w:val="yellow"/>
              </w:rPr>
            </w:pPr>
            <w:r>
              <w:rPr>
                <w:rFonts w:ascii="Times New Roman" w:hAnsi="Times New Roman"/>
                <w:b/>
                <w:sz w:val="32"/>
                <w:szCs w:val="32"/>
              </w:rPr>
              <w:t>2023</w:t>
            </w:r>
          </w:p>
          <w:p w:rsidR="00AD0D3E" w:rsidRPr="005A7CA1" w:rsidRDefault="00AD0D3E">
            <w:pPr>
              <w:pStyle w:val="a4"/>
              <w:spacing w:line="276" w:lineRule="auto"/>
              <w:rPr>
                <w:rFonts w:ascii="Times New Roman" w:hAnsi="Times New Roman"/>
                <w:b/>
                <w:sz w:val="32"/>
                <w:szCs w:val="32"/>
                <w:highlight w:val="yellow"/>
              </w:rPr>
            </w:pPr>
          </w:p>
        </w:tc>
      </w:tr>
    </w:tbl>
    <w:p w:rsidR="00AD0D3E" w:rsidRDefault="00AD0D3E" w:rsidP="00AD0D3E">
      <w:pPr>
        <w:pStyle w:val="a4"/>
        <w:jc w:val="center"/>
        <w:rPr>
          <w:rFonts w:ascii="Times New Roman" w:hAnsi="Times New Roman"/>
          <w:b/>
          <w:sz w:val="56"/>
          <w:szCs w:val="56"/>
        </w:rPr>
      </w:pPr>
      <w:r>
        <w:rPr>
          <w:rFonts w:ascii="Times New Roman" w:hAnsi="Times New Roman"/>
          <w:b/>
          <w:sz w:val="56"/>
          <w:szCs w:val="56"/>
        </w:rPr>
        <w:t>Новотроицкого</w:t>
      </w:r>
    </w:p>
    <w:p w:rsidR="00AD0D3E" w:rsidRDefault="00AD0D3E" w:rsidP="00AD0D3E">
      <w:pPr>
        <w:pStyle w:val="a4"/>
        <w:jc w:val="center"/>
        <w:rPr>
          <w:rFonts w:ascii="Times New Roman" w:hAnsi="Times New Roman"/>
          <w:b/>
          <w:sz w:val="56"/>
          <w:szCs w:val="56"/>
        </w:rPr>
      </w:pPr>
      <w:r>
        <w:rPr>
          <w:rFonts w:ascii="Times New Roman" w:hAnsi="Times New Roman"/>
          <w:b/>
          <w:sz w:val="56"/>
          <w:szCs w:val="56"/>
        </w:rPr>
        <w:t>сельсовета</w:t>
      </w:r>
    </w:p>
    <w:p w:rsidR="00AD0D3E" w:rsidRDefault="00AD0D3E" w:rsidP="00AD0D3E">
      <w:pPr>
        <w:pStyle w:val="a4"/>
        <w:rPr>
          <w:rFonts w:ascii="Times New Roman" w:hAnsi="Times New Roman"/>
          <w:sz w:val="24"/>
          <w:szCs w:val="24"/>
        </w:rPr>
      </w:pPr>
    </w:p>
    <w:p w:rsidR="00AD0D3E" w:rsidRDefault="00AD0D3E" w:rsidP="00AD0D3E">
      <w:pPr>
        <w:pStyle w:val="a4"/>
        <w:rPr>
          <w:rFonts w:ascii="Times New Roman" w:hAnsi="Times New Roman"/>
          <w:sz w:val="24"/>
          <w:szCs w:val="24"/>
        </w:rPr>
      </w:pPr>
      <w:r>
        <w:rPr>
          <w:rFonts w:ascii="Times New Roman" w:hAnsi="Times New Roman"/>
          <w:sz w:val="24"/>
          <w:szCs w:val="24"/>
        </w:rPr>
        <w:t>Периодическое печатное издание депутатов и</w:t>
      </w:r>
    </w:p>
    <w:p w:rsidR="00AD0D3E" w:rsidRDefault="00AD0D3E" w:rsidP="00AD0D3E">
      <w:pPr>
        <w:pStyle w:val="a4"/>
        <w:rPr>
          <w:rFonts w:ascii="Times New Roman" w:hAnsi="Times New Roman"/>
          <w:sz w:val="24"/>
          <w:szCs w:val="24"/>
        </w:rPr>
      </w:pPr>
      <w:r>
        <w:rPr>
          <w:rFonts w:ascii="Times New Roman" w:hAnsi="Times New Roman"/>
          <w:sz w:val="24"/>
          <w:szCs w:val="24"/>
        </w:rPr>
        <w:t>администрации Новотроицкого сельсовета</w:t>
      </w:r>
    </w:p>
    <w:p w:rsidR="00AD0D3E" w:rsidRDefault="00AD0D3E" w:rsidP="00AD0D3E">
      <w:pPr>
        <w:pStyle w:val="a4"/>
        <w:rPr>
          <w:rFonts w:ascii="Times New Roman" w:hAnsi="Times New Roman"/>
          <w:sz w:val="24"/>
          <w:szCs w:val="24"/>
        </w:rPr>
      </w:pPr>
      <w:r>
        <w:rPr>
          <w:rFonts w:ascii="Times New Roman" w:hAnsi="Times New Roman"/>
          <w:sz w:val="24"/>
          <w:szCs w:val="24"/>
        </w:rPr>
        <w:t>Северного района Новосибирской области</w:t>
      </w:r>
    </w:p>
    <w:p w:rsidR="0067628D" w:rsidRDefault="0067628D" w:rsidP="00323DB8">
      <w:pPr>
        <w:pStyle w:val="a4"/>
        <w:jc w:val="center"/>
        <w:rPr>
          <w:rFonts w:ascii="Times New Roman" w:hAnsi="Times New Roman"/>
          <w:b/>
          <w:sz w:val="28"/>
          <w:szCs w:val="28"/>
        </w:rPr>
      </w:pPr>
    </w:p>
    <w:p w:rsidR="0067628D" w:rsidRDefault="0067628D" w:rsidP="00323DB8">
      <w:pPr>
        <w:pStyle w:val="a4"/>
        <w:jc w:val="center"/>
        <w:rPr>
          <w:rFonts w:ascii="Times New Roman" w:hAnsi="Times New Roman"/>
          <w:b/>
          <w:sz w:val="28"/>
          <w:szCs w:val="28"/>
        </w:rPr>
      </w:pPr>
    </w:p>
    <w:p w:rsidR="00323DB8" w:rsidRDefault="003A2065" w:rsidP="00323DB8">
      <w:pPr>
        <w:pStyle w:val="a4"/>
        <w:jc w:val="center"/>
        <w:rPr>
          <w:rFonts w:ascii="Times New Roman" w:hAnsi="Times New Roman"/>
          <w:b/>
          <w:sz w:val="28"/>
          <w:szCs w:val="28"/>
        </w:rPr>
      </w:pPr>
      <w:r>
        <w:rPr>
          <w:rFonts w:ascii="Times New Roman" w:hAnsi="Times New Roman"/>
          <w:b/>
          <w:sz w:val="28"/>
          <w:szCs w:val="28"/>
        </w:rPr>
        <w:t>Содержание</w:t>
      </w:r>
    </w:p>
    <w:p w:rsidR="003D7346" w:rsidRDefault="003A2065" w:rsidP="003D7346">
      <w:pPr>
        <w:rPr>
          <w:b/>
          <w:sz w:val="28"/>
          <w:szCs w:val="28"/>
        </w:rPr>
      </w:pPr>
      <w:r>
        <w:rPr>
          <w:b/>
          <w:sz w:val="28"/>
          <w:szCs w:val="28"/>
        </w:rPr>
        <w:t>1.</w:t>
      </w:r>
      <w:r w:rsidR="003D7346" w:rsidRPr="003D7346">
        <w:t xml:space="preserve"> </w:t>
      </w:r>
      <w:r w:rsidR="003D7346" w:rsidRPr="003D7346">
        <w:rPr>
          <w:sz w:val="22"/>
          <w:szCs w:val="28"/>
        </w:rPr>
        <w:t>Льготы по имущественным налогам для индивидуальных предпринимателей</w:t>
      </w:r>
    </w:p>
    <w:p w:rsidR="00B61B04" w:rsidRPr="003D7346" w:rsidRDefault="003D7346" w:rsidP="003D7346">
      <w:pPr>
        <w:rPr>
          <w:b/>
          <w:sz w:val="28"/>
          <w:szCs w:val="28"/>
        </w:rPr>
      </w:pPr>
      <w:r>
        <w:rPr>
          <w:sz w:val="28"/>
          <w:szCs w:val="28"/>
        </w:rPr>
        <w:t>2.</w:t>
      </w:r>
      <w:r w:rsidRPr="003D7346">
        <w:t xml:space="preserve"> </w:t>
      </w:r>
      <w:r w:rsidRPr="003D7346">
        <w:rPr>
          <w:szCs w:val="28"/>
        </w:rPr>
        <w:t>Вычеты по земельному налогу физических лиц</w:t>
      </w:r>
    </w:p>
    <w:p w:rsidR="00E46EA1" w:rsidRPr="000419E8" w:rsidRDefault="003D7346" w:rsidP="00E46EA1">
      <w:pPr>
        <w:rPr>
          <w:b/>
          <w:sz w:val="28"/>
          <w:szCs w:val="28"/>
        </w:rPr>
      </w:pPr>
      <w:r>
        <w:rPr>
          <w:sz w:val="28"/>
          <w:szCs w:val="28"/>
        </w:rPr>
        <w:t>3.</w:t>
      </w:r>
      <w:r w:rsidRPr="003D7346">
        <w:t xml:space="preserve"> </w:t>
      </w:r>
      <w:r w:rsidR="00E46EA1" w:rsidRPr="00E46EA1">
        <w:rPr>
          <w:szCs w:val="28"/>
        </w:rPr>
        <w:t>Льготы по налогу на имущество физических лиц</w:t>
      </w:r>
    </w:p>
    <w:p w:rsidR="003D7346" w:rsidRDefault="003D7346" w:rsidP="003D7346">
      <w:pPr>
        <w:rPr>
          <w:b/>
          <w:sz w:val="28"/>
          <w:szCs w:val="28"/>
        </w:rPr>
      </w:pPr>
      <w:r>
        <w:rPr>
          <w:sz w:val="28"/>
          <w:szCs w:val="28"/>
        </w:rPr>
        <w:t>4.</w:t>
      </w:r>
      <w:r w:rsidRPr="003D7346">
        <w:t xml:space="preserve"> </w:t>
      </w:r>
      <w:r w:rsidRPr="003D7346">
        <w:rPr>
          <w:szCs w:val="28"/>
        </w:rPr>
        <w:t>Льготы по транспортному налогу для физических лиц, установленные Налоговым кодексом РФ</w:t>
      </w:r>
    </w:p>
    <w:p w:rsidR="003A2065" w:rsidRDefault="003A2065" w:rsidP="00B61B04">
      <w:pPr>
        <w:jc w:val="both"/>
        <w:rPr>
          <w:sz w:val="28"/>
          <w:szCs w:val="28"/>
        </w:rPr>
      </w:pPr>
    </w:p>
    <w:p w:rsidR="003A2065" w:rsidRDefault="003D7346" w:rsidP="00B61B04">
      <w:pPr>
        <w:jc w:val="both"/>
        <w:rPr>
          <w:sz w:val="28"/>
          <w:szCs w:val="28"/>
        </w:rPr>
      </w:pPr>
      <w:r>
        <w:rPr>
          <w:sz w:val="28"/>
          <w:szCs w:val="28"/>
        </w:rPr>
        <w:t xml:space="preserve">                                              ИНФОРМАЦИЯ</w:t>
      </w:r>
    </w:p>
    <w:p w:rsidR="003D7346" w:rsidRDefault="003D7346" w:rsidP="00B61B04">
      <w:pPr>
        <w:jc w:val="both"/>
        <w:rPr>
          <w:sz w:val="28"/>
          <w:szCs w:val="28"/>
        </w:rPr>
      </w:pPr>
    </w:p>
    <w:p w:rsidR="003D7346" w:rsidRDefault="003D7346" w:rsidP="00B61B04">
      <w:pPr>
        <w:jc w:val="both"/>
        <w:rPr>
          <w:sz w:val="28"/>
          <w:szCs w:val="28"/>
        </w:rPr>
      </w:pPr>
    </w:p>
    <w:p w:rsidR="003D7346" w:rsidRDefault="003D7346" w:rsidP="00B61B04">
      <w:pPr>
        <w:jc w:val="both"/>
        <w:rPr>
          <w:sz w:val="28"/>
          <w:szCs w:val="28"/>
        </w:rPr>
      </w:pPr>
    </w:p>
    <w:p w:rsidR="003A2065" w:rsidRPr="003D7346" w:rsidRDefault="003D7346" w:rsidP="00B61B04">
      <w:pPr>
        <w:jc w:val="both"/>
        <w:rPr>
          <w:b/>
          <w:sz w:val="36"/>
          <w:szCs w:val="28"/>
        </w:rPr>
      </w:pPr>
      <w:r w:rsidRPr="003D7346">
        <w:rPr>
          <w:b/>
          <w:sz w:val="28"/>
          <w:szCs w:val="28"/>
        </w:rPr>
        <w:t>Льготы по имущественным налогам для индивидуальных предпринимателей</w:t>
      </w:r>
    </w:p>
    <w:p w:rsidR="003A2065" w:rsidRPr="003D7346" w:rsidRDefault="003A2065" w:rsidP="00B61B04">
      <w:pPr>
        <w:jc w:val="both"/>
        <w:rPr>
          <w:b/>
          <w:sz w:val="36"/>
          <w:szCs w:val="28"/>
        </w:rPr>
      </w:pPr>
    </w:p>
    <w:p w:rsidR="003D7346" w:rsidRPr="0016159C" w:rsidRDefault="003D7346" w:rsidP="003D7346">
      <w:pPr>
        <w:autoSpaceDE w:val="0"/>
        <w:autoSpaceDN w:val="0"/>
        <w:adjustRightInd w:val="0"/>
        <w:spacing w:after="120"/>
        <w:ind w:firstLine="567"/>
        <w:jc w:val="both"/>
        <w:rPr>
          <w:sz w:val="28"/>
          <w:szCs w:val="28"/>
        </w:rPr>
      </w:pPr>
      <w:r>
        <w:rPr>
          <w:sz w:val="28"/>
          <w:szCs w:val="28"/>
        </w:rPr>
        <w:t>1.</w:t>
      </w:r>
      <w:r w:rsidRPr="003D7346">
        <w:rPr>
          <w:sz w:val="28"/>
          <w:szCs w:val="28"/>
        </w:rPr>
        <w:t xml:space="preserve"> </w:t>
      </w:r>
      <w:r>
        <w:rPr>
          <w:sz w:val="28"/>
          <w:szCs w:val="28"/>
        </w:rPr>
        <w:t>С</w:t>
      </w:r>
      <w:r w:rsidRPr="0016159C">
        <w:rPr>
          <w:sz w:val="28"/>
          <w:szCs w:val="28"/>
        </w:rPr>
        <w:t>татьей 2.4 Закона Новосибирской области от 16.10.2003 № 142-ОЗ «О налогах и особенностях налогообложения отдельных категорий налогоплательщиков в Новосибирской области» (далее Закон) установлены следующие льготы:</w:t>
      </w:r>
    </w:p>
    <w:p w:rsidR="003D7346" w:rsidRPr="0016159C" w:rsidRDefault="003D7346" w:rsidP="003D7346">
      <w:pPr>
        <w:pStyle w:val="a5"/>
        <w:ind w:left="0" w:firstLine="567"/>
        <w:jc w:val="both"/>
        <w:rPr>
          <w:color w:val="000000" w:themeColor="text1"/>
          <w:spacing w:val="3"/>
          <w:sz w:val="28"/>
          <w:szCs w:val="28"/>
        </w:rPr>
      </w:pPr>
      <w:r w:rsidRPr="0016159C">
        <w:rPr>
          <w:color w:val="000000" w:themeColor="text1"/>
          <w:spacing w:val="3"/>
          <w:sz w:val="28"/>
          <w:szCs w:val="28"/>
        </w:rPr>
        <w:t xml:space="preserve"> </w:t>
      </w:r>
      <w:r w:rsidRPr="00481CFE">
        <w:rPr>
          <w:b/>
          <w:color w:val="000000" w:themeColor="text1"/>
          <w:spacing w:val="3"/>
          <w:sz w:val="28"/>
          <w:szCs w:val="28"/>
        </w:rPr>
        <w:t>Освобождаются от налогообложения в  отношении</w:t>
      </w:r>
      <w:r w:rsidRPr="0016159C">
        <w:rPr>
          <w:color w:val="000000" w:themeColor="text1"/>
          <w:spacing w:val="3"/>
          <w:sz w:val="28"/>
          <w:szCs w:val="28"/>
        </w:rPr>
        <w:t xml:space="preserve"> </w:t>
      </w:r>
      <w:bookmarkStart w:id="0" w:name="_GoBack"/>
      <w:bookmarkEnd w:id="0"/>
      <w:r w:rsidRPr="0016159C">
        <w:rPr>
          <w:color w:val="000000" w:themeColor="text1"/>
          <w:spacing w:val="3"/>
          <w:sz w:val="28"/>
          <w:szCs w:val="28"/>
        </w:rPr>
        <w:t xml:space="preserve">грузовых автомобилей,  </w:t>
      </w:r>
      <w:r w:rsidRPr="0016159C">
        <w:rPr>
          <w:color w:val="000000" w:themeColor="text1"/>
          <w:sz w:val="28"/>
          <w:szCs w:val="28"/>
        </w:rPr>
        <w:t xml:space="preserve">а также  других самоходных транспортных средств и механизмов на </w:t>
      </w:r>
      <w:proofErr w:type="spellStart"/>
      <w:r w:rsidRPr="0016159C">
        <w:rPr>
          <w:color w:val="000000" w:themeColor="text1"/>
          <w:sz w:val="28"/>
          <w:szCs w:val="28"/>
        </w:rPr>
        <w:t>пневматичеком</w:t>
      </w:r>
      <w:proofErr w:type="spellEnd"/>
      <w:r w:rsidRPr="0016159C">
        <w:rPr>
          <w:color w:val="000000" w:themeColor="text1"/>
          <w:sz w:val="28"/>
          <w:szCs w:val="28"/>
        </w:rPr>
        <w:t xml:space="preserve"> и гусеничном ходу</w:t>
      </w:r>
      <w:r w:rsidRPr="0016159C">
        <w:rPr>
          <w:color w:val="000000" w:themeColor="text1"/>
          <w:spacing w:val="3"/>
          <w:sz w:val="28"/>
          <w:szCs w:val="28"/>
        </w:rPr>
        <w:t xml:space="preserve">   </w:t>
      </w:r>
      <w:r w:rsidRPr="00481CFE">
        <w:rPr>
          <w:b/>
          <w:color w:val="000000" w:themeColor="text1"/>
          <w:spacing w:val="3"/>
          <w:sz w:val="28"/>
          <w:szCs w:val="28"/>
          <w:u w:val="single"/>
        </w:rPr>
        <w:t>индивидуальные предприниматели</w:t>
      </w:r>
      <w:r w:rsidRPr="00481CFE">
        <w:rPr>
          <w:b/>
          <w:color w:val="000000" w:themeColor="text1"/>
          <w:spacing w:val="3"/>
          <w:sz w:val="28"/>
          <w:szCs w:val="28"/>
        </w:rPr>
        <w:t>, являющиеся сельскохозяйственными товаропроизводителями.</w:t>
      </w:r>
    </w:p>
    <w:p w:rsidR="003D7346" w:rsidRPr="0016159C" w:rsidRDefault="003D7346" w:rsidP="003D7346">
      <w:pPr>
        <w:pStyle w:val="a5"/>
        <w:ind w:left="0" w:firstLine="567"/>
        <w:jc w:val="both"/>
        <w:rPr>
          <w:color w:val="000000" w:themeColor="text1"/>
          <w:spacing w:val="3"/>
          <w:sz w:val="28"/>
          <w:szCs w:val="28"/>
        </w:rPr>
      </w:pPr>
      <w:proofErr w:type="gramStart"/>
      <w:r w:rsidRPr="00481CFE">
        <w:rPr>
          <w:b/>
          <w:color w:val="000000" w:themeColor="text1"/>
          <w:spacing w:val="3"/>
          <w:sz w:val="28"/>
          <w:szCs w:val="28"/>
        </w:rPr>
        <w:t>Транспортный налог уплачивают в размере 10 % от установленных статьей 2.2</w:t>
      </w:r>
      <w:r w:rsidRPr="0016159C">
        <w:rPr>
          <w:color w:val="000000" w:themeColor="text1"/>
          <w:spacing w:val="3"/>
          <w:sz w:val="28"/>
          <w:szCs w:val="28"/>
        </w:rPr>
        <w:t xml:space="preserve"> Закона налоговых ставок </w:t>
      </w:r>
      <w:r w:rsidRPr="0016159C">
        <w:rPr>
          <w:color w:val="000000" w:themeColor="text1"/>
          <w:spacing w:val="3"/>
          <w:sz w:val="28"/>
          <w:szCs w:val="28"/>
        </w:rPr>
        <w:br/>
        <w:t>в отношении автобусов, использующих природный газ в качестве моторного топлива,</w:t>
      </w:r>
      <w:r w:rsidRPr="0016159C">
        <w:rPr>
          <w:rStyle w:val="apple-converted-space"/>
          <w:color w:val="000000" w:themeColor="text1"/>
          <w:spacing w:val="3"/>
          <w:sz w:val="28"/>
          <w:szCs w:val="28"/>
        </w:rPr>
        <w:t> </w:t>
      </w:r>
      <w:r w:rsidRPr="00481CFE">
        <w:rPr>
          <w:b/>
          <w:sz w:val="28"/>
          <w:szCs w:val="28"/>
        </w:rPr>
        <w:t xml:space="preserve">физические лица, зарегистрированные в качестве индивидуальных </w:t>
      </w:r>
      <w:r w:rsidRPr="00481CFE">
        <w:rPr>
          <w:b/>
          <w:sz w:val="28"/>
          <w:szCs w:val="28"/>
        </w:rPr>
        <w:lastRenderedPageBreak/>
        <w:t>предпринимателей,</w:t>
      </w:r>
      <w:r w:rsidRPr="0016159C">
        <w:rPr>
          <w:sz w:val="28"/>
          <w:szCs w:val="28"/>
        </w:rPr>
        <w:t xml:space="preserve"> и организации, выполняющие регулярные пассажирские перевозки по маршрутам регулярного сообщения на основании договора об организации пассажирских перевозок в соответствии с </w:t>
      </w:r>
      <w:hyperlink r:id="rId8" w:history="1">
        <w:r w:rsidRPr="0016159C">
          <w:rPr>
            <w:sz w:val="28"/>
            <w:szCs w:val="28"/>
          </w:rPr>
          <w:t>Законом</w:t>
        </w:r>
      </w:hyperlink>
      <w:r w:rsidRPr="0016159C">
        <w:rPr>
          <w:sz w:val="28"/>
          <w:szCs w:val="28"/>
        </w:rPr>
        <w:t xml:space="preserve"> Новосибирской области от 5 мая 2016 года N 55-ОЗ</w:t>
      </w:r>
      <w:proofErr w:type="gramEnd"/>
      <w:r w:rsidRPr="0016159C">
        <w:rPr>
          <w:sz w:val="28"/>
          <w:szCs w:val="28"/>
        </w:rPr>
        <w:t xml:space="preserve"> "Об отдельных вопросах организации транспортного обслуживания населения на территории Новосибирской области";</w:t>
      </w:r>
    </w:p>
    <w:p w:rsidR="003D7346" w:rsidRPr="00F878E2" w:rsidRDefault="003D7346" w:rsidP="003D7346">
      <w:pPr>
        <w:autoSpaceDE w:val="0"/>
        <w:autoSpaceDN w:val="0"/>
        <w:adjustRightInd w:val="0"/>
        <w:spacing w:before="280"/>
        <w:ind w:firstLine="567"/>
        <w:jc w:val="both"/>
        <w:rPr>
          <w:sz w:val="28"/>
          <w:szCs w:val="28"/>
        </w:rPr>
      </w:pPr>
      <w:r w:rsidRPr="0016159C">
        <w:rPr>
          <w:sz w:val="28"/>
          <w:szCs w:val="28"/>
        </w:rPr>
        <w:t>В соответствии с пунктом 3 статьи 346.1</w:t>
      </w:r>
      <w:r>
        <w:rPr>
          <w:sz w:val="28"/>
          <w:szCs w:val="28"/>
        </w:rPr>
        <w:t>, пунктом 3 статьи 346.11,  пунктом 4 статьи 346.26, п</w:t>
      </w:r>
      <w:r w:rsidRPr="0016159C">
        <w:rPr>
          <w:bCs/>
          <w:sz w:val="28"/>
          <w:szCs w:val="28"/>
        </w:rPr>
        <w:t>одпунктом 2 пункта 10 статьи 346.43</w:t>
      </w:r>
      <w:r>
        <w:rPr>
          <w:sz w:val="28"/>
          <w:szCs w:val="28"/>
        </w:rPr>
        <w:t xml:space="preserve"> </w:t>
      </w:r>
      <w:r w:rsidRPr="0016159C">
        <w:rPr>
          <w:sz w:val="28"/>
          <w:szCs w:val="28"/>
        </w:rPr>
        <w:t xml:space="preserve"> Кодекса</w:t>
      </w:r>
      <w:r>
        <w:rPr>
          <w:sz w:val="28"/>
          <w:szCs w:val="28"/>
        </w:rPr>
        <w:t xml:space="preserve">, </w:t>
      </w:r>
      <w:r w:rsidRPr="0016159C">
        <w:rPr>
          <w:sz w:val="28"/>
          <w:szCs w:val="28"/>
        </w:rPr>
        <w:t xml:space="preserve"> </w:t>
      </w:r>
      <w:r w:rsidRPr="00481CFE">
        <w:rPr>
          <w:b/>
          <w:sz w:val="28"/>
          <w:szCs w:val="28"/>
        </w:rPr>
        <w:t>индивидуальные предприниматели, являющиеся налогоплательщиками единого сельскохозяйственного налога</w:t>
      </w:r>
      <w:r w:rsidRPr="0016159C">
        <w:rPr>
          <w:sz w:val="28"/>
          <w:szCs w:val="28"/>
        </w:rPr>
        <w:t xml:space="preserve">, </w:t>
      </w:r>
      <w:r>
        <w:rPr>
          <w:sz w:val="28"/>
          <w:szCs w:val="28"/>
        </w:rPr>
        <w:t xml:space="preserve"> </w:t>
      </w:r>
      <w:r w:rsidRPr="00481CFE">
        <w:rPr>
          <w:b/>
          <w:sz w:val="28"/>
          <w:szCs w:val="28"/>
        </w:rPr>
        <w:t>УСН, патентной системы</w:t>
      </w:r>
      <w:r>
        <w:rPr>
          <w:sz w:val="28"/>
          <w:szCs w:val="28"/>
        </w:rPr>
        <w:t xml:space="preserve"> </w:t>
      </w:r>
      <w:r w:rsidRPr="00481CFE">
        <w:rPr>
          <w:b/>
          <w:sz w:val="28"/>
          <w:szCs w:val="28"/>
        </w:rPr>
        <w:t>освобождаются от обязанности по уплате налога на имущество физических лиц</w:t>
      </w:r>
      <w:r w:rsidRPr="0016159C">
        <w:rPr>
          <w:sz w:val="28"/>
          <w:szCs w:val="28"/>
        </w:rPr>
        <w:t xml:space="preserve"> в отношении имущества, используемого для осуществления п</w:t>
      </w:r>
      <w:r>
        <w:rPr>
          <w:sz w:val="28"/>
          <w:szCs w:val="28"/>
        </w:rPr>
        <w:t>редпринимательской деятельности</w:t>
      </w:r>
      <w:r w:rsidRPr="00DF3DD1">
        <w:rPr>
          <w:sz w:val="28"/>
          <w:szCs w:val="28"/>
        </w:rPr>
        <w:t>.</w:t>
      </w:r>
    </w:p>
    <w:p w:rsidR="003D7346" w:rsidRDefault="003D7346" w:rsidP="003D7346">
      <w:pPr>
        <w:autoSpaceDE w:val="0"/>
        <w:autoSpaceDN w:val="0"/>
        <w:adjustRightInd w:val="0"/>
        <w:ind w:firstLine="567"/>
        <w:jc w:val="both"/>
        <w:rPr>
          <w:sz w:val="28"/>
          <w:szCs w:val="28"/>
        </w:rPr>
      </w:pPr>
      <w:r w:rsidRPr="0095755B">
        <w:rPr>
          <w:sz w:val="28"/>
          <w:szCs w:val="28"/>
        </w:rPr>
        <w:t>Информаци</w:t>
      </w:r>
      <w:r>
        <w:rPr>
          <w:sz w:val="28"/>
          <w:szCs w:val="28"/>
        </w:rPr>
        <w:t>ю</w:t>
      </w:r>
      <w:r w:rsidRPr="0095755B">
        <w:rPr>
          <w:sz w:val="28"/>
          <w:szCs w:val="28"/>
        </w:rPr>
        <w:t xml:space="preserve"> о налоговых льгот</w:t>
      </w:r>
      <w:r>
        <w:rPr>
          <w:sz w:val="28"/>
          <w:szCs w:val="28"/>
        </w:rPr>
        <w:t>ах (налоговых вычетах) можно получить, воспользовавшись сервисом «Справочная информация о ставках и льготах по имущественным налогам», размещенным на официальном интернет-сайте ФНС России (</w:t>
      </w:r>
      <w:r>
        <w:rPr>
          <w:sz w:val="28"/>
          <w:szCs w:val="28"/>
          <w:lang w:val="en-US"/>
        </w:rPr>
        <w:t>www</w:t>
      </w:r>
      <w:r w:rsidRPr="00061E48">
        <w:rPr>
          <w:sz w:val="28"/>
          <w:szCs w:val="28"/>
        </w:rPr>
        <w:t>.</w:t>
      </w:r>
      <w:proofErr w:type="spellStart"/>
      <w:r>
        <w:rPr>
          <w:sz w:val="28"/>
          <w:szCs w:val="28"/>
          <w:lang w:val="en-US"/>
        </w:rPr>
        <w:t>nalog</w:t>
      </w:r>
      <w:proofErr w:type="spellEnd"/>
      <w:r w:rsidRPr="00061E48">
        <w:rPr>
          <w:sz w:val="28"/>
          <w:szCs w:val="28"/>
        </w:rPr>
        <w:t>.</w:t>
      </w:r>
      <w:proofErr w:type="spellStart"/>
      <w:r>
        <w:rPr>
          <w:sz w:val="28"/>
          <w:szCs w:val="28"/>
          <w:lang w:val="en-US"/>
        </w:rPr>
        <w:t>gov</w:t>
      </w:r>
      <w:proofErr w:type="spellEnd"/>
      <w:r w:rsidRPr="00061E48">
        <w:rPr>
          <w:sz w:val="28"/>
          <w:szCs w:val="28"/>
        </w:rPr>
        <w:t>.</w:t>
      </w:r>
      <w:proofErr w:type="spellStart"/>
      <w:r>
        <w:rPr>
          <w:sz w:val="28"/>
          <w:szCs w:val="28"/>
          <w:lang w:val="en-US"/>
        </w:rPr>
        <w:t>ru</w:t>
      </w:r>
      <w:proofErr w:type="spellEnd"/>
      <w:r w:rsidRPr="00061E48">
        <w:rPr>
          <w:sz w:val="28"/>
          <w:szCs w:val="28"/>
        </w:rPr>
        <w:t>)</w:t>
      </w:r>
      <w:r w:rsidRPr="0095755B">
        <w:rPr>
          <w:sz w:val="28"/>
          <w:szCs w:val="28"/>
        </w:rPr>
        <w:t>.</w:t>
      </w:r>
    </w:p>
    <w:p w:rsidR="003D7346" w:rsidRDefault="003D7346" w:rsidP="003D7346">
      <w:pPr>
        <w:autoSpaceDE w:val="0"/>
        <w:autoSpaceDN w:val="0"/>
        <w:adjustRightInd w:val="0"/>
        <w:ind w:left="-142" w:firstLine="567"/>
        <w:jc w:val="both"/>
        <w:rPr>
          <w:sz w:val="28"/>
          <w:szCs w:val="28"/>
        </w:rPr>
      </w:pPr>
      <w:r w:rsidRPr="0016159C">
        <w:rPr>
          <w:sz w:val="28"/>
          <w:szCs w:val="28"/>
        </w:rPr>
        <w:t xml:space="preserve">       </w:t>
      </w:r>
      <w:r w:rsidRPr="00E118DC">
        <w:rPr>
          <w:sz w:val="28"/>
          <w:szCs w:val="28"/>
        </w:rPr>
        <w:t xml:space="preserve">Подать заявление о предоставлении налоговой льготы в налоговый орган можно любым удобным способом: через «Личный кабинет налогоплательщика </w:t>
      </w:r>
      <w:r>
        <w:rPr>
          <w:sz w:val="28"/>
          <w:szCs w:val="28"/>
        </w:rPr>
        <w:t>ИП</w:t>
      </w:r>
      <w:r w:rsidRPr="00E118DC">
        <w:rPr>
          <w:sz w:val="28"/>
          <w:szCs w:val="28"/>
        </w:rPr>
        <w:t xml:space="preserve">», почтовым сообщением, путем личного обращения в любую налоговую инспекцию, </w:t>
      </w:r>
      <w:proofErr w:type="gramStart"/>
      <w:r w:rsidRPr="00E118DC">
        <w:rPr>
          <w:sz w:val="28"/>
          <w:szCs w:val="28"/>
        </w:rPr>
        <w:t>через</w:t>
      </w:r>
      <w:proofErr w:type="gramEnd"/>
      <w:r w:rsidRPr="00E118DC">
        <w:rPr>
          <w:sz w:val="28"/>
          <w:szCs w:val="28"/>
        </w:rPr>
        <w:t xml:space="preserve"> уполномоченный МФЦ.</w:t>
      </w:r>
    </w:p>
    <w:p w:rsidR="003D7346" w:rsidRPr="00E118DC" w:rsidRDefault="003D7346" w:rsidP="003D7346">
      <w:pPr>
        <w:autoSpaceDE w:val="0"/>
        <w:autoSpaceDN w:val="0"/>
        <w:adjustRightInd w:val="0"/>
        <w:ind w:left="-142" w:firstLine="567"/>
        <w:jc w:val="both"/>
        <w:rPr>
          <w:sz w:val="28"/>
          <w:szCs w:val="28"/>
        </w:rPr>
      </w:pPr>
    </w:p>
    <w:p w:rsidR="003D7346" w:rsidRDefault="003D7346" w:rsidP="003D7346">
      <w:pPr>
        <w:autoSpaceDE w:val="0"/>
        <w:autoSpaceDN w:val="0"/>
        <w:adjustRightInd w:val="0"/>
        <w:spacing w:after="120"/>
        <w:ind w:firstLine="540"/>
        <w:jc w:val="both"/>
        <w:rPr>
          <w:bCs/>
          <w:sz w:val="28"/>
          <w:szCs w:val="28"/>
        </w:rPr>
      </w:pPr>
    </w:p>
    <w:p w:rsidR="003D7346" w:rsidRDefault="003D7346" w:rsidP="003D7346">
      <w:pPr>
        <w:jc w:val="right"/>
        <w:rPr>
          <w:sz w:val="28"/>
          <w:szCs w:val="28"/>
        </w:rPr>
      </w:pPr>
    </w:p>
    <w:p w:rsidR="003D7346" w:rsidRDefault="003D7346" w:rsidP="003D7346">
      <w:pPr>
        <w:jc w:val="right"/>
        <w:rPr>
          <w:sz w:val="28"/>
          <w:szCs w:val="28"/>
        </w:rPr>
      </w:pPr>
      <w:r>
        <w:rPr>
          <w:sz w:val="28"/>
          <w:szCs w:val="28"/>
        </w:rPr>
        <w:t xml:space="preserve">Межрайонная инспекция ФНС России №18 </w:t>
      </w:r>
    </w:p>
    <w:p w:rsidR="003D7346" w:rsidRPr="00C2118E" w:rsidRDefault="003D7346" w:rsidP="003D7346">
      <w:pPr>
        <w:jc w:val="right"/>
        <w:rPr>
          <w:color w:val="000000" w:themeColor="text1"/>
          <w:sz w:val="28"/>
          <w:szCs w:val="28"/>
        </w:rPr>
      </w:pPr>
      <w:r>
        <w:rPr>
          <w:sz w:val="28"/>
          <w:szCs w:val="28"/>
        </w:rPr>
        <w:t>по Новосибирской области</w:t>
      </w:r>
    </w:p>
    <w:p w:rsidR="003D7346" w:rsidRPr="0016159C" w:rsidRDefault="003D7346" w:rsidP="003D7346">
      <w:pPr>
        <w:autoSpaceDE w:val="0"/>
        <w:autoSpaceDN w:val="0"/>
        <w:adjustRightInd w:val="0"/>
        <w:spacing w:after="120"/>
        <w:ind w:firstLine="540"/>
        <w:jc w:val="both"/>
        <w:rPr>
          <w:bCs/>
          <w:sz w:val="28"/>
          <w:szCs w:val="28"/>
        </w:rPr>
      </w:pPr>
    </w:p>
    <w:p w:rsidR="003D7346" w:rsidRPr="0074696A" w:rsidRDefault="003D7346" w:rsidP="00E46EA1">
      <w:pPr>
        <w:rPr>
          <w:b/>
          <w:sz w:val="28"/>
          <w:szCs w:val="28"/>
        </w:rPr>
      </w:pPr>
      <w:r>
        <w:rPr>
          <w:sz w:val="28"/>
          <w:szCs w:val="28"/>
        </w:rPr>
        <w:t>2.</w:t>
      </w:r>
      <w:r w:rsidRPr="003D7346">
        <w:rPr>
          <w:b/>
          <w:sz w:val="28"/>
          <w:szCs w:val="28"/>
        </w:rPr>
        <w:t xml:space="preserve"> </w:t>
      </w:r>
      <w:r>
        <w:rPr>
          <w:b/>
          <w:sz w:val="28"/>
          <w:szCs w:val="28"/>
        </w:rPr>
        <w:t>Вычеты</w:t>
      </w:r>
      <w:r w:rsidRPr="0074696A">
        <w:rPr>
          <w:b/>
          <w:sz w:val="28"/>
          <w:szCs w:val="28"/>
        </w:rPr>
        <w:t xml:space="preserve"> по земельному налогу физических лиц</w:t>
      </w:r>
    </w:p>
    <w:p w:rsidR="003D7346" w:rsidRPr="0074696A" w:rsidRDefault="003D7346" w:rsidP="003D7346">
      <w:pPr>
        <w:jc w:val="center"/>
        <w:rPr>
          <w:b/>
          <w:sz w:val="28"/>
          <w:szCs w:val="28"/>
        </w:rPr>
      </w:pPr>
    </w:p>
    <w:p w:rsidR="003D7346" w:rsidRPr="0074696A" w:rsidRDefault="003D7346" w:rsidP="003D7346">
      <w:pPr>
        <w:autoSpaceDE w:val="0"/>
        <w:autoSpaceDN w:val="0"/>
        <w:adjustRightInd w:val="0"/>
        <w:ind w:firstLine="540"/>
        <w:jc w:val="both"/>
        <w:rPr>
          <w:bCs/>
          <w:sz w:val="28"/>
          <w:szCs w:val="28"/>
        </w:rPr>
      </w:pPr>
      <w:r w:rsidRPr="0074696A">
        <w:rPr>
          <w:sz w:val="28"/>
          <w:szCs w:val="28"/>
        </w:rPr>
        <w:t xml:space="preserve">В соответствии с пунктом 5 статьи 391 Налогового кодекса РФ, </w:t>
      </w:r>
      <w:bookmarkStart w:id="1" w:name="Par0"/>
      <w:bookmarkEnd w:id="1"/>
      <w:proofErr w:type="gramStart"/>
      <w:r w:rsidRPr="0074696A">
        <w:rPr>
          <w:b/>
          <w:sz w:val="28"/>
          <w:szCs w:val="28"/>
        </w:rPr>
        <w:t>начиная с 01.01.2017</w:t>
      </w:r>
      <w:r w:rsidRPr="0074696A">
        <w:rPr>
          <w:sz w:val="28"/>
          <w:szCs w:val="28"/>
        </w:rPr>
        <w:t xml:space="preserve">  </w:t>
      </w:r>
      <w:r w:rsidRPr="0074696A">
        <w:rPr>
          <w:b/>
          <w:sz w:val="28"/>
          <w:szCs w:val="28"/>
        </w:rPr>
        <w:t>н</w:t>
      </w:r>
      <w:r w:rsidRPr="0074696A">
        <w:rPr>
          <w:b/>
          <w:bCs/>
          <w:sz w:val="28"/>
          <w:szCs w:val="28"/>
        </w:rPr>
        <w:t>алоговая база уменьшается</w:t>
      </w:r>
      <w:proofErr w:type="gramEnd"/>
      <w:r w:rsidRPr="0074696A">
        <w:rPr>
          <w:b/>
          <w:bCs/>
          <w:sz w:val="28"/>
          <w:szCs w:val="28"/>
        </w:rPr>
        <w:t xml:space="preserve"> на величину кадастровой стоимости 600 квадратных метров площади земельного участка</w:t>
      </w:r>
      <w:r w:rsidRPr="0074696A">
        <w:rPr>
          <w:bCs/>
          <w:sz w:val="28"/>
          <w:szCs w:val="28"/>
        </w:rPr>
        <w:t xml:space="preserve">, находящегося в собственности, постоянном (бессрочном) пользовании или пожизненном наследуемом владении налогоплательщиков, относящихся к одной из следующих </w:t>
      </w:r>
      <w:r w:rsidRPr="003D226A">
        <w:rPr>
          <w:b/>
          <w:bCs/>
          <w:sz w:val="28"/>
          <w:szCs w:val="28"/>
        </w:rPr>
        <w:t>категорий налогоплательщиков</w:t>
      </w:r>
      <w:r w:rsidRPr="0074696A">
        <w:rPr>
          <w:bCs/>
          <w:sz w:val="28"/>
          <w:szCs w:val="28"/>
        </w:rPr>
        <w:t>:</w:t>
      </w:r>
    </w:p>
    <w:p w:rsidR="003D7346" w:rsidRPr="0074696A" w:rsidRDefault="003D7346" w:rsidP="003D7346">
      <w:pPr>
        <w:autoSpaceDE w:val="0"/>
        <w:autoSpaceDN w:val="0"/>
        <w:adjustRightInd w:val="0"/>
        <w:ind w:firstLine="540"/>
        <w:jc w:val="both"/>
        <w:rPr>
          <w:bCs/>
          <w:sz w:val="28"/>
          <w:szCs w:val="28"/>
        </w:rPr>
      </w:pPr>
      <w:r w:rsidRPr="0074696A">
        <w:rPr>
          <w:bCs/>
          <w:sz w:val="28"/>
          <w:szCs w:val="28"/>
        </w:rPr>
        <w:t xml:space="preserve">1) Героев Советского Союза, Героев </w:t>
      </w:r>
      <w:r>
        <w:rPr>
          <w:bCs/>
          <w:sz w:val="28"/>
          <w:szCs w:val="28"/>
        </w:rPr>
        <w:t>РФ</w:t>
      </w:r>
      <w:r w:rsidRPr="0074696A">
        <w:rPr>
          <w:bCs/>
          <w:sz w:val="28"/>
          <w:szCs w:val="28"/>
        </w:rPr>
        <w:t>, полных кавалеров ордена Славы;</w:t>
      </w:r>
    </w:p>
    <w:p w:rsidR="003D7346" w:rsidRPr="0074696A" w:rsidRDefault="003D7346" w:rsidP="003D7346">
      <w:pPr>
        <w:autoSpaceDE w:val="0"/>
        <w:autoSpaceDN w:val="0"/>
        <w:adjustRightInd w:val="0"/>
        <w:ind w:firstLine="540"/>
        <w:jc w:val="both"/>
        <w:rPr>
          <w:bCs/>
          <w:sz w:val="28"/>
          <w:szCs w:val="28"/>
        </w:rPr>
      </w:pPr>
      <w:r w:rsidRPr="0074696A">
        <w:rPr>
          <w:bCs/>
          <w:sz w:val="28"/>
          <w:szCs w:val="28"/>
        </w:rPr>
        <w:t>2) инвалидов I и II групп инвалидности;</w:t>
      </w:r>
    </w:p>
    <w:p w:rsidR="003D7346" w:rsidRPr="0074696A" w:rsidRDefault="003D7346" w:rsidP="003D7346">
      <w:pPr>
        <w:autoSpaceDE w:val="0"/>
        <w:autoSpaceDN w:val="0"/>
        <w:adjustRightInd w:val="0"/>
        <w:jc w:val="both"/>
        <w:rPr>
          <w:bCs/>
          <w:sz w:val="28"/>
          <w:szCs w:val="28"/>
        </w:rPr>
      </w:pPr>
      <w:r w:rsidRPr="0074696A">
        <w:rPr>
          <w:bCs/>
          <w:sz w:val="28"/>
          <w:szCs w:val="28"/>
        </w:rPr>
        <w:t xml:space="preserve">       3) инвалидов с детства;</w:t>
      </w:r>
    </w:p>
    <w:p w:rsidR="003D7346" w:rsidRPr="0074696A" w:rsidRDefault="003D7346" w:rsidP="003D7346">
      <w:pPr>
        <w:autoSpaceDE w:val="0"/>
        <w:autoSpaceDN w:val="0"/>
        <w:adjustRightInd w:val="0"/>
        <w:ind w:firstLine="540"/>
        <w:jc w:val="both"/>
        <w:rPr>
          <w:bCs/>
          <w:sz w:val="28"/>
          <w:szCs w:val="28"/>
        </w:rPr>
      </w:pPr>
      <w:r w:rsidRPr="0074696A">
        <w:rPr>
          <w:bCs/>
          <w:sz w:val="28"/>
          <w:szCs w:val="28"/>
        </w:rPr>
        <w:t>4) ветеранов и инвалидов Великой Отечественной войны, а также ветеранов и инвалидов боевых действий;</w:t>
      </w:r>
    </w:p>
    <w:p w:rsidR="003D7346" w:rsidRPr="0074696A" w:rsidRDefault="003D7346" w:rsidP="003D7346">
      <w:pPr>
        <w:autoSpaceDE w:val="0"/>
        <w:autoSpaceDN w:val="0"/>
        <w:adjustRightInd w:val="0"/>
        <w:ind w:firstLine="540"/>
        <w:jc w:val="both"/>
        <w:rPr>
          <w:bCs/>
          <w:sz w:val="28"/>
          <w:szCs w:val="28"/>
        </w:rPr>
      </w:pPr>
      <w:proofErr w:type="gramStart"/>
      <w:r w:rsidRPr="0074696A">
        <w:rPr>
          <w:bCs/>
          <w:sz w:val="28"/>
          <w:szCs w:val="28"/>
        </w:rPr>
        <w:lastRenderedPageBreak/>
        <w:t xml:space="preserve">5) физических лиц, имеющих право на получение социальной поддержки в соответствии с </w:t>
      </w:r>
      <w:hyperlink r:id="rId9" w:history="1">
        <w:r w:rsidRPr="0074696A">
          <w:rPr>
            <w:bCs/>
            <w:color w:val="0000FF"/>
            <w:sz w:val="28"/>
            <w:szCs w:val="28"/>
          </w:rPr>
          <w:t>Законом</w:t>
        </w:r>
      </w:hyperlink>
      <w:r w:rsidRPr="0074696A">
        <w:rPr>
          <w:bCs/>
          <w:sz w:val="28"/>
          <w:szCs w:val="28"/>
        </w:rPr>
        <w:t xml:space="preserve"> </w:t>
      </w:r>
      <w:r>
        <w:rPr>
          <w:bCs/>
          <w:sz w:val="28"/>
          <w:szCs w:val="28"/>
        </w:rPr>
        <w:t>РФ</w:t>
      </w:r>
      <w:r w:rsidRPr="0074696A">
        <w:rPr>
          <w:bCs/>
          <w:sz w:val="28"/>
          <w:szCs w:val="28"/>
        </w:rPr>
        <w:t xml:space="preserve"> "О социальной защите граждан, подвергшихся воздействию радиации вследствие катастрофы на Чернобыльской АЭС" (в редакции </w:t>
      </w:r>
      <w:hyperlink r:id="rId10" w:history="1">
        <w:r w:rsidRPr="0074696A">
          <w:rPr>
            <w:bCs/>
            <w:color w:val="0000FF"/>
            <w:sz w:val="28"/>
            <w:szCs w:val="28"/>
          </w:rPr>
          <w:t>Закона</w:t>
        </w:r>
      </w:hyperlink>
      <w:r w:rsidRPr="0074696A">
        <w:rPr>
          <w:bCs/>
          <w:sz w:val="28"/>
          <w:szCs w:val="28"/>
        </w:rPr>
        <w:t xml:space="preserve"> </w:t>
      </w:r>
      <w:r>
        <w:rPr>
          <w:bCs/>
          <w:sz w:val="28"/>
          <w:szCs w:val="28"/>
        </w:rPr>
        <w:t>РФ</w:t>
      </w:r>
      <w:r w:rsidRPr="0074696A">
        <w:rPr>
          <w:bCs/>
          <w:sz w:val="28"/>
          <w:szCs w:val="28"/>
        </w:rPr>
        <w:t xml:space="preserve"> от 18 июня 1992 года N 3061-1), в соответствии с Федеральным </w:t>
      </w:r>
      <w:hyperlink r:id="rId11" w:history="1">
        <w:r w:rsidRPr="0074696A">
          <w:rPr>
            <w:bCs/>
            <w:color w:val="0000FF"/>
            <w:sz w:val="28"/>
            <w:szCs w:val="28"/>
          </w:rPr>
          <w:t>законом</w:t>
        </w:r>
      </w:hyperlink>
      <w:r w:rsidRPr="0074696A">
        <w:rPr>
          <w:bCs/>
          <w:sz w:val="28"/>
          <w:szCs w:val="28"/>
        </w:rPr>
        <w:t xml:space="preserve"> от 26 ноября 1998 года N 175-ФЗ "О социальной защите граждан </w:t>
      </w:r>
      <w:r>
        <w:rPr>
          <w:bCs/>
          <w:sz w:val="28"/>
          <w:szCs w:val="28"/>
        </w:rPr>
        <w:t>РФ</w:t>
      </w:r>
      <w:r w:rsidRPr="0074696A">
        <w:rPr>
          <w:bCs/>
          <w:sz w:val="28"/>
          <w:szCs w:val="28"/>
        </w:rPr>
        <w:t>, подвергшихся воздействию радиации вследствие аварии в</w:t>
      </w:r>
      <w:proofErr w:type="gramEnd"/>
      <w:r w:rsidRPr="0074696A">
        <w:rPr>
          <w:bCs/>
          <w:sz w:val="28"/>
          <w:szCs w:val="28"/>
        </w:rPr>
        <w:t xml:space="preserve"> 1957 году на производственном объединении "Маяк" и сбросов радиоактивных отходов в реку </w:t>
      </w:r>
      <w:proofErr w:type="spellStart"/>
      <w:r w:rsidRPr="0074696A">
        <w:rPr>
          <w:bCs/>
          <w:sz w:val="28"/>
          <w:szCs w:val="28"/>
        </w:rPr>
        <w:t>Теча</w:t>
      </w:r>
      <w:proofErr w:type="spellEnd"/>
      <w:r w:rsidRPr="0074696A">
        <w:rPr>
          <w:bCs/>
          <w:sz w:val="28"/>
          <w:szCs w:val="28"/>
        </w:rPr>
        <w:t xml:space="preserve">" и в соответствии с Федеральным </w:t>
      </w:r>
      <w:hyperlink r:id="rId12" w:history="1">
        <w:r w:rsidRPr="0074696A">
          <w:rPr>
            <w:bCs/>
            <w:color w:val="0000FF"/>
            <w:sz w:val="28"/>
            <w:szCs w:val="28"/>
          </w:rPr>
          <w:t>законом</w:t>
        </w:r>
      </w:hyperlink>
      <w:r w:rsidRPr="0074696A">
        <w:rPr>
          <w:bCs/>
          <w:sz w:val="28"/>
          <w:szCs w:val="28"/>
        </w:rPr>
        <w:t xml:space="preserve"> от 10 января 2002 года N 2-ФЗ "О социальных гарантиях гражданам, подвергшимся радиационному воздействию вследствие ядерных испытаний на Семипалатинском полигоне";</w:t>
      </w:r>
    </w:p>
    <w:p w:rsidR="003D7346" w:rsidRPr="0074696A" w:rsidRDefault="003D7346" w:rsidP="003D7346">
      <w:pPr>
        <w:autoSpaceDE w:val="0"/>
        <w:autoSpaceDN w:val="0"/>
        <w:adjustRightInd w:val="0"/>
        <w:ind w:firstLine="540"/>
        <w:jc w:val="both"/>
        <w:rPr>
          <w:bCs/>
          <w:sz w:val="28"/>
          <w:szCs w:val="28"/>
        </w:rPr>
      </w:pPr>
      <w:r w:rsidRPr="0074696A">
        <w:rPr>
          <w:bCs/>
          <w:sz w:val="28"/>
          <w:szCs w:val="28"/>
        </w:rPr>
        <w:t>6) физических лиц, принимавших в составе подразделений особого риска непосредственное участие в испытаниях ядерного и термоядерного оружия, ликвидации аварий ядерных установок на средствах вооружения и военных объектах;</w:t>
      </w:r>
    </w:p>
    <w:p w:rsidR="003D7346" w:rsidRPr="0074696A" w:rsidRDefault="003D7346" w:rsidP="003D7346">
      <w:pPr>
        <w:autoSpaceDE w:val="0"/>
        <w:autoSpaceDN w:val="0"/>
        <w:adjustRightInd w:val="0"/>
        <w:ind w:firstLine="540"/>
        <w:jc w:val="both"/>
        <w:rPr>
          <w:bCs/>
          <w:sz w:val="28"/>
          <w:szCs w:val="28"/>
        </w:rPr>
      </w:pPr>
      <w:r w:rsidRPr="0074696A">
        <w:rPr>
          <w:bCs/>
          <w:sz w:val="28"/>
          <w:szCs w:val="28"/>
        </w:rPr>
        <w:t>7) физических лиц, получивших или перенесших лучевую болезнь или ставших инвалидами в результате испытаний, учений и иных работ, связанных с любыми видами ядерных установок, включая ядерное оружие и космическую технику;</w:t>
      </w:r>
    </w:p>
    <w:p w:rsidR="003D7346" w:rsidRDefault="003D7346" w:rsidP="003D7346">
      <w:pPr>
        <w:autoSpaceDE w:val="0"/>
        <w:autoSpaceDN w:val="0"/>
        <w:adjustRightInd w:val="0"/>
        <w:ind w:firstLine="540"/>
        <w:jc w:val="both"/>
        <w:rPr>
          <w:bCs/>
          <w:sz w:val="28"/>
          <w:szCs w:val="28"/>
        </w:rPr>
      </w:pPr>
      <w:r w:rsidRPr="0074696A">
        <w:rPr>
          <w:bCs/>
          <w:sz w:val="28"/>
          <w:szCs w:val="28"/>
        </w:rPr>
        <w:t>8) пенсионеров, получающих пенсии, назначаемые в порядке, установленном пенсионным законодательством, а также лиц, достигших возраста 60 и 55 лет (соответственно мужчины и женщины), которым в соответствии с законодательством Российской Федерации выплачивается ежемесячное пожизненное содержание.</w:t>
      </w:r>
    </w:p>
    <w:p w:rsidR="003D7346" w:rsidRPr="003D226A" w:rsidRDefault="003D7346" w:rsidP="003D7346">
      <w:pPr>
        <w:autoSpaceDE w:val="0"/>
        <w:autoSpaceDN w:val="0"/>
        <w:adjustRightInd w:val="0"/>
        <w:ind w:firstLine="540"/>
        <w:jc w:val="both"/>
        <w:rPr>
          <w:sz w:val="28"/>
          <w:szCs w:val="28"/>
        </w:rPr>
      </w:pPr>
      <w:r>
        <w:rPr>
          <w:sz w:val="28"/>
          <w:szCs w:val="28"/>
        </w:rPr>
        <w:t>9</w:t>
      </w:r>
      <w:r w:rsidRPr="00D07950">
        <w:rPr>
          <w:b/>
          <w:sz w:val="28"/>
          <w:szCs w:val="28"/>
        </w:rPr>
        <w:t xml:space="preserve">) </w:t>
      </w:r>
      <w:r w:rsidRPr="003D226A">
        <w:rPr>
          <w:sz w:val="28"/>
          <w:szCs w:val="28"/>
        </w:rPr>
        <w:t xml:space="preserve">физических лиц, соответствующих условиям, необходимым для назначения пенсии в соответствии с законодательством </w:t>
      </w:r>
      <w:r>
        <w:rPr>
          <w:sz w:val="28"/>
          <w:szCs w:val="28"/>
        </w:rPr>
        <w:t>РФ</w:t>
      </w:r>
      <w:r w:rsidRPr="003D226A">
        <w:rPr>
          <w:sz w:val="28"/>
          <w:szCs w:val="28"/>
        </w:rPr>
        <w:t>, действовавшим на 31 декабря 2018 года.</w:t>
      </w:r>
    </w:p>
    <w:p w:rsidR="003D7346" w:rsidRPr="0095755B" w:rsidRDefault="003D7346" w:rsidP="003D7346">
      <w:pPr>
        <w:autoSpaceDE w:val="0"/>
        <w:autoSpaceDN w:val="0"/>
        <w:adjustRightInd w:val="0"/>
        <w:ind w:firstLine="540"/>
        <w:jc w:val="both"/>
        <w:rPr>
          <w:bCs/>
          <w:sz w:val="28"/>
          <w:szCs w:val="28"/>
        </w:rPr>
      </w:pPr>
      <w:r w:rsidRPr="0095755B">
        <w:rPr>
          <w:bCs/>
          <w:sz w:val="28"/>
          <w:szCs w:val="28"/>
        </w:rPr>
        <w:t>10) физических лиц, имеющих трех и более несовершеннолетних детей.</w:t>
      </w:r>
    </w:p>
    <w:p w:rsidR="003D7346" w:rsidRDefault="003D7346" w:rsidP="003D7346">
      <w:pPr>
        <w:autoSpaceDE w:val="0"/>
        <w:autoSpaceDN w:val="0"/>
        <w:adjustRightInd w:val="0"/>
        <w:ind w:firstLine="540"/>
        <w:jc w:val="both"/>
        <w:rPr>
          <w:sz w:val="28"/>
          <w:szCs w:val="28"/>
        </w:rPr>
      </w:pPr>
      <w:r w:rsidRPr="0095755B">
        <w:rPr>
          <w:sz w:val="28"/>
          <w:szCs w:val="28"/>
        </w:rPr>
        <w:t>Информаци</w:t>
      </w:r>
      <w:r>
        <w:rPr>
          <w:sz w:val="28"/>
          <w:szCs w:val="28"/>
        </w:rPr>
        <w:t>ю</w:t>
      </w:r>
      <w:r w:rsidRPr="0095755B">
        <w:rPr>
          <w:sz w:val="28"/>
          <w:szCs w:val="28"/>
        </w:rPr>
        <w:t xml:space="preserve"> о налоговых льгот</w:t>
      </w:r>
      <w:r>
        <w:rPr>
          <w:sz w:val="28"/>
          <w:szCs w:val="28"/>
        </w:rPr>
        <w:t>ах (налоговых вычетах) можно получить, воспользовавшись сервисом «Справочная информация о ставках и льготах по имущественным налогам», размещенным на официальном интернет-сайте ФНС России (</w:t>
      </w:r>
      <w:r>
        <w:rPr>
          <w:sz w:val="28"/>
          <w:szCs w:val="28"/>
          <w:lang w:val="en-US"/>
        </w:rPr>
        <w:t>www</w:t>
      </w:r>
      <w:r w:rsidRPr="00061E48">
        <w:rPr>
          <w:sz w:val="28"/>
          <w:szCs w:val="28"/>
        </w:rPr>
        <w:t>.</w:t>
      </w:r>
      <w:proofErr w:type="spellStart"/>
      <w:r>
        <w:rPr>
          <w:sz w:val="28"/>
          <w:szCs w:val="28"/>
          <w:lang w:val="en-US"/>
        </w:rPr>
        <w:t>nalog</w:t>
      </w:r>
      <w:proofErr w:type="spellEnd"/>
      <w:r w:rsidRPr="00061E48">
        <w:rPr>
          <w:sz w:val="28"/>
          <w:szCs w:val="28"/>
        </w:rPr>
        <w:t>.</w:t>
      </w:r>
      <w:proofErr w:type="spellStart"/>
      <w:r>
        <w:rPr>
          <w:sz w:val="28"/>
          <w:szCs w:val="28"/>
          <w:lang w:val="en-US"/>
        </w:rPr>
        <w:t>gov</w:t>
      </w:r>
      <w:proofErr w:type="spellEnd"/>
      <w:r w:rsidRPr="00061E48">
        <w:rPr>
          <w:sz w:val="28"/>
          <w:szCs w:val="28"/>
        </w:rPr>
        <w:t>.</w:t>
      </w:r>
      <w:proofErr w:type="spellStart"/>
      <w:r>
        <w:rPr>
          <w:sz w:val="28"/>
          <w:szCs w:val="28"/>
          <w:lang w:val="en-US"/>
        </w:rPr>
        <w:t>ru</w:t>
      </w:r>
      <w:proofErr w:type="spellEnd"/>
      <w:r w:rsidRPr="00061E48">
        <w:rPr>
          <w:sz w:val="28"/>
          <w:szCs w:val="28"/>
        </w:rPr>
        <w:t>)</w:t>
      </w:r>
      <w:r w:rsidRPr="0095755B">
        <w:rPr>
          <w:sz w:val="28"/>
          <w:szCs w:val="28"/>
        </w:rPr>
        <w:t>.</w:t>
      </w:r>
    </w:p>
    <w:p w:rsidR="003D7346" w:rsidRDefault="003D7346" w:rsidP="003D7346">
      <w:pPr>
        <w:autoSpaceDE w:val="0"/>
        <w:autoSpaceDN w:val="0"/>
        <w:adjustRightInd w:val="0"/>
        <w:ind w:left="-142" w:firstLine="567"/>
        <w:jc w:val="both"/>
        <w:rPr>
          <w:color w:val="000000" w:themeColor="text1"/>
          <w:sz w:val="28"/>
          <w:szCs w:val="28"/>
        </w:rPr>
      </w:pPr>
      <w:r w:rsidRPr="00A85B63">
        <w:rPr>
          <w:sz w:val="28"/>
          <w:szCs w:val="28"/>
        </w:rPr>
        <w:t xml:space="preserve">Подать заявление о предоставлении налоговой льготы в налоговый орган можно любым удобным способом: через «Личный кабинет налогоплательщика физического лица», почтовым сообщением, путем личного обращения в любую налоговую инспекцию, </w:t>
      </w:r>
      <w:proofErr w:type="gramStart"/>
      <w:r w:rsidRPr="00A85B63">
        <w:rPr>
          <w:sz w:val="28"/>
          <w:szCs w:val="28"/>
        </w:rPr>
        <w:t>через</w:t>
      </w:r>
      <w:proofErr w:type="gramEnd"/>
      <w:r w:rsidRPr="00A85B63">
        <w:rPr>
          <w:sz w:val="28"/>
          <w:szCs w:val="28"/>
        </w:rPr>
        <w:t xml:space="preserve"> уполномоченный МФЦ.</w:t>
      </w:r>
    </w:p>
    <w:p w:rsidR="003D7346" w:rsidRDefault="003D7346" w:rsidP="003D7346">
      <w:pPr>
        <w:jc w:val="right"/>
        <w:rPr>
          <w:sz w:val="28"/>
          <w:szCs w:val="28"/>
        </w:rPr>
      </w:pPr>
    </w:p>
    <w:p w:rsidR="003D7346" w:rsidRDefault="003D7346" w:rsidP="003D7346">
      <w:pPr>
        <w:jc w:val="right"/>
        <w:rPr>
          <w:sz w:val="28"/>
          <w:szCs w:val="28"/>
        </w:rPr>
      </w:pPr>
    </w:p>
    <w:p w:rsidR="003D7346" w:rsidRDefault="003D7346" w:rsidP="003D7346">
      <w:pPr>
        <w:jc w:val="right"/>
        <w:rPr>
          <w:sz w:val="28"/>
          <w:szCs w:val="28"/>
        </w:rPr>
      </w:pPr>
      <w:r>
        <w:rPr>
          <w:sz w:val="28"/>
          <w:szCs w:val="28"/>
        </w:rPr>
        <w:t xml:space="preserve">Межрайонная инспекция ФНС России №18 </w:t>
      </w:r>
    </w:p>
    <w:p w:rsidR="003D7346" w:rsidRDefault="003D7346" w:rsidP="003D7346">
      <w:pPr>
        <w:jc w:val="right"/>
        <w:rPr>
          <w:sz w:val="28"/>
          <w:szCs w:val="28"/>
        </w:rPr>
      </w:pPr>
      <w:r>
        <w:rPr>
          <w:sz w:val="28"/>
          <w:szCs w:val="28"/>
        </w:rPr>
        <w:t>по Новосибирской области</w:t>
      </w:r>
      <w:r w:rsidRPr="000419E8">
        <w:rPr>
          <w:bCs/>
          <w:sz w:val="28"/>
          <w:szCs w:val="28"/>
        </w:rPr>
        <w:t xml:space="preserve">  </w:t>
      </w:r>
    </w:p>
    <w:p w:rsidR="003A2065" w:rsidRDefault="003A2065" w:rsidP="00B61B04">
      <w:pPr>
        <w:jc w:val="both"/>
        <w:rPr>
          <w:sz w:val="28"/>
          <w:szCs w:val="28"/>
        </w:rPr>
      </w:pPr>
    </w:p>
    <w:p w:rsidR="003A2065" w:rsidRDefault="003A2065" w:rsidP="00B61B04">
      <w:pPr>
        <w:jc w:val="both"/>
        <w:rPr>
          <w:sz w:val="28"/>
          <w:szCs w:val="28"/>
        </w:rPr>
      </w:pPr>
    </w:p>
    <w:p w:rsidR="003D7346" w:rsidRDefault="003D7346" w:rsidP="003D7346">
      <w:pPr>
        <w:rPr>
          <w:sz w:val="28"/>
          <w:szCs w:val="28"/>
        </w:rPr>
      </w:pPr>
    </w:p>
    <w:p w:rsidR="003D7346" w:rsidRDefault="003D7346" w:rsidP="003D7346">
      <w:pPr>
        <w:rPr>
          <w:b/>
          <w:sz w:val="28"/>
          <w:szCs w:val="28"/>
        </w:rPr>
      </w:pPr>
      <w:r>
        <w:rPr>
          <w:sz w:val="28"/>
          <w:szCs w:val="28"/>
        </w:rPr>
        <w:t>3.</w:t>
      </w:r>
      <w:r w:rsidRPr="003D7346">
        <w:rPr>
          <w:b/>
          <w:sz w:val="28"/>
          <w:szCs w:val="28"/>
        </w:rPr>
        <w:t xml:space="preserve"> </w:t>
      </w:r>
      <w:r w:rsidRPr="000419E8">
        <w:rPr>
          <w:b/>
          <w:sz w:val="28"/>
          <w:szCs w:val="28"/>
        </w:rPr>
        <w:t>Льготы по налогу на имущество физических лиц</w:t>
      </w:r>
    </w:p>
    <w:p w:rsidR="003D7346" w:rsidRPr="000419E8" w:rsidRDefault="003D7346" w:rsidP="003D7346">
      <w:pPr>
        <w:ind w:firstLine="540"/>
        <w:jc w:val="both"/>
        <w:rPr>
          <w:sz w:val="28"/>
          <w:szCs w:val="28"/>
        </w:rPr>
      </w:pPr>
      <w:r>
        <w:rPr>
          <w:sz w:val="28"/>
          <w:szCs w:val="28"/>
        </w:rPr>
        <w:t>П</w:t>
      </w:r>
      <w:r w:rsidRPr="000419E8">
        <w:rPr>
          <w:sz w:val="28"/>
          <w:szCs w:val="28"/>
        </w:rPr>
        <w:t>унктом 1</w:t>
      </w:r>
      <w:r w:rsidRPr="000419E8">
        <w:rPr>
          <w:b/>
          <w:sz w:val="28"/>
          <w:szCs w:val="28"/>
        </w:rPr>
        <w:t xml:space="preserve"> с</w:t>
      </w:r>
      <w:r w:rsidRPr="000419E8">
        <w:rPr>
          <w:sz w:val="28"/>
          <w:szCs w:val="28"/>
        </w:rPr>
        <w:t xml:space="preserve">татьи 407 </w:t>
      </w:r>
      <w:r>
        <w:rPr>
          <w:sz w:val="28"/>
          <w:szCs w:val="28"/>
        </w:rPr>
        <w:t xml:space="preserve">Налогового </w:t>
      </w:r>
      <w:r w:rsidRPr="000419E8">
        <w:rPr>
          <w:sz w:val="28"/>
          <w:szCs w:val="28"/>
        </w:rPr>
        <w:t xml:space="preserve">Кодекса </w:t>
      </w:r>
      <w:r>
        <w:rPr>
          <w:sz w:val="28"/>
          <w:szCs w:val="28"/>
        </w:rPr>
        <w:t xml:space="preserve">РФ </w:t>
      </w:r>
      <w:r w:rsidRPr="000419E8">
        <w:rPr>
          <w:sz w:val="28"/>
          <w:szCs w:val="28"/>
        </w:rPr>
        <w:t>установлены следующие льготы:</w:t>
      </w:r>
    </w:p>
    <w:p w:rsidR="003D7346" w:rsidRPr="000419E8" w:rsidRDefault="003D7346" w:rsidP="003D7346">
      <w:pPr>
        <w:autoSpaceDE w:val="0"/>
        <w:autoSpaceDN w:val="0"/>
        <w:adjustRightInd w:val="0"/>
        <w:ind w:firstLine="540"/>
        <w:jc w:val="both"/>
        <w:rPr>
          <w:bCs/>
          <w:sz w:val="28"/>
          <w:szCs w:val="28"/>
        </w:rPr>
      </w:pPr>
      <w:r w:rsidRPr="000419E8">
        <w:rPr>
          <w:bCs/>
          <w:sz w:val="28"/>
          <w:szCs w:val="28"/>
        </w:rPr>
        <w:t xml:space="preserve">1) Герои Советского Союза и Герои </w:t>
      </w:r>
      <w:r>
        <w:rPr>
          <w:bCs/>
          <w:sz w:val="28"/>
          <w:szCs w:val="28"/>
        </w:rPr>
        <w:t>РФ</w:t>
      </w:r>
      <w:r w:rsidRPr="000419E8">
        <w:rPr>
          <w:bCs/>
          <w:sz w:val="28"/>
          <w:szCs w:val="28"/>
        </w:rPr>
        <w:t>, а также лица, награжденные орденом Славы трех степеней;</w:t>
      </w:r>
    </w:p>
    <w:p w:rsidR="003D7346" w:rsidRPr="000419E8" w:rsidRDefault="003D7346" w:rsidP="003D7346">
      <w:pPr>
        <w:autoSpaceDE w:val="0"/>
        <w:autoSpaceDN w:val="0"/>
        <w:adjustRightInd w:val="0"/>
        <w:ind w:firstLine="540"/>
        <w:jc w:val="both"/>
        <w:rPr>
          <w:bCs/>
          <w:sz w:val="28"/>
          <w:szCs w:val="28"/>
        </w:rPr>
      </w:pPr>
      <w:r w:rsidRPr="000419E8">
        <w:rPr>
          <w:bCs/>
          <w:sz w:val="28"/>
          <w:szCs w:val="28"/>
        </w:rPr>
        <w:t>2) инвалиды I и II групп инвалидности;</w:t>
      </w:r>
    </w:p>
    <w:p w:rsidR="003D7346" w:rsidRPr="000419E8" w:rsidRDefault="003D7346" w:rsidP="003D7346">
      <w:pPr>
        <w:autoSpaceDE w:val="0"/>
        <w:autoSpaceDN w:val="0"/>
        <w:adjustRightInd w:val="0"/>
        <w:ind w:firstLine="540"/>
        <w:jc w:val="both"/>
        <w:rPr>
          <w:bCs/>
          <w:sz w:val="28"/>
          <w:szCs w:val="28"/>
        </w:rPr>
      </w:pPr>
      <w:r w:rsidRPr="000419E8">
        <w:rPr>
          <w:bCs/>
          <w:sz w:val="28"/>
          <w:szCs w:val="28"/>
        </w:rPr>
        <w:t>3) инвалиды с детства;</w:t>
      </w:r>
    </w:p>
    <w:p w:rsidR="003D7346" w:rsidRPr="000419E8" w:rsidRDefault="003D7346" w:rsidP="003D7346">
      <w:pPr>
        <w:autoSpaceDE w:val="0"/>
        <w:autoSpaceDN w:val="0"/>
        <w:adjustRightInd w:val="0"/>
        <w:ind w:firstLine="540"/>
        <w:jc w:val="both"/>
        <w:rPr>
          <w:bCs/>
          <w:sz w:val="28"/>
          <w:szCs w:val="28"/>
        </w:rPr>
      </w:pPr>
      <w:r w:rsidRPr="000419E8">
        <w:rPr>
          <w:bCs/>
          <w:sz w:val="28"/>
          <w:szCs w:val="28"/>
        </w:rPr>
        <w:t>4) участники гражданской войны и Великой Отечественной войны, других боевых операций по защите СССР из числа военнослужащих, проходивших службу в воинских частях, штабах и учреждениях, входивших в состав действующей армии, и бывших партизан, а также ветераны боевых действий;</w:t>
      </w:r>
    </w:p>
    <w:p w:rsidR="003D7346" w:rsidRPr="000419E8" w:rsidRDefault="003D7346" w:rsidP="003D7346">
      <w:pPr>
        <w:autoSpaceDE w:val="0"/>
        <w:autoSpaceDN w:val="0"/>
        <w:adjustRightInd w:val="0"/>
        <w:ind w:firstLine="540"/>
        <w:jc w:val="both"/>
        <w:rPr>
          <w:bCs/>
          <w:sz w:val="28"/>
          <w:szCs w:val="28"/>
        </w:rPr>
      </w:pPr>
      <w:proofErr w:type="gramStart"/>
      <w:r w:rsidRPr="000419E8">
        <w:rPr>
          <w:bCs/>
          <w:sz w:val="28"/>
          <w:szCs w:val="28"/>
        </w:rPr>
        <w:t>5) лица вольнонаемного состава Советской Армии, Военно-Морского Флота, органов внутренних дел и государственной безопасности, занимавшие штатные должности в воинских частях, штабах и учреждениях, входивших в состав действующей армии в период Великой Отечественной войны, либо лица, находившиеся в этот период в городах, участие в обороне которых засчитывается этим лицам в выслугу лет для назначения пенсии на льготных условиях, установленных для военнослужащих</w:t>
      </w:r>
      <w:proofErr w:type="gramEnd"/>
      <w:r w:rsidRPr="000419E8">
        <w:rPr>
          <w:bCs/>
          <w:sz w:val="28"/>
          <w:szCs w:val="28"/>
        </w:rPr>
        <w:t xml:space="preserve"> частей действующей армии;</w:t>
      </w:r>
    </w:p>
    <w:p w:rsidR="003D7346" w:rsidRPr="000419E8" w:rsidRDefault="003D7346" w:rsidP="003D7346">
      <w:pPr>
        <w:autoSpaceDE w:val="0"/>
        <w:autoSpaceDN w:val="0"/>
        <w:adjustRightInd w:val="0"/>
        <w:ind w:firstLine="540"/>
        <w:jc w:val="both"/>
        <w:rPr>
          <w:bCs/>
          <w:sz w:val="28"/>
          <w:szCs w:val="28"/>
        </w:rPr>
      </w:pPr>
      <w:proofErr w:type="gramStart"/>
      <w:r w:rsidRPr="000419E8">
        <w:rPr>
          <w:bCs/>
          <w:sz w:val="28"/>
          <w:szCs w:val="28"/>
        </w:rPr>
        <w:t xml:space="preserve">6) лица, имеющие право на получение социальной поддержки в соответствии с </w:t>
      </w:r>
      <w:hyperlink r:id="rId13" w:history="1">
        <w:r w:rsidRPr="000419E8">
          <w:rPr>
            <w:bCs/>
            <w:sz w:val="28"/>
            <w:szCs w:val="28"/>
          </w:rPr>
          <w:t>Законом</w:t>
        </w:r>
      </w:hyperlink>
      <w:r w:rsidRPr="000419E8">
        <w:rPr>
          <w:bCs/>
          <w:sz w:val="28"/>
          <w:szCs w:val="28"/>
        </w:rPr>
        <w:t xml:space="preserve"> </w:t>
      </w:r>
      <w:r>
        <w:rPr>
          <w:bCs/>
          <w:sz w:val="28"/>
          <w:szCs w:val="28"/>
        </w:rPr>
        <w:t>РФ</w:t>
      </w:r>
      <w:r w:rsidRPr="000419E8">
        <w:rPr>
          <w:bCs/>
          <w:sz w:val="28"/>
          <w:szCs w:val="28"/>
        </w:rPr>
        <w:t xml:space="preserve"> от 15 мая 1991 года N 1244-1 "О социальной защите граждан, подвергшихся воздействию радиации вследствие катастрофы на Чернобыльской АЭС", в соответствии с Федеральным </w:t>
      </w:r>
      <w:hyperlink r:id="rId14" w:history="1">
        <w:r w:rsidRPr="000419E8">
          <w:rPr>
            <w:bCs/>
            <w:sz w:val="28"/>
            <w:szCs w:val="28"/>
          </w:rPr>
          <w:t>законом</w:t>
        </w:r>
      </w:hyperlink>
      <w:r w:rsidRPr="000419E8">
        <w:rPr>
          <w:bCs/>
          <w:sz w:val="28"/>
          <w:szCs w:val="28"/>
        </w:rPr>
        <w:t xml:space="preserve"> от 26 ноября 1998 года N 175-ФЗ "О социальной защите граждан </w:t>
      </w:r>
      <w:r>
        <w:rPr>
          <w:bCs/>
          <w:sz w:val="28"/>
          <w:szCs w:val="28"/>
        </w:rPr>
        <w:t>РФ</w:t>
      </w:r>
      <w:r w:rsidRPr="000419E8">
        <w:rPr>
          <w:bCs/>
          <w:sz w:val="28"/>
          <w:szCs w:val="28"/>
        </w:rPr>
        <w:t>, подвергшихся воздействию радиации вследствие аварии в 1957 году на производственном объединении</w:t>
      </w:r>
      <w:proofErr w:type="gramEnd"/>
      <w:r w:rsidRPr="000419E8">
        <w:rPr>
          <w:bCs/>
          <w:sz w:val="28"/>
          <w:szCs w:val="28"/>
        </w:rPr>
        <w:t xml:space="preserve"> "Маяк" и сбросов радиоактивных отходов в реку </w:t>
      </w:r>
      <w:proofErr w:type="spellStart"/>
      <w:r w:rsidRPr="000419E8">
        <w:rPr>
          <w:bCs/>
          <w:sz w:val="28"/>
          <w:szCs w:val="28"/>
        </w:rPr>
        <w:t>Теча</w:t>
      </w:r>
      <w:proofErr w:type="spellEnd"/>
      <w:r w:rsidRPr="000419E8">
        <w:rPr>
          <w:bCs/>
          <w:sz w:val="28"/>
          <w:szCs w:val="28"/>
        </w:rPr>
        <w:t xml:space="preserve">" и Федеральным </w:t>
      </w:r>
      <w:hyperlink r:id="rId15" w:history="1">
        <w:r w:rsidRPr="000419E8">
          <w:rPr>
            <w:bCs/>
            <w:sz w:val="28"/>
            <w:szCs w:val="28"/>
          </w:rPr>
          <w:t>законом</w:t>
        </w:r>
      </w:hyperlink>
      <w:r w:rsidRPr="000419E8">
        <w:rPr>
          <w:bCs/>
          <w:sz w:val="28"/>
          <w:szCs w:val="28"/>
        </w:rPr>
        <w:t xml:space="preserve"> от 10 января 2002 года N 2-ФЗ "О социальных гарантиях гражданам, подвергшимся радиационному воздействию вследствие ядерных испытаний на Семипалатинском полигоне";</w:t>
      </w:r>
    </w:p>
    <w:p w:rsidR="003D7346" w:rsidRPr="000419E8" w:rsidRDefault="003D7346" w:rsidP="003D7346">
      <w:pPr>
        <w:autoSpaceDE w:val="0"/>
        <w:autoSpaceDN w:val="0"/>
        <w:adjustRightInd w:val="0"/>
        <w:ind w:firstLine="540"/>
        <w:jc w:val="both"/>
        <w:rPr>
          <w:bCs/>
          <w:sz w:val="28"/>
          <w:szCs w:val="28"/>
        </w:rPr>
      </w:pPr>
      <w:r w:rsidRPr="000419E8">
        <w:rPr>
          <w:bCs/>
          <w:sz w:val="28"/>
          <w:szCs w:val="28"/>
        </w:rPr>
        <w:t>7) военнослужащие, а также граждане, уволенные с военной службы по достижении предельного возраста пребывания на военной службе, состоянию здоровья или в связи с организационно-штатными мероприятиями, имеющие общую продолжительность военной службы 20 лет и более;</w:t>
      </w:r>
    </w:p>
    <w:p w:rsidR="003D7346" w:rsidRPr="000419E8" w:rsidRDefault="003D7346" w:rsidP="003D7346">
      <w:pPr>
        <w:autoSpaceDE w:val="0"/>
        <w:autoSpaceDN w:val="0"/>
        <w:adjustRightInd w:val="0"/>
        <w:ind w:firstLine="540"/>
        <w:jc w:val="both"/>
        <w:rPr>
          <w:bCs/>
          <w:sz w:val="28"/>
          <w:szCs w:val="28"/>
        </w:rPr>
      </w:pPr>
      <w:r w:rsidRPr="000419E8">
        <w:rPr>
          <w:bCs/>
          <w:sz w:val="28"/>
          <w:szCs w:val="28"/>
        </w:rPr>
        <w:t>8) лица, принимавшие непосредственное участие в составе подразделений особого риска в испытаниях ядерного и термоядерного оружия, ликвидации аварий ядерных установок на средствах вооружения и военных объектах;</w:t>
      </w:r>
    </w:p>
    <w:p w:rsidR="003D7346" w:rsidRPr="000419E8" w:rsidRDefault="003D7346" w:rsidP="003D7346">
      <w:pPr>
        <w:autoSpaceDE w:val="0"/>
        <w:autoSpaceDN w:val="0"/>
        <w:adjustRightInd w:val="0"/>
        <w:ind w:firstLine="540"/>
        <w:jc w:val="both"/>
        <w:rPr>
          <w:bCs/>
          <w:sz w:val="28"/>
          <w:szCs w:val="28"/>
        </w:rPr>
      </w:pPr>
      <w:r w:rsidRPr="000419E8">
        <w:rPr>
          <w:bCs/>
          <w:sz w:val="28"/>
          <w:szCs w:val="28"/>
        </w:rPr>
        <w:t>9) члены семей военнослужащих, потерявших кормильца;</w:t>
      </w:r>
    </w:p>
    <w:p w:rsidR="003D7346" w:rsidRDefault="003D7346" w:rsidP="003D7346">
      <w:pPr>
        <w:autoSpaceDE w:val="0"/>
        <w:autoSpaceDN w:val="0"/>
        <w:adjustRightInd w:val="0"/>
        <w:ind w:firstLine="540"/>
        <w:jc w:val="both"/>
        <w:rPr>
          <w:bCs/>
          <w:sz w:val="28"/>
          <w:szCs w:val="28"/>
        </w:rPr>
      </w:pPr>
      <w:r w:rsidRPr="000419E8">
        <w:rPr>
          <w:bCs/>
          <w:sz w:val="28"/>
          <w:szCs w:val="28"/>
        </w:rPr>
        <w:t xml:space="preserve">10) пенсионеры, получающие пенсии, назначаемые в порядке, установленном пенсионным законодательством, а также лица, достигшие возраста 60 и 55 лет </w:t>
      </w:r>
      <w:r w:rsidRPr="000419E8">
        <w:rPr>
          <w:bCs/>
          <w:sz w:val="28"/>
          <w:szCs w:val="28"/>
        </w:rPr>
        <w:lastRenderedPageBreak/>
        <w:t xml:space="preserve">(соответственно мужчины и женщины), которым в соответствии с законодательством </w:t>
      </w:r>
      <w:r>
        <w:rPr>
          <w:bCs/>
          <w:sz w:val="28"/>
          <w:szCs w:val="28"/>
        </w:rPr>
        <w:t>РФ</w:t>
      </w:r>
      <w:r w:rsidRPr="000419E8">
        <w:rPr>
          <w:bCs/>
          <w:sz w:val="28"/>
          <w:szCs w:val="28"/>
        </w:rPr>
        <w:t xml:space="preserve"> выплачивается ежемесячное пожизненное содержание;</w:t>
      </w:r>
    </w:p>
    <w:p w:rsidR="003D7346" w:rsidRDefault="003D7346" w:rsidP="003D7346">
      <w:pPr>
        <w:autoSpaceDE w:val="0"/>
        <w:autoSpaceDN w:val="0"/>
        <w:adjustRightInd w:val="0"/>
        <w:ind w:firstLine="540"/>
        <w:jc w:val="both"/>
        <w:rPr>
          <w:bCs/>
          <w:iCs/>
          <w:sz w:val="28"/>
          <w:szCs w:val="28"/>
        </w:rPr>
      </w:pPr>
      <w:r w:rsidRPr="005D22C8">
        <w:rPr>
          <w:bCs/>
          <w:iCs/>
          <w:sz w:val="28"/>
          <w:szCs w:val="28"/>
        </w:rPr>
        <w:t>10.1) физические лица, соответствующие условиям, необходимым для назначения пенсии в соответствии с законодательством Российской Федерации, действовавшим на 31 декабря 2018 года;</w:t>
      </w:r>
    </w:p>
    <w:p w:rsidR="003D7346" w:rsidRPr="000419E8" w:rsidRDefault="003D7346" w:rsidP="003D7346">
      <w:pPr>
        <w:autoSpaceDE w:val="0"/>
        <w:autoSpaceDN w:val="0"/>
        <w:adjustRightInd w:val="0"/>
        <w:ind w:firstLine="540"/>
        <w:jc w:val="both"/>
        <w:rPr>
          <w:bCs/>
          <w:sz w:val="28"/>
          <w:szCs w:val="28"/>
        </w:rPr>
      </w:pPr>
      <w:r w:rsidRPr="000419E8">
        <w:rPr>
          <w:bCs/>
          <w:sz w:val="28"/>
          <w:szCs w:val="28"/>
        </w:rPr>
        <w:t>11) граждане, уволенные с военной службы или призывавшиеся на военные сборы, выполнявшие интернациональный долг в Афганистане и других странах, в которых велись боевые действия;</w:t>
      </w:r>
    </w:p>
    <w:p w:rsidR="003D7346" w:rsidRPr="000419E8" w:rsidRDefault="003D7346" w:rsidP="003D7346">
      <w:pPr>
        <w:autoSpaceDE w:val="0"/>
        <w:autoSpaceDN w:val="0"/>
        <w:adjustRightInd w:val="0"/>
        <w:ind w:firstLine="540"/>
        <w:jc w:val="both"/>
        <w:rPr>
          <w:bCs/>
          <w:sz w:val="28"/>
          <w:szCs w:val="28"/>
        </w:rPr>
      </w:pPr>
      <w:r w:rsidRPr="000419E8">
        <w:rPr>
          <w:bCs/>
          <w:sz w:val="28"/>
          <w:szCs w:val="28"/>
        </w:rPr>
        <w:t>12) физические лица, получившие или перенесшие лучевую болезнь или ставшие инвалидами в результате испытаний, учений и иных работ, связанных с любыми видами ядерных установок, включая ядерное оружие и космическую технику;</w:t>
      </w:r>
    </w:p>
    <w:p w:rsidR="003D7346" w:rsidRPr="000419E8" w:rsidRDefault="003D7346" w:rsidP="003D7346">
      <w:pPr>
        <w:autoSpaceDE w:val="0"/>
        <w:autoSpaceDN w:val="0"/>
        <w:adjustRightInd w:val="0"/>
        <w:ind w:firstLine="540"/>
        <w:jc w:val="both"/>
        <w:rPr>
          <w:bCs/>
          <w:sz w:val="28"/>
          <w:szCs w:val="28"/>
        </w:rPr>
      </w:pPr>
      <w:r w:rsidRPr="000419E8">
        <w:rPr>
          <w:bCs/>
          <w:sz w:val="28"/>
          <w:szCs w:val="28"/>
        </w:rPr>
        <w:t>13) родители и супруги военнослужащих и государственных служащих, погибших при исполнении служебных обязанностей;</w:t>
      </w:r>
    </w:p>
    <w:p w:rsidR="003D7346" w:rsidRPr="000419E8" w:rsidRDefault="003D7346" w:rsidP="003D7346">
      <w:pPr>
        <w:autoSpaceDE w:val="0"/>
        <w:autoSpaceDN w:val="0"/>
        <w:adjustRightInd w:val="0"/>
        <w:ind w:firstLine="540"/>
        <w:jc w:val="both"/>
        <w:rPr>
          <w:bCs/>
          <w:sz w:val="28"/>
          <w:szCs w:val="28"/>
        </w:rPr>
      </w:pPr>
      <w:bookmarkStart w:id="2" w:name="Par13"/>
      <w:bookmarkEnd w:id="2"/>
      <w:r w:rsidRPr="000419E8">
        <w:rPr>
          <w:bCs/>
          <w:sz w:val="28"/>
          <w:szCs w:val="28"/>
        </w:rPr>
        <w:t>14) физические лица, осуществляющие профессиональную творческую деятельность, - в отношении специально оборудованных помещений, сооружений, используемых ими исключительно в качестве творческих мастерских, ателье, студий, а также жилых помещений, используемых для организации открытых для посещения негосударственных музеев, галерей, библиотек, - на период такого их использования;</w:t>
      </w:r>
    </w:p>
    <w:p w:rsidR="003D7346" w:rsidRPr="000419E8" w:rsidRDefault="003D7346" w:rsidP="003D7346">
      <w:pPr>
        <w:autoSpaceDE w:val="0"/>
        <w:autoSpaceDN w:val="0"/>
        <w:adjustRightInd w:val="0"/>
        <w:ind w:firstLine="540"/>
        <w:jc w:val="both"/>
        <w:rPr>
          <w:bCs/>
          <w:sz w:val="28"/>
          <w:szCs w:val="28"/>
        </w:rPr>
      </w:pPr>
      <w:bookmarkStart w:id="3" w:name="Par14"/>
      <w:bookmarkEnd w:id="3"/>
      <w:r w:rsidRPr="000419E8">
        <w:rPr>
          <w:bCs/>
          <w:sz w:val="28"/>
          <w:szCs w:val="28"/>
        </w:rPr>
        <w:t>15) физические лица - в отношении хозяйственных строений или сооружений, площадь каждого из которых не превышает 50 квадратных метров и которые расположены на земельных участках, предоставленных для ведения личного подсобного, дачного хозяйства, огородничества, садоводства или индивидуального жилищного строительства.</w:t>
      </w:r>
    </w:p>
    <w:p w:rsidR="003D7346" w:rsidRPr="000419E8" w:rsidRDefault="003D7346" w:rsidP="003D7346">
      <w:pPr>
        <w:autoSpaceDE w:val="0"/>
        <w:autoSpaceDN w:val="0"/>
        <w:adjustRightInd w:val="0"/>
        <w:ind w:firstLine="540"/>
        <w:jc w:val="both"/>
        <w:rPr>
          <w:bCs/>
          <w:sz w:val="28"/>
          <w:szCs w:val="28"/>
        </w:rPr>
      </w:pPr>
      <w:r w:rsidRPr="000419E8">
        <w:rPr>
          <w:bCs/>
          <w:sz w:val="28"/>
          <w:szCs w:val="28"/>
        </w:rPr>
        <w:t xml:space="preserve">Налоговая льгота, установленная Налоговым кодексом РФ, предоставляется в размере подлежащей уплате налогоплательщиком суммы налога в отношении </w:t>
      </w:r>
      <w:r>
        <w:rPr>
          <w:bCs/>
          <w:sz w:val="28"/>
          <w:szCs w:val="28"/>
        </w:rPr>
        <w:t xml:space="preserve">одного </w:t>
      </w:r>
      <w:r w:rsidRPr="000419E8">
        <w:rPr>
          <w:bCs/>
          <w:sz w:val="28"/>
          <w:szCs w:val="28"/>
        </w:rPr>
        <w:t>объекта налогообложения</w:t>
      </w:r>
      <w:r>
        <w:rPr>
          <w:bCs/>
          <w:sz w:val="28"/>
          <w:szCs w:val="28"/>
        </w:rPr>
        <w:t xml:space="preserve"> каждого вида</w:t>
      </w:r>
      <w:r w:rsidRPr="000419E8">
        <w:rPr>
          <w:bCs/>
          <w:sz w:val="28"/>
          <w:szCs w:val="28"/>
        </w:rPr>
        <w:t>, находящегося в собственности налогоплательщика и не используемого налогоплательщиком в предпринимательской деятельности</w:t>
      </w:r>
      <w:r>
        <w:rPr>
          <w:bCs/>
          <w:sz w:val="28"/>
          <w:szCs w:val="28"/>
        </w:rPr>
        <w:t>:</w:t>
      </w:r>
    </w:p>
    <w:p w:rsidR="003D7346" w:rsidRDefault="003D7346" w:rsidP="003D7346">
      <w:pPr>
        <w:autoSpaceDE w:val="0"/>
        <w:autoSpaceDN w:val="0"/>
        <w:adjustRightInd w:val="0"/>
        <w:jc w:val="both"/>
        <w:rPr>
          <w:sz w:val="28"/>
          <w:szCs w:val="28"/>
        </w:rPr>
      </w:pPr>
      <w:r>
        <w:rPr>
          <w:sz w:val="28"/>
          <w:szCs w:val="28"/>
        </w:rPr>
        <w:t>Налоговая льгота предоставляется в отношении следующих видов объектов налогообложения:</w:t>
      </w:r>
    </w:p>
    <w:p w:rsidR="003D7346" w:rsidRDefault="003D7346" w:rsidP="003D7346">
      <w:pPr>
        <w:autoSpaceDE w:val="0"/>
        <w:autoSpaceDN w:val="0"/>
        <w:adjustRightInd w:val="0"/>
        <w:ind w:firstLine="540"/>
        <w:jc w:val="both"/>
        <w:rPr>
          <w:sz w:val="28"/>
          <w:szCs w:val="28"/>
        </w:rPr>
      </w:pPr>
      <w:r>
        <w:rPr>
          <w:sz w:val="28"/>
          <w:szCs w:val="28"/>
        </w:rPr>
        <w:t>1) квартира, часть квартиры или комната;</w:t>
      </w:r>
    </w:p>
    <w:p w:rsidR="003D7346" w:rsidRDefault="003D7346" w:rsidP="003D7346">
      <w:pPr>
        <w:autoSpaceDE w:val="0"/>
        <w:autoSpaceDN w:val="0"/>
        <w:adjustRightInd w:val="0"/>
        <w:ind w:firstLine="540"/>
        <w:jc w:val="both"/>
        <w:rPr>
          <w:sz w:val="28"/>
          <w:szCs w:val="28"/>
        </w:rPr>
      </w:pPr>
      <w:r>
        <w:rPr>
          <w:sz w:val="28"/>
          <w:szCs w:val="28"/>
        </w:rPr>
        <w:t>2) жилой дом или часть жилого дома;</w:t>
      </w:r>
    </w:p>
    <w:p w:rsidR="003D7346" w:rsidRPr="005F3B25" w:rsidRDefault="003D7346" w:rsidP="003D7346">
      <w:pPr>
        <w:autoSpaceDE w:val="0"/>
        <w:autoSpaceDN w:val="0"/>
        <w:adjustRightInd w:val="0"/>
        <w:jc w:val="both"/>
        <w:rPr>
          <w:sz w:val="28"/>
          <w:szCs w:val="28"/>
        </w:rPr>
      </w:pPr>
      <w:r>
        <w:rPr>
          <w:sz w:val="28"/>
          <w:szCs w:val="28"/>
        </w:rPr>
        <w:t xml:space="preserve">       </w:t>
      </w:r>
      <w:r w:rsidRPr="005F3B25">
        <w:rPr>
          <w:sz w:val="28"/>
          <w:szCs w:val="28"/>
        </w:rPr>
        <w:t>3) в отношении специально оборудованных помещений, сооружений, используемых ими исключительно в качестве творческих мастерских, ателье, студий, а также жилых домов, квартир, комнат, используемых для организации открытых для посещения негосударственных музеев, галерей, библиотек, - на период такого их использования</w:t>
      </w:r>
      <w:r>
        <w:rPr>
          <w:sz w:val="28"/>
          <w:szCs w:val="28"/>
        </w:rPr>
        <w:t>;</w:t>
      </w:r>
    </w:p>
    <w:p w:rsidR="003D7346" w:rsidRDefault="003D7346" w:rsidP="003D7346">
      <w:pPr>
        <w:autoSpaceDE w:val="0"/>
        <w:autoSpaceDN w:val="0"/>
        <w:adjustRightInd w:val="0"/>
        <w:jc w:val="both"/>
        <w:rPr>
          <w:sz w:val="28"/>
          <w:szCs w:val="28"/>
        </w:rPr>
      </w:pPr>
      <w:r>
        <w:rPr>
          <w:sz w:val="28"/>
          <w:szCs w:val="28"/>
        </w:rPr>
        <w:lastRenderedPageBreak/>
        <w:t xml:space="preserve">       4)  хозяйственных строений или сооружений, площадь каждого из которых не превышает 50 квадратных метров и которые расположены на земельных участках для ведения личного подсобного хозяйства, огородничества, садоводства или индивидуального жилищного строительства</w:t>
      </w:r>
    </w:p>
    <w:p w:rsidR="003D7346" w:rsidRDefault="003D7346" w:rsidP="003D7346">
      <w:pPr>
        <w:autoSpaceDE w:val="0"/>
        <w:autoSpaceDN w:val="0"/>
        <w:adjustRightInd w:val="0"/>
        <w:ind w:firstLine="540"/>
        <w:jc w:val="both"/>
        <w:rPr>
          <w:sz w:val="28"/>
          <w:szCs w:val="28"/>
        </w:rPr>
      </w:pPr>
      <w:r>
        <w:rPr>
          <w:sz w:val="28"/>
          <w:szCs w:val="28"/>
        </w:rPr>
        <w:t xml:space="preserve">5) гараж или </w:t>
      </w:r>
      <w:proofErr w:type="spellStart"/>
      <w:r>
        <w:rPr>
          <w:sz w:val="28"/>
          <w:szCs w:val="28"/>
        </w:rPr>
        <w:t>машино-место</w:t>
      </w:r>
      <w:proofErr w:type="spellEnd"/>
      <w:r>
        <w:rPr>
          <w:sz w:val="28"/>
          <w:szCs w:val="28"/>
        </w:rPr>
        <w:t>.</w:t>
      </w:r>
    </w:p>
    <w:p w:rsidR="003D7346" w:rsidRDefault="003D7346" w:rsidP="003D7346">
      <w:pPr>
        <w:autoSpaceDE w:val="0"/>
        <w:autoSpaceDN w:val="0"/>
        <w:adjustRightInd w:val="0"/>
        <w:ind w:firstLine="540"/>
        <w:jc w:val="both"/>
        <w:rPr>
          <w:bCs/>
          <w:sz w:val="28"/>
          <w:szCs w:val="28"/>
        </w:rPr>
      </w:pPr>
    </w:p>
    <w:p w:rsidR="003D7346" w:rsidRDefault="003D7346" w:rsidP="003D7346">
      <w:pPr>
        <w:autoSpaceDE w:val="0"/>
        <w:autoSpaceDN w:val="0"/>
        <w:adjustRightInd w:val="0"/>
        <w:ind w:firstLine="540"/>
        <w:jc w:val="both"/>
        <w:rPr>
          <w:sz w:val="28"/>
          <w:szCs w:val="28"/>
        </w:rPr>
      </w:pPr>
      <w:r w:rsidRPr="0095755B">
        <w:rPr>
          <w:sz w:val="28"/>
          <w:szCs w:val="28"/>
        </w:rPr>
        <w:t>Информаци</w:t>
      </w:r>
      <w:r>
        <w:rPr>
          <w:sz w:val="28"/>
          <w:szCs w:val="28"/>
        </w:rPr>
        <w:t>ю</w:t>
      </w:r>
      <w:r w:rsidRPr="0095755B">
        <w:rPr>
          <w:sz w:val="28"/>
          <w:szCs w:val="28"/>
        </w:rPr>
        <w:t xml:space="preserve"> о налоговых льгот</w:t>
      </w:r>
      <w:r>
        <w:rPr>
          <w:sz w:val="28"/>
          <w:szCs w:val="28"/>
        </w:rPr>
        <w:t>ах (налоговых вычетах) можно получить, воспользовавшись сервисом «Справочная информация о ставках и льготах по имущественным налогам», размещенным на официальном интернет-сайте ФНС России (</w:t>
      </w:r>
      <w:r>
        <w:rPr>
          <w:sz w:val="28"/>
          <w:szCs w:val="28"/>
          <w:lang w:val="en-US"/>
        </w:rPr>
        <w:t>www</w:t>
      </w:r>
      <w:r w:rsidRPr="00061E48">
        <w:rPr>
          <w:sz w:val="28"/>
          <w:szCs w:val="28"/>
        </w:rPr>
        <w:t>.</w:t>
      </w:r>
      <w:proofErr w:type="spellStart"/>
      <w:r>
        <w:rPr>
          <w:sz w:val="28"/>
          <w:szCs w:val="28"/>
          <w:lang w:val="en-US"/>
        </w:rPr>
        <w:t>nalog</w:t>
      </w:r>
      <w:proofErr w:type="spellEnd"/>
      <w:r w:rsidRPr="00061E48">
        <w:rPr>
          <w:sz w:val="28"/>
          <w:szCs w:val="28"/>
        </w:rPr>
        <w:t>.</w:t>
      </w:r>
      <w:proofErr w:type="spellStart"/>
      <w:r>
        <w:rPr>
          <w:sz w:val="28"/>
          <w:szCs w:val="28"/>
          <w:lang w:val="en-US"/>
        </w:rPr>
        <w:t>gov</w:t>
      </w:r>
      <w:proofErr w:type="spellEnd"/>
      <w:r w:rsidRPr="00061E48">
        <w:rPr>
          <w:sz w:val="28"/>
          <w:szCs w:val="28"/>
        </w:rPr>
        <w:t>.</w:t>
      </w:r>
      <w:proofErr w:type="spellStart"/>
      <w:r>
        <w:rPr>
          <w:sz w:val="28"/>
          <w:szCs w:val="28"/>
          <w:lang w:val="en-US"/>
        </w:rPr>
        <w:t>ru</w:t>
      </w:r>
      <w:proofErr w:type="spellEnd"/>
      <w:r w:rsidRPr="00061E48">
        <w:rPr>
          <w:sz w:val="28"/>
          <w:szCs w:val="28"/>
        </w:rPr>
        <w:t>)</w:t>
      </w:r>
      <w:r w:rsidRPr="0095755B">
        <w:rPr>
          <w:sz w:val="28"/>
          <w:szCs w:val="28"/>
        </w:rPr>
        <w:t>.</w:t>
      </w:r>
    </w:p>
    <w:p w:rsidR="003D7346" w:rsidRPr="00A85B63" w:rsidRDefault="003D7346" w:rsidP="003D7346">
      <w:pPr>
        <w:autoSpaceDE w:val="0"/>
        <w:autoSpaceDN w:val="0"/>
        <w:adjustRightInd w:val="0"/>
        <w:ind w:left="-142" w:firstLine="567"/>
        <w:jc w:val="both"/>
        <w:rPr>
          <w:sz w:val="28"/>
          <w:szCs w:val="28"/>
        </w:rPr>
      </w:pPr>
      <w:r w:rsidRPr="00A85B63">
        <w:rPr>
          <w:sz w:val="28"/>
          <w:szCs w:val="28"/>
        </w:rPr>
        <w:t xml:space="preserve">Подать заявление о предоставлении налоговой льготы в налоговый орган можно любым удобным способом: через «Личный кабинет налогоплательщика физического лица», почтовым сообщением, путем личного обращения в любую налоговую инспекцию, </w:t>
      </w:r>
      <w:proofErr w:type="gramStart"/>
      <w:r w:rsidRPr="00A85B63">
        <w:rPr>
          <w:sz w:val="28"/>
          <w:szCs w:val="28"/>
        </w:rPr>
        <w:t>через</w:t>
      </w:r>
      <w:proofErr w:type="gramEnd"/>
      <w:r w:rsidRPr="00A85B63">
        <w:rPr>
          <w:sz w:val="28"/>
          <w:szCs w:val="28"/>
        </w:rPr>
        <w:t xml:space="preserve"> уполномоченный МФЦ.</w:t>
      </w:r>
    </w:p>
    <w:p w:rsidR="003D7346" w:rsidRDefault="003D7346" w:rsidP="003D7346">
      <w:pPr>
        <w:autoSpaceDE w:val="0"/>
        <w:autoSpaceDN w:val="0"/>
        <w:adjustRightInd w:val="0"/>
        <w:spacing w:after="120"/>
        <w:ind w:firstLine="540"/>
        <w:jc w:val="both"/>
        <w:rPr>
          <w:bCs/>
          <w:sz w:val="28"/>
          <w:szCs w:val="28"/>
        </w:rPr>
      </w:pPr>
    </w:p>
    <w:p w:rsidR="003D7346" w:rsidRDefault="003D7346" w:rsidP="003D7346">
      <w:pPr>
        <w:jc w:val="right"/>
        <w:rPr>
          <w:sz w:val="28"/>
          <w:szCs w:val="28"/>
        </w:rPr>
      </w:pPr>
    </w:p>
    <w:p w:rsidR="003D7346" w:rsidRDefault="003D7346" w:rsidP="003D7346">
      <w:pPr>
        <w:jc w:val="right"/>
        <w:rPr>
          <w:sz w:val="28"/>
          <w:szCs w:val="28"/>
        </w:rPr>
      </w:pPr>
    </w:p>
    <w:p w:rsidR="003D7346" w:rsidRDefault="003D7346" w:rsidP="003D7346">
      <w:pPr>
        <w:jc w:val="right"/>
        <w:rPr>
          <w:sz w:val="28"/>
          <w:szCs w:val="28"/>
        </w:rPr>
      </w:pPr>
    </w:p>
    <w:p w:rsidR="003D7346" w:rsidRDefault="003D7346" w:rsidP="003D7346">
      <w:pPr>
        <w:jc w:val="right"/>
        <w:rPr>
          <w:sz w:val="28"/>
          <w:szCs w:val="28"/>
        </w:rPr>
      </w:pPr>
      <w:r>
        <w:rPr>
          <w:sz w:val="28"/>
          <w:szCs w:val="28"/>
        </w:rPr>
        <w:t xml:space="preserve">Межрайонная инспекция ФНС России №18 </w:t>
      </w:r>
    </w:p>
    <w:p w:rsidR="003D7346" w:rsidRDefault="003D7346" w:rsidP="003D7346">
      <w:pPr>
        <w:jc w:val="right"/>
        <w:rPr>
          <w:sz w:val="28"/>
          <w:szCs w:val="28"/>
        </w:rPr>
      </w:pPr>
      <w:r>
        <w:rPr>
          <w:sz w:val="28"/>
          <w:szCs w:val="28"/>
        </w:rPr>
        <w:t>по Новосибирской области</w:t>
      </w:r>
    </w:p>
    <w:p w:rsidR="00E91728" w:rsidRDefault="003D7346" w:rsidP="00E91728">
      <w:pPr>
        <w:jc w:val="center"/>
        <w:rPr>
          <w:b/>
          <w:sz w:val="28"/>
          <w:szCs w:val="28"/>
        </w:rPr>
      </w:pPr>
      <w:r>
        <w:rPr>
          <w:b/>
          <w:sz w:val="28"/>
          <w:szCs w:val="28"/>
        </w:rPr>
        <w:t>4.</w:t>
      </w:r>
      <w:r w:rsidR="00E91728" w:rsidRPr="00E91728">
        <w:rPr>
          <w:b/>
          <w:sz w:val="28"/>
          <w:szCs w:val="28"/>
        </w:rPr>
        <w:t xml:space="preserve"> </w:t>
      </w:r>
      <w:r w:rsidR="00E91728" w:rsidRPr="00D6789A">
        <w:rPr>
          <w:b/>
          <w:sz w:val="28"/>
          <w:szCs w:val="28"/>
        </w:rPr>
        <w:t>Льготы по транспортному налогу</w:t>
      </w:r>
      <w:r w:rsidR="00E91728">
        <w:rPr>
          <w:b/>
          <w:sz w:val="28"/>
          <w:szCs w:val="28"/>
        </w:rPr>
        <w:t xml:space="preserve"> для физических лиц, установленные Налоговым кодексом РФ</w:t>
      </w:r>
    </w:p>
    <w:p w:rsidR="00E91728" w:rsidRPr="00E04204" w:rsidRDefault="00E91728" w:rsidP="00E91728">
      <w:pPr>
        <w:spacing w:after="120"/>
        <w:ind w:firstLine="709"/>
        <w:jc w:val="both"/>
        <w:rPr>
          <w:b/>
          <w:sz w:val="28"/>
          <w:szCs w:val="28"/>
        </w:rPr>
      </w:pPr>
      <w:r w:rsidRPr="004B796C">
        <w:rPr>
          <w:sz w:val="28"/>
          <w:szCs w:val="28"/>
        </w:rPr>
        <w:t xml:space="preserve">В соответствии с пунктом 2 статьи 358 Налогового кодекса РФ </w:t>
      </w:r>
      <w:r w:rsidRPr="00E04204">
        <w:rPr>
          <w:b/>
          <w:sz w:val="28"/>
          <w:szCs w:val="28"/>
        </w:rPr>
        <w:t xml:space="preserve">не являются объектом </w:t>
      </w:r>
      <w:proofErr w:type="gramStart"/>
      <w:r w:rsidRPr="00E04204">
        <w:rPr>
          <w:b/>
          <w:sz w:val="28"/>
          <w:szCs w:val="28"/>
        </w:rPr>
        <w:t>налогообложения</w:t>
      </w:r>
      <w:proofErr w:type="gramEnd"/>
      <w:r>
        <w:rPr>
          <w:sz w:val="28"/>
          <w:szCs w:val="28"/>
        </w:rPr>
        <w:t xml:space="preserve"> </w:t>
      </w:r>
      <w:r w:rsidRPr="00E04204">
        <w:rPr>
          <w:b/>
          <w:sz w:val="28"/>
          <w:szCs w:val="28"/>
        </w:rPr>
        <w:t>следующие транспортные средства:</w:t>
      </w:r>
    </w:p>
    <w:p w:rsidR="00E91728" w:rsidRDefault="00E91728" w:rsidP="00E91728">
      <w:pPr>
        <w:autoSpaceDE w:val="0"/>
        <w:autoSpaceDN w:val="0"/>
        <w:adjustRightInd w:val="0"/>
        <w:spacing w:after="120"/>
        <w:ind w:firstLine="540"/>
        <w:jc w:val="both"/>
        <w:rPr>
          <w:sz w:val="28"/>
          <w:szCs w:val="28"/>
        </w:rPr>
      </w:pPr>
      <w:r>
        <w:rPr>
          <w:sz w:val="28"/>
          <w:szCs w:val="28"/>
        </w:rPr>
        <w:t>- автомобили легковые, специально оборудованные для использования инвалидами, а также автомобили легковые с мощностью двигателя до 100 лошадиных сил (до 73,55 кВт), полученные (приобретенные) через органы социальной защиты населения в установленном законом порядке;</w:t>
      </w:r>
    </w:p>
    <w:p w:rsidR="00E91728" w:rsidRPr="004B796C" w:rsidRDefault="00E91728" w:rsidP="00E91728">
      <w:pPr>
        <w:autoSpaceDE w:val="0"/>
        <w:autoSpaceDN w:val="0"/>
        <w:adjustRightInd w:val="0"/>
        <w:spacing w:after="120"/>
        <w:ind w:firstLine="540"/>
        <w:jc w:val="both"/>
        <w:rPr>
          <w:b/>
          <w:sz w:val="28"/>
          <w:szCs w:val="28"/>
        </w:rPr>
      </w:pPr>
      <w:r>
        <w:rPr>
          <w:sz w:val="28"/>
          <w:szCs w:val="28"/>
        </w:rPr>
        <w:t xml:space="preserve">- пассажирские и грузовые морские, речные и воздушные суда, находящиеся в собственности </w:t>
      </w:r>
      <w:r w:rsidRPr="004B796C">
        <w:rPr>
          <w:b/>
          <w:sz w:val="28"/>
          <w:szCs w:val="28"/>
        </w:rPr>
        <w:t xml:space="preserve">индивидуальных предпринимателей, </w:t>
      </w:r>
      <w:hyperlink r:id="rId16" w:history="1">
        <w:r w:rsidRPr="004B796C">
          <w:rPr>
            <w:b/>
            <w:color w:val="000000" w:themeColor="text1"/>
            <w:sz w:val="28"/>
            <w:szCs w:val="28"/>
          </w:rPr>
          <w:t>основным видом</w:t>
        </w:r>
      </w:hyperlink>
      <w:r w:rsidRPr="004B796C">
        <w:rPr>
          <w:b/>
          <w:color w:val="000000" w:themeColor="text1"/>
          <w:sz w:val="28"/>
          <w:szCs w:val="28"/>
        </w:rPr>
        <w:t xml:space="preserve"> </w:t>
      </w:r>
      <w:r w:rsidRPr="004B796C">
        <w:rPr>
          <w:b/>
          <w:sz w:val="28"/>
          <w:szCs w:val="28"/>
        </w:rPr>
        <w:t>деятельности которых является осуществление пассажирских и (или) грузовых перевозок;</w:t>
      </w:r>
    </w:p>
    <w:p w:rsidR="00E91728" w:rsidRPr="00DA7BD9" w:rsidRDefault="00E91728" w:rsidP="00E91728">
      <w:pPr>
        <w:autoSpaceDE w:val="0"/>
        <w:autoSpaceDN w:val="0"/>
        <w:adjustRightInd w:val="0"/>
        <w:spacing w:after="120"/>
        <w:ind w:firstLine="540"/>
        <w:jc w:val="both"/>
        <w:rPr>
          <w:sz w:val="28"/>
          <w:szCs w:val="28"/>
        </w:rPr>
      </w:pPr>
      <w:r>
        <w:rPr>
          <w:sz w:val="28"/>
          <w:szCs w:val="28"/>
        </w:rPr>
        <w:t xml:space="preserve">-  тракторы, самоходные комбайны всех марок, </w:t>
      </w:r>
      <w:r w:rsidRPr="004B796C">
        <w:rPr>
          <w:sz w:val="28"/>
          <w:szCs w:val="28"/>
          <w:u w:val="single"/>
        </w:rPr>
        <w:t>специальные автомашины (молоковозы, скотовозы, специальные машины для перевозки птицы, машины для перевозки и внесения минеральных удобрений, ветеринарной помощи, технического обслуживания)</w:t>
      </w:r>
      <w:r>
        <w:rPr>
          <w:sz w:val="28"/>
          <w:szCs w:val="28"/>
        </w:rPr>
        <w:t xml:space="preserve">, </w:t>
      </w:r>
      <w:r w:rsidRPr="00DA7BD9">
        <w:rPr>
          <w:sz w:val="28"/>
          <w:szCs w:val="28"/>
        </w:rPr>
        <w:t>зарегистрированные на сельскохозяйственных товаропроизводителей и используемые при сельскохозяйственных работах для производства сельскохозяйственной продукции;</w:t>
      </w:r>
    </w:p>
    <w:p w:rsidR="00E91728" w:rsidRDefault="00E91728" w:rsidP="00E91728">
      <w:pPr>
        <w:autoSpaceDE w:val="0"/>
        <w:autoSpaceDN w:val="0"/>
        <w:adjustRightInd w:val="0"/>
        <w:jc w:val="both"/>
        <w:rPr>
          <w:sz w:val="28"/>
          <w:szCs w:val="28"/>
        </w:rPr>
      </w:pPr>
      <w:r>
        <w:rPr>
          <w:sz w:val="28"/>
          <w:szCs w:val="28"/>
        </w:rPr>
        <w:lastRenderedPageBreak/>
        <w:t xml:space="preserve">- транспортные средства, находящиеся в розыске, а также транспортные средства, розыск которых прекращен, с месяца начала розыска соответствующего транспортного средства до месяца его возврата лицу, на которое оно зарегистрировано. Факты угона (кражи), возврата транспортного средства подтверждаются документом, выдаваемым уполномоченным органом, или сведениями, полученными налоговыми органами в соответствии со </w:t>
      </w:r>
      <w:hyperlink r:id="rId17" w:history="1">
        <w:r w:rsidRPr="00914AF5">
          <w:rPr>
            <w:sz w:val="28"/>
            <w:szCs w:val="28"/>
          </w:rPr>
          <w:t>статьей 85</w:t>
        </w:r>
      </w:hyperlink>
      <w:r w:rsidRPr="00914AF5">
        <w:rPr>
          <w:sz w:val="28"/>
          <w:szCs w:val="28"/>
        </w:rPr>
        <w:t xml:space="preserve"> </w:t>
      </w:r>
      <w:r>
        <w:rPr>
          <w:sz w:val="28"/>
          <w:szCs w:val="28"/>
        </w:rPr>
        <w:t>Налогового кодекса РФ.</w:t>
      </w:r>
    </w:p>
    <w:p w:rsidR="00E91728" w:rsidRPr="00A85B63" w:rsidRDefault="00E91728" w:rsidP="00E91728">
      <w:pPr>
        <w:autoSpaceDE w:val="0"/>
        <w:autoSpaceDN w:val="0"/>
        <w:adjustRightInd w:val="0"/>
        <w:ind w:left="-142" w:firstLine="567"/>
        <w:jc w:val="both"/>
        <w:rPr>
          <w:sz w:val="28"/>
          <w:szCs w:val="28"/>
        </w:rPr>
      </w:pPr>
      <w:r w:rsidRPr="00A85B63">
        <w:rPr>
          <w:sz w:val="28"/>
          <w:szCs w:val="28"/>
        </w:rPr>
        <w:t xml:space="preserve">Подать заявление о предоставлении налоговой льготы в налоговый орган можно любым удобным способом: через «Личный кабинет налогоплательщика физического лица», почтовым сообщением, путем личного обращения в любую налоговую инспекцию, </w:t>
      </w:r>
      <w:proofErr w:type="gramStart"/>
      <w:r w:rsidRPr="00A85B63">
        <w:rPr>
          <w:sz w:val="28"/>
          <w:szCs w:val="28"/>
        </w:rPr>
        <w:t>через</w:t>
      </w:r>
      <w:proofErr w:type="gramEnd"/>
      <w:r w:rsidRPr="00A85B63">
        <w:rPr>
          <w:sz w:val="28"/>
          <w:szCs w:val="28"/>
        </w:rPr>
        <w:t xml:space="preserve"> уполномоченный МФЦ.</w:t>
      </w:r>
    </w:p>
    <w:p w:rsidR="00E91728" w:rsidRDefault="00E91728" w:rsidP="00E91728">
      <w:pPr>
        <w:autoSpaceDE w:val="0"/>
        <w:autoSpaceDN w:val="0"/>
        <w:adjustRightInd w:val="0"/>
        <w:spacing w:after="120"/>
        <w:ind w:firstLine="540"/>
        <w:jc w:val="both"/>
        <w:rPr>
          <w:bCs/>
          <w:sz w:val="28"/>
          <w:szCs w:val="28"/>
        </w:rPr>
      </w:pPr>
    </w:p>
    <w:p w:rsidR="00E91728" w:rsidRDefault="00E91728" w:rsidP="00E91728">
      <w:pPr>
        <w:autoSpaceDE w:val="0"/>
        <w:autoSpaceDN w:val="0"/>
        <w:adjustRightInd w:val="0"/>
        <w:spacing w:after="120"/>
        <w:ind w:firstLine="540"/>
        <w:jc w:val="both"/>
        <w:rPr>
          <w:bCs/>
          <w:sz w:val="28"/>
          <w:szCs w:val="28"/>
        </w:rPr>
      </w:pPr>
    </w:p>
    <w:p w:rsidR="00E91728" w:rsidRDefault="00E91728" w:rsidP="00E91728">
      <w:pPr>
        <w:spacing w:after="120"/>
        <w:jc w:val="both"/>
        <w:rPr>
          <w:color w:val="000000" w:themeColor="text1"/>
          <w:sz w:val="28"/>
          <w:szCs w:val="28"/>
        </w:rPr>
      </w:pPr>
    </w:p>
    <w:p w:rsidR="00E91728" w:rsidRDefault="00E91728" w:rsidP="00E91728">
      <w:pPr>
        <w:jc w:val="right"/>
        <w:rPr>
          <w:sz w:val="28"/>
          <w:szCs w:val="28"/>
        </w:rPr>
      </w:pPr>
    </w:p>
    <w:p w:rsidR="00E91728" w:rsidRDefault="00E91728" w:rsidP="00E91728">
      <w:pPr>
        <w:jc w:val="right"/>
        <w:rPr>
          <w:sz w:val="28"/>
          <w:szCs w:val="28"/>
        </w:rPr>
      </w:pPr>
    </w:p>
    <w:p w:rsidR="00E91728" w:rsidRDefault="00E91728" w:rsidP="00E91728">
      <w:pPr>
        <w:jc w:val="right"/>
        <w:rPr>
          <w:sz w:val="28"/>
          <w:szCs w:val="28"/>
        </w:rPr>
      </w:pPr>
    </w:p>
    <w:p w:rsidR="00E91728" w:rsidRDefault="00E91728" w:rsidP="00E91728">
      <w:pPr>
        <w:jc w:val="right"/>
        <w:rPr>
          <w:sz w:val="28"/>
          <w:szCs w:val="28"/>
        </w:rPr>
      </w:pPr>
    </w:p>
    <w:p w:rsidR="00E91728" w:rsidRDefault="00E91728" w:rsidP="00E91728">
      <w:pPr>
        <w:jc w:val="right"/>
        <w:rPr>
          <w:sz w:val="28"/>
          <w:szCs w:val="28"/>
        </w:rPr>
      </w:pPr>
    </w:p>
    <w:p w:rsidR="00E91728" w:rsidRDefault="00E91728" w:rsidP="00E91728">
      <w:pPr>
        <w:jc w:val="right"/>
        <w:rPr>
          <w:sz w:val="28"/>
          <w:szCs w:val="28"/>
        </w:rPr>
      </w:pPr>
    </w:p>
    <w:p w:rsidR="00E91728" w:rsidRDefault="00E91728" w:rsidP="00E91728">
      <w:pPr>
        <w:jc w:val="right"/>
        <w:rPr>
          <w:sz w:val="28"/>
          <w:szCs w:val="28"/>
        </w:rPr>
      </w:pPr>
    </w:p>
    <w:p w:rsidR="00E91728" w:rsidRDefault="00E91728" w:rsidP="00E91728">
      <w:pPr>
        <w:jc w:val="right"/>
        <w:rPr>
          <w:sz w:val="28"/>
          <w:szCs w:val="28"/>
        </w:rPr>
      </w:pPr>
      <w:r>
        <w:rPr>
          <w:sz w:val="28"/>
          <w:szCs w:val="28"/>
        </w:rPr>
        <w:t xml:space="preserve">Межрайонная инспекция ФНС России №18 </w:t>
      </w:r>
    </w:p>
    <w:p w:rsidR="00E91728" w:rsidRPr="00C2118E" w:rsidRDefault="00E91728" w:rsidP="00E91728">
      <w:pPr>
        <w:jc w:val="right"/>
        <w:rPr>
          <w:color w:val="000000" w:themeColor="text1"/>
          <w:sz w:val="28"/>
          <w:szCs w:val="28"/>
        </w:rPr>
      </w:pPr>
      <w:r>
        <w:rPr>
          <w:sz w:val="28"/>
          <w:szCs w:val="28"/>
        </w:rPr>
        <w:t>по Новосибирской области</w:t>
      </w:r>
    </w:p>
    <w:p w:rsidR="003D7346" w:rsidRDefault="003D7346" w:rsidP="003D7346">
      <w:pPr>
        <w:rPr>
          <w:b/>
          <w:sz w:val="28"/>
          <w:szCs w:val="28"/>
        </w:rPr>
      </w:pPr>
    </w:p>
    <w:p w:rsidR="003D7346" w:rsidRPr="000419E8" w:rsidRDefault="003D7346" w:rsidP="003D7346">
      <w:pPr>
        <w:rPr>
          <w:b/>
          <w:sz w:val="28"/>
          <w:szCs w:val="28"/>
        </w:rPr>
      </w:pPr>
    </w:p>
    <w:p w:rsidR="003A2065" w:rsidRDefault="003A2065" w:rsidP="00B61B04">
      <w:pPr>
        <w:jc w:val="both"/>
        <w:rPr>
          <w:sz w:val="28"/>
          <w:szCs w:val="28"/>
        </w:rPr>
      </w:pPr>
    </w:p>
    <w:p w:rsidR="00911086" w:rsidRDefault="00911086" w:rsidP="004578C7">
      <w:pPr>
        <w:pStyle w:val="a4"/>
        <w:rPr>
          <w:rFonts w:ascii="Times New Roman" w:hAnsi="Times New Roman" w:cs="Times New Roman"/>
          <w:sz w:val="18"/>
          <w:szCs w:val="20"/>
        </w:rPr>
      </w:pPr>
    </w:p>
    <w:p w:rsidR="00C348EA" w:rsidRPr="00323DB8" w:rsidRDefault="00C348EA" w:rsidP="004578C7">
      <w:pPr>
        <w:pStyle w:val="a4"/>
        <w:rPr>
          <w:rFonts w:ascii="Times New Roman" w:hAnsi="Times New Roman" w:cs="Times New Roman"/>
          <w:sz w:val="18"/>
          <w:szCs w:val="20"/>
        </w:rPr>
      </w:pPr>
    </w:p>
    <w:tbl>
      <w:tblPr>
        <w:tblpPr w:leftFromText="180" w:rightFromText="180" w:vertAnchor="text" w:horzAnchor="margin" w:tblpXSpec="center" w:tblpY="-60"/>
        <w:tblW w:w="107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2148"/>
        <w:gridCol w:w="2149"/>
        <w:gridCol w:w="2149"/>
        <w:gridCol w:w="2149"/>
        <w:gridCol w:w="2149"/>
      </w:tblGrid>
      <w:tr w:rsidR="005655BE" w:rsidRPr="007D320A" w:rsidTr="005655BE">
        <w:trPr>
          <w:trHeight w:val="2715"/>
        </w:trPr>
        <w:tc>
          <w:tcPr>
            <w:tcW w:w="2148"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Учредители:</w:t>
            </w:r>
            <w:r w:rsidRPr="007D320A">
              <w:rPr>
                <w:rFonts w:ascii="Times New Roman" w:hAnsi="Times New Roman" w:cs="Times New Roman"/>
                <w:sz w:val="24"/>
                <w:szCs w:val="24"/>
              </w:rPr>
              <w:tab/>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Совет депутатов Новотроицкого сельсовета администрация Новотроицкого сельсовета</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Адрес редакции:</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632092 Новосибирская область Северный район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село Новотроицк</w:t>
            </w:r>
          </w:p>
          <w:p w:rsidR="005655BE" w:rsidRPr="007D320A" w:rsidRDefault="005655BE" w:rsidP="005655BE">
            <w:pPr>
              <w:pStyle w:val="a4"/>
              <w:rPr>
                <w:rFonts w:ascii="Times New Roman" w:hAnsi="Times New Roman" w:cs="Times New Roman"/>
                <w:sz w:val="24"/>
                <w:szCs w:val="24"/>
              </w:rPr>
            </w:pP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Главный редактор</w:t>
            </w:r>
          </w:p>
          <w:p w:rsidR="005655BE" w:rsidRPr="007D320A" w:rsidRDefault="008A49C7" w:rsidP="005655BE">
            <w:pPr>
              <w:pStyle w:val="a4"/>
              <w:rPr>
                <w:rFonts w:ascii="Times New Roman" w:hAnsi="Times New Roman" w:cs="Times New Roman"/>
                <w:sz w:val="24"/>
                <w:szCs w:val="24"/>
              </w:rPr>
            </w:pPr>
            <w:r>
              <w:rPr>
                <w:rFonts w:ascii="Times New Roman" w:hAnsi="Times New Roman" w:cs="Times New Roman"/>
                <w:sz w:val="24"/>
                <w:szCs w:val="24"/>
              </w:rPr>
              <w:t>Кочерешко Е.В</w:t>
            </w:r>
            <w:r w:rsidR="005655BE" w:rsidRPr="007D320A">
              <w:rPr>
                <w:rFonts w:ascii="Times New Roman" w:hAnsi="Times New Roman" w:cs="Times New Roman"/>
                <w:sz w:val="24"/>
                <w:szCs w:val="24"/>
              </w:rPr>
              <w:t>.</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Телефон:</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47-374</w:t>
            </w:r>
          </w:p>
        </w:tc>
        <w:tc>
          <w:tcPr>
            <w:tcW w:w="2149" w:type="dxa"/>
            <w:tcBorders>
              <w:top w:val="single" w:sz="4" w:space="0" w:color="auto"/>
              <w:left w:val="single" w:sz="4" w:space="0" w:color="auto"/>
              <w:bottom w:val="single" w:sz="4" w:space="0" w:color="auto"/>
              <w:right w:val="single" w:sz="4" w:space="0" w:color="auto"/>
            </w:tcBorders>
          </w:tcPr>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 xml:space="preserve">Отпечатано в администрации Новотроицкого сельсовета </w:t>
            </w:r>
          </w:p>
          <w:p w:rsidR="005655BE" w:rsidRPr="007D320A" w:rsidRDefault="005655BE" w:rsidP="005655BE">
            <w:pPr>
              <w:pStyle w:val="a4"/>
              <w:rPr>
                <w:rFonts w:ascii="Times New Roman" w:hAnsi="Times New Roman" w:cs="Times New Roman"/>
                <w:sz w:val="24"/>
                <w:szCs w:val="24"/>
              </w:rPr>
            </w:pPr>
            <w:r w:rsidRPr="007D320A">
              <w:rPr>
                <w:rFonts w:ascii="Times New Roman" w:hAnsi="Times New Roman" w:cs="Times New Roman"/>
                <w:sz w:val="24"/>
                <w:szCs w:val="24"/>
              </w:rPr>
              <w:t>Бесплатно</w:t>
            </w:r>
          </w:p>
        </w:tc>
      </w:tr>
    </w:tbl>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2840BA" w:rsidRDefault="002840BA"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6C62D4" w:rsidRDefault="006C62D4"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Default="00E13FF9" w:rsidP="004578C7">
      <w:pPr>
        <w:pStyle w:val="a4"/>
        <w:rPr>
          <w:rFonts w:ascii="Times New Roman" w:hAnsi="Times New Roman" w:cs="Times New Roman"/>
          <w:sz w:val="20"/>
          <w:szCs w:val="20"/>
        </w:rPr>
      </w:pPr>
    </w:p>
    <w:p w:rsidR="00E13FF9" w:rsidRPr="00131E04" w:rsidRDefault="00E13FF9" w:rsidP="004578C7">
      <w:pPr>
        <w:pStyle w:val="a4"/>
        <w:rPr>
          <w:rFonts w:ascii="Times New Roman" w:hAnsi="Times New Roman" w:cs="Times New Roman"/>
          <w:sz w:val="20"/>
          <w:szCs w:val="20"/>
        </w:rPr>
        <w:sectPr w:rsidR="00E13FF9" w:rsidRPr="00131E04" w:rsidSect="004578C7">
          <w:headerReference w:type="even" r:id="rId18"/>
          <w:headerReference w:type="default" r:id="rId19"/>
          <w:footerReference w:type="even" r:id="rId20"/>
          <w:footerReference w:type="default" r:id="rId21"/>
          <w:headerReference w:type="first" r:id="rId22"/>
          <w:footerReference w:type="first" r:id="rId23"/>
          <w:pgSz w:w="11906" w:h="16838"/>
          <w:pgMar w:top="1134" w:right="850" w:bottom="1134" w:left="993" w:header="708" w:footer="708" w:gutter="0"/>
          <w:cols w:space="708"/>
          <w:docGrid w:linePitch="360"/>
        </w:sectPr>
      </w:pPr>
    </w:p>
    <w:p w:rsidR="00AF2215" w:rsidRPr="00AF2215" w:rsidRDefault="00AF2215" w:rsidP="00AF2215">
      <w:pPr>
        <w:rPr>
          <w:sz w:val="20"/>
          <w:szCs w:val="20"/>
        </w:rPr>
        <w:sectPr w:rsidR="00AF2215" w:rsidRPr="00AF2215" w:rsidSect="004578C7">
          <w:pgSz w:w="11906" w:h="16838"/>
          <w:pgMar w:top="1134" w:right="851" w:bottom="1134" w:left="1701" w:header="709" w:footer="709" w:gutter="0"/>
          <w:cols w:space="708"/>
          <w:docGrid w:linePitch="360"/>
        </w:sectPr>
      </w:pPr>
    </w:p>
    <w:p w:rsidR="00BF2E6D" w:rsidRPr="00BF2E6D" w:rsidRDefault="00BF2E6D" w:rsidP="00BF2E6D">
      <w:pPr>
        <w:pStyle w:val="a4"/>
        <w:jc w:val="both"/>
        <w:rPr>
          <w:rFonts w:ascii="Times New Roman" w:hAnsi="Times New Roman" w:cs="Times New Roman"/>
          <w:sz w:val="20"/>
          <w:szCs w:val="20"/>
        </w:rPr>
        <w:sectPr w:rsidR="00BF2E6D" w:rsidRPr="00BF2E6D">
          <w:pgSz w:w="11906" w:h="16838"/>
          <w:pgMar w:top="1134" w:right="567" w:bottom="1134" w:left="1418" w:header="709" w:footer="709" w:gutter="0"/>
          <w:cols w:space="720"/>
        </w:sectPr>
      </w:pPr>
    </w:p>
    <w:p w:rsidR="00282BD0" w:rsidRPr="00AC035B" w:rsidRDefault="00282BD0" w:rsidP="00131E04">
      <w:pPr>
        <w:rPr>
          <w:sz w:val="20"/>
          <w:szCs w:val="20"/>
        </w:rPr>
      </w:pPr>
      <w:bookmarkStart w:id="4" w:name="P51"/>
      <w:bookmarkEnd w:id="4"/>
    </w:p>
    <w:sectPr w:rsidR="00282BD0" w:rsidRPr="00AC035B" w:rsidSect="000722F1">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F4222" w:rsidRDefault="009F4222" w:rsidP="000B6084">
      <w:r>
        <w:separator/>
      </w:r>
    </w:p>
  </w:endnote>
  <w:endnote w:type="continuationSeparator" w:id="0">
    <w:p w:rsidR="009F4222" w:rsidRDefault="009F4222" w:rsidP="000B6084">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084" w:rsidRDefault="000B6084">
    <w:pPr>
      <w:pStyle w:val="af6"/>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084" w:rsidRDefault="000B6084">
    <w:pPr>
      <w:pStyle w:val="af6"/>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084" w:rsidRDefault="000B6084">
    <w:pPr>
      <w:pStyle w:val="af6"/>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F4222" w:rsidRDefault="009F4222" w:rsidP="000B6084">
      <w:r>
        <w:separator/>
      </w:r>
    </w:p>
  </w:footnote>
  <w:footnote w:type="continuationSeparator" w:id="0">
    <w:p w:rsidR="009F4222" w:rsidRDefault="009F4222" w:rsidP="000B6084">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084" w:rsidRDefault="000B6084">
    <w:pPr>
      <w:pStyle w:val="af4"/>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084" w:rsidRDefault="000B6084">
    <w:pPr>
      <w:pStyle w:val="af4"/>
    </w:pPr>
  </w:p>
  <w:p w:rsidR="000B6084" w:rsidRDefault="000B6084">
    <w:pPr>
      <w:pStyle w:val="af4"/>
    </w:pPr>
  </w:p>
  <w:p w:rsidR="000B6084" w:rsidRDefault="000B6084">
    <w:pPr>
      <w:pStyle w:val="af4"/>
    </w:pPr>
  </w:p>
  <w:p w:rsidR="000B6084" w:rsidRDefault="000B6084">
    <w:pPr>
      <w:pStyle w:val="af4"/>
    </w:pPr>
  </w:p>
  <w:p w:rsidR="000B6084" w:rsidRDefault="000B6084">
    <w:pPr>
      <w:pStyle w:val="af4"/>
    </w:pPr>
  </w:p>
  <w:p w:rsidR="000B6084" w:rsidRDefault="000B6084">
    <w:pPr>
      <w:pStyle w:val="af4"/>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B6084" w:rsidRDefault="000B6084">
    <w:pPr>
      <w:pStyle w:val="af4"/>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7E055B1"/>
    <w:multiLevelType w:val="hybridMultilevel"/>
    <w:tmpl w:val="6E30910E"/>
    <w:lvl w:ilvl="0" w:tplc="399C6D3E">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8FC5185"/>
    <w:multiLevelType w:val="hybridMultilevel"/>
    <w:tmpl w:val="B3B843EA"/>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
    <w:nsid w:val="09622727"/>
    <w:multiLevelType w:val="hybridMultilevel"/>
    <w:tmpl w:val="FD0EAE1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1F025736"/>
    <w:multiLevelType w:val="hybridMultilevel"/>
    <w:tmpl w:val="CDAE4A94"/>
    <w:lvl w:ilvl="0" w:tplc="AE60308C">
      <w:start w:val="1"/>
      <w:numFmt w:val="decimal"/>
      <w:lvlText w:val="%1)"/>
      <w:lvlJc w:val="left"/>
      <w:pPr>
        <w:tabs>
          <w:tab w:val="num" w:pos="1065"/>
        </w:tabs>
        <w:ind w:left="1065" w:hanging="360"/>
      </w:pPr>
    </w:lvl>
    <w:lvl w:ilvl="1" w:tplc="04190019">
      <w:start w:val="1"/>
      <w:numFmt w:val="lowerLetter"/>
      <w:lvlText w:val="%2."/>
      <w:lvlJc w:val="left"/>
      <w:pPr>
        <w:tabs>
          <w:tab w:val="num" w:pos="1785"/>
        </w:tabs>
        <w:ind w:left="1785" w:hanging="360"/>
      </w:pPr>
    </w:lvl>
    <w:lvl w:ilvl="2" w:tplc="0419001B">
      <w:start w:val="1"/>
      <w:numFmt w:val="lowerRoman"/>
      <w:lvlText w:val="%3."/>
      <w:lvlJc w:val="right"/>
      <w:pPr>
        <w:tabs>
          <w:tab w:val="num" w:pos="2505"/>
        </w:tabs>
        <w:ind w:left="2505" w:hanging="180"/>
      </w:pPr>
    </w:lvl>
    <w:lvl w:ilvl="3" w:tplc="0419000F">
      <w:start w:val="1"/>
      <w:numFmt w:val="decimal"/>
      <w:lvlText w:val="%4."/>
      <w:lvlJc w:val="left"/>
      <w:pPr>
        <w:tabs>
          <w:tab w:val="num" w:pos="3225"/>
        </w:tabs>
        <w:ind w:left="3225" w:hanging="360"/>
      </w:pPr>
    </w:lvl>
    <w:lvl w:ilvl="4" w:tplc="04190019">
      <w:start w:val="1"/>
      <w:numFmt w:val="lowerLetter"/>
      <w:lvlText w:val="%5."/>
      <w:lvlJc w:val="left"/>
      <w:pPr>
        <w:tabs>
          <w:tab w:val="num" w:pos="3945"/>
        </w:tabs>
        <w:ind w:left="3945" w:hanging="360"/>
      </w:pPr>
    </w:lvl>
    <w:lvl w:ilvl="5" w:tplc="0419001B">
      <w:start w:val="1"/>
      <w:numFmt w:val="lowerRoman"/>
      <w:lvlText w:val="%6."/>
      <w:lvlJc w:val="right"/>
      <w:pPr>
        <w:tabs>
          <w:tab w:val="num" w:pos="4665"/>
        </w:tabs>
        <w:ind w:left="4665" w:hanging="180"/>
      </w:pPr>
    </w:lvl>
    <w:lvl w:ilvl="6" w:tplc="0419000F">
      <w:start w:val="1"/>
      <w:numFmt w:val="decimal"/>
      <w:lvlText w:val="%7."/>
      <w:lvlJc w:val="left"/>
      <w:pPr>
        <w:tabs>
          <w:tab w:val="num" w:pos="5385"/>
        </w:tabs>
        <w:ind w:left="5385" w:hanging="360"/>
      </w:pPr>
    </w:lvl>
    <w:lvl w:ilvl="7" w:tplc="04190019">
      <w:start w:val="1"/>
      <w:numFmt w:val="lowerLetter"/>
      <w:lvlText w:val="%8."/>
      <w:lvlJc w:val="left"/>
      <w:pPr>
        <w:tabs>
          <w:tab w:val="num" w:pos="6105"/>
        </w:tabs>
        <w:ind w:left="6105" w:hanging="360"/>
      </w:pPr>
    </w:lvl>
    <w:lvl w:ilvl="8" w:tplc="0419001B">
      <w:start w:val="1"/>
      <w:numFmt w:val="lowerRoman"/>
      <w:lvlText w:val="%9."/>
      <w:lvlJc w:val="right"/>
      <w:pPr>
        <w:tabs>
          <w:tab w:val="num" w:pos="6825"/>
        </w:tabs>
        <w:ind w:left="6825" w:hanging="180"/>
      </w:pPr>
    </w:lvl>
  </w:abstractNum>
  <w:abstractNum w:abstractNumId="4">
    <w:nsid w:val="23176E1C"/>
    <w:multiLevelType w:val="hybridMultilevel"/>
    <w:tmpl w:val="980807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27094468"/>
    <w:multiLevelType w:val="hybridMultilevel"/>
    <w:tmpl w:val="68BC4A98"/>
    <w:lvl w:ilvl="0" w:tplc="3BE062E6">
      <w:start w:val="1"/>
      <w:numFmt w:val="decimal"/>
      <w:lvlText w:val="%1."/>
      <w:lvlJc w:val="left"/>
      <w:pPr>
        <w:ind w:left="1070" w:hanging="360"/>
      </w:pPr>
      <w:rPr>
        <w:b w:val="0"/>
        <w:color w:val="auto"/>
      </w:rPr>
    </w:lvl>
    <w:lvl w:ilvl="1" w:tplc="D0EC70EC">
      <w:start w:val="1"/>
      <w:numFmt w:val="decimal"/>
      <w:lvlText w:val="%2."/>
      <w:lvlJc w:val="left"/>
      <w:pPr>
        <w:tabs>
          <w:tab w:val="num" w:pos="1440"/>
        </w:tabs>
        <w:ind w:left="1440" w:hanging="360"/>
      </w:pPr>
    </w:lvl>
    <w:lvl w:ilvl="2" w:tplc="987E97CE">
      <w:start w:val="1"/>
      <w:numFmt w:val="decimal"/>
      <w:lvlText w:val="%3."/>
      <w:lvlJc w:val="left"/>
      <w:pPr>
        <w:tabs>
          <w:tab w:val="num" w:pos="2160"/>
        </w:tabs>
        <w:ind w:left="2160" w:hanging="360"/>
      </w:pPr>
    </w:lvl>
    <w:lvl w:ilvl="3" w:tplc="31E0A8DA">
      <w:start w:val="1"/>
      <w:numFmt w:val="decimal"/>
      <w:lvlText w:val="%4."/>
      <w:lvlJc w:val="left"/>
      <w:pPr>
        <w:tabs>
          <w:tab w:val="num" w:pos="2880"/>
        </w:tabs>
        <w:ind w:left="2880" w:hanging="360"/>
      </w:pPr>
    </w:lvl>
    <w:lvl w:ilvl="4" w:tplc="497EF73E">
      <w:start w:val="1"/>
      <w:numFmt w:val="decimal"/>
      <w:lvlText w:val="%5."/>
      <w:lvlJc w:val="left"/>
      <w:pPr>
        <w:tabs>
          <w:tab w:val="num" w:pos="3600"/>
        </w:tabs>
        <w:ind w:left="3600" w:hanging="360"/>
      </w:pPr>
    </w:lvl>
    <w:lvl w:ilvl="5" w:tplc="BA2CB0E2">
      <w:start w:val="1"/>
      <w:numFmt w:val="decimal"/>
      <w:lvlText w:val="%6."/>
      <w:lvlJc w:val="left"/>
      <w:pPr>
        <w:tabs>
          <w:tab w:val="num" w:pos="4320"/>
        </w:tabs>
        <w:ind w:left="4320" w:hanging="360"/>
      </w:pPr>
    </w:lvl>
    <w:lvl w:ilvl="6" w:tplc="5A62DF16">
      <w:start w:val="1"/>
      <w:numFmt w:val="decimal"/>
      <w:lvlText w:val="%7."/>
      <w:lvlJc w:val="left"/>
      <w:pPr>
        <w:tabs>
          <w:tab w:val="num" w:pos="5040"/>
        </w:tabs>
        <w:ind w:left="5040" w:hanging="360"/>
      </w:pPr>
    </w:lvl>
    <w:lvl w:ilvl="7" w:tplc="05CCC346">
      <w:start w:val="1"/>
      <w:numFmt w:val="decimal"/>
      <w:lvlText w:val="%8."/>
      <w:lvlJc w:val="left"/>
      <w:pPr>
        <w:tabs>
          <w:tab w:val="num" w:pos="5760"/>
        </w:tabs>
        <w:ind w:left="5760" w:hanging="360"/>
      </w:pPr>
    </w:lvl>
    <w:lvl w:ilvl="8" w:tplc="FD32FF0A">
      <w:start w:val="1"/>
      <w:numFmt w:val="decimal"/>
      <w:lvlText w:val="%9."/>
      <w:lvlJc w:val="left"/>
      <w:pPr>
        <w:tabs>
          <w:tab w:val="num" w:pos="6480"/>
        </w:tabs>
        <w:ind w:left="6480" w:hanging="360"/>
      </w:pPr>
    </w:lvl>
  </w:abstractNum>
  <w:abstractNum w:abstractNumId="6">
    <w:nsid w:val="2D414D9D"/>
    <w:multiLevelType w:val="hybridMultilevel"/>
    <w:tmpl w:val="0D7C89A4"/>
    <w:lvl w:ilvl="0" w:tplc="9F46ACCE">
      <w:start w:val="1"/>
      <w:numFmt w:val="decimal"/>
      <w:lvlText w:val="%1)"/>
      <w:lvlJc w:val="left"/>
      <w:pPr>
        <w:ind w:left="927" w:hanging="360"/>
      </w:pPr>
      <w:rPr>
        <w:rFonts w:hint="default"/>
        <w:sz w:val="20"/>
      </w:rPr>
    </w:lvl>
    <w:lvl w:ilvl="1" w:tplc="04190019" w:tentative="1">
      <w:start w:val="1"/>
      <w:numFmt w:val="lowerLetter"/>
      <w:lvlText w:val="%2."/>
      <w:lvlJc w:val="left"/>
      <w:pPr>
        <w:ind w:left="1647" w:hanging="360"/>
      </w:pPr>
    </w:lvl>
    <w:lvl w:ilvl="2" w:tplc="0419001B" w:tentative="1">
      <w:start w:val="1"/>
      <w:numFmt w:val="lowerRoman"/>
      <w:lvlText w:val="%3."/>
      <w:lvlJc w:val="right"/>
      <w:pPr>
        <w:ind w:left="2367" w:hanging="180"/>
      </w:pPr>
    </w:lvl>
    <w:lvl w:ilvl="3" w:tplc="0419000F" w:tentative="1">
      <w:start w:val="1"/>
      <w:numFmt w:val="decimal"/>
      <w:lvlText w:val="%4."/>
      <w:lvlJc w:val="left"/>
      <w:pPr>
        <w:ind w:left="3087" w:hanging="360"/>
      </w:pPr>
    </w:lvl>
    <w:lvl w:ilvl="4" w:tplc="04190019" w:tentative="1">
      <w:start w:val="1"/>
      <w:numFmt w:val="lowerLetter"/>
      <w:lvlText w:val="%5."/>
      <w:lvlJc w:val="left"/>
      <w:pPr>
        <w:ind w:left="3807" w:hanging="360"/>
      </w:pPr>
    </w:lvl>
    <w:lvl w:ilvl="5" w:tplc="0419001B" w:tentative="1">
      <w:start w:val="1"/>
      <w:numFmt w:val="lowerRoman"/>
      <w:lvlText w:val="%6."/>
      <w:lvlJc w:val="right"/>
      <w:pPr>
        <w:ind w:left="4527" w:hanging="180"/>
      </w:pPr>
    </w:lvl>
    <w:lvl w:ilvl="6" w:tplc="0419000F" w:tentative="1">
      <w:start w:val="1"/>
      <w:numFmt w:val="decimal"/>
      <w:lvlText w:val="%7."/>
      <w:lvlJc w:val="left"/>
      <w:pPr>
        <w:ind w:left="5247" w:hanging="360"/>
      </w:pPr>
    </w:lvl>
    <w:lvl w:ilvl="7" w:tplc="04190019" w:tentative="1">
      <w:start w:val="1"/>
      <w:numFmt w:val="lowerLetter"/>
      <w:lvlText w:val="%8."/>
      <w:lvlJc w:val="left"/>
      <w:pPr>
        <w:ind w:left="5967" w:hanging="360"/>
      </w:pPr>
    </w:lvl>
    <w:lvl w:ilvl="8" w:tplc="0419001B" w:tentative="1">
      <w:start w:val="1"/>
      <w:numFmt w:val="lowerRoman"/>
      <w:lvlText w:val="%9."/>
      <w:lvlJc w:val="right"/>
      <w:pPr>
        <w:ind w:left="6687" w:hanging="180"/>
      </w:pPr>
    </w:lvl>
  </w:abstractNum>
  <w:abstractNum w:abstractNumId="7">
    <w:nsid w:val="34654368"/>
    <w:multiLevelType w:val="multilevel"/>
    <w:tmpl w:val="4BAEC8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44147626"/>
    <w:multiLevelType w:val="hybridMultilevel"/>
    <w:tmpl w:val="1B40B11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44CF6F83"/>
    <w:multiLevelType w:val="hybridMultilevel"/>
    <w:tmpl w:val="5838CE90"/>
    <w:lvl w:ilvl="0" w:tplc="467C4FA8">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44DA2EBA"/>
    <w:multiLevelType w:val="multilevel"/>
    <w:tmpl w:val="951CDB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nsid w:val="49E761EC"/>
    <w:multiLevelType w:val="hybridMultilevel"/>
    <w:tmpl w:val="33EC438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4C941498"/>
    <w:multiLevelType w:val="hybridMultilevel"/>
    <w:tmpl w:val="EC62F9E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nsid w:val="4F9377D1"/>
    <w:multiLevelType w:val="hybridMultilevel"/>
    <w:tmpl w:val="BC2A20F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50D4287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55031FBE"/>
    <w:multiLevelType w:val="hybridMultilevel"/>
    <w:tmpl w:val="17B61B2C"/>
    <w:lvl w:ilvl="0" w:tplc="0419000F">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6">
    <w:nsid w:val="5C3F354F"/>
    <w:multiLevelType w:val="hybridMultilevel"/>
    <w:tmpl w:val="3DDA2618"/>
    <w:lvl w:ilvl="0" w:tplc="334AEED6">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7">
    <w:nsid w:val="5DFC4C3C"/>
    <w:multiLevelType w:val="hybridMultilevel"/>
    <w:tmpl w:val="DDC8EC30"/>
    <w:lvl w:ilvl="0" w:tplc="7C149BC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66093063"/>
    <w:multiLevelType w:val="hybridMultilevel"/>
    <w:tmpl w:val="0F5A67C4"/>
    <w:lvl w:ilvl="0" w:tplc="2AD81822">
      <w:start w:val="1"/>
      <w:numFmt w:val="decimal"/>
      <w:lvlText w:val="%1."/>
      <w:lvlJc w:val="left"/>
      <w:pPr>
        <w:ind w:left="720" w:hanging="360"/>
      </w:pPr>
      <w:rPr>
        <w:rFonts w:hint="default"/>
        <w:b/>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6A161306"/>
    <w:multiLevelType w:val="multilevel"/>
    <w:tmpl w:val="E1DEC3B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0">
    <w:nsid w:val="72F44189"/>
    <w:multiLevelType w:val="hybridMultilevel"/>
    <w:tmpl w:val="49C694F2"/>
    <w:lvl w:ilvl="0" w:tplc="05B2E5F4">
      <w:start w:val="1"/>
      <w:numFmt w:val="decimal"/>
      <w:lvlText w:val="%1."/>
      <w:lvlJc w:val="left"/>
      <w:pPr>
        <w:ind w:left="720" w:hanging="360"/>
      </w:pPr>
      <w:rPr>
        <w:rFonts w:asciiTheme="minorHAnsi" w:hAnsiTheme="minorHAnsi" w:cstheme="minorBidi" w:hint="default"/>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1">
    <w:nsid w:val="7365402D"/>
    <w:multiLevelType w:val="multilevel"/>
    <w:tmpl w:val="6D92E1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74472303"/>
    <w:multiLevelType w:val="multilevel"/>
    <w:tmpl w:val="C9986C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75FA3A14"/>
    <w:multiLevelType w:val="hybridMultilevel"/>
    <w:tmpl w:val="C6F0897E"/>
    <w:lvl w:ilvl="0" w:tplc="0419000F">
      <w:start w:val="1"/>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4">
    <w:nsid w:val="7FFD7468"/>
    <w:multiLevelType w:val="hybridMultilevel"/>
    <w:tmpl w:val="6B2AB84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14"/>
  </w:num>
  <w:num w:numId="2">
    <w:abstractNumId w:val="24"/>
  </w:num>
  <w:num w:numId="3">
    <w:abstractNumId w:val="2"/>
  </w:num>
  <w:num w:numId="4">
    <w:abstractNumId w:val="8"/>
  </w:num>
  <w:num w:numId="5">
    <w:abstractNumId w:val="4"/>
  </w:num>
  <w:num w:numId="6">
    <w:abstractNumId w:val="0"/>
  </w:num>
  <w:num w:numId="7">
    <w:abstractNumId w:val="7"/>
  </w:num>
  <w:num w:numId="8">
    <w:abstractNumId w:val="19"/>
  </w:num>
  <w:num w:numId="9">
    <w:abstractNumId w:val="22"/>
  </w:num>
  <w:num w:numId="10">
    <w:abstractNumId w:val="10"/>
  </w:num>
  <w:num w:numId="11">
    <w:abstractNumId w:val="21"/>
  </w:num>
  <w:num w:numId="1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2"/>
  </w:num>
  <w:num w:numId="14">
    <w:abstractNumId w:val="9"/>
  </w:num>
  <w:num w:numId="15">
    <w:abstractNumId w:val="13"/>
  </w:num>
  <w:num w:numId="16">
    <w:abstractNumId w:val="15"/>
  </w:num>
  <w:num w:numId="17">
    <w:abstractNumId w:val="16"/>
  </w:num>
  <w:num w:numId="18">
    <w:abstractNumId w:val="23"/>
  </w:num>
  <w:num w:numId="19">
    <w:abstractNumId w:val="17"/>
  </w:num>
  <w:num w:numId="20">
    <w:abstractNumId w:val="18"/>
  </w:num>
  <w:num w:numId="21">
    <w:abstractNumId w:val="20"/>
  </w:num>
  <w:num w:numId="22">
    <w:abstractNumId w:val="6"/>
  </w:num>
  <w:num w:numId="23">
    <w:abstractNumId w:val="1"/>
  </w:num>
  <w:num w:numId="24">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20"/>
  <w:displayHorizontalDrawingGridEvery w:val="2"/>
  <w:characterSpacingControl w:val="doNotCompress"/>
  <w:footnotePr>
    <w:footnote w:id="-1"/>
    <w:footnote w:id="0"/>
  </w:footnotePr>
  <w:endnotePr>
    <w:endnote w:id="-1"/>
    <w:endnote w:id="0"/>
  </w:endnotePr>
  <w:compat/>
  <w:rsids>
    <w:rsidRoot w:val="00297199"/>
    <w:rsid w:val="00013F9C"/>
    <w:rsid w:val="000315FA"/>
    <w:rsid w:val="0003764C"/>
    <w:rsid w:val="000722F1"/>
    <w:rsid w:val="000B6084"/>
    <w:rsid w:val="00131E04"/>
    <w:rsid w:val="00142A41"/>
    <w:rsid w:val="0015036F"/>
    <w:rsid w:val="00152FB4"/>
    <w:rsid w:val="00163A86"/>
    <w:rsid w:val="00193C83"/>
    <w:rsid w:val="001A308F"/>
    <w:rsid w:val="001D2A9C"/>
    <w:rsid w:val="001F31B7"/>
    <w:rsid w:val="001F661A"/>
    <w:rsid w:val="002777C7"/>
    <w:rsid w:val="00282BD0"/>
    <w:rsid w:val="002840BA"/>
    <w:rsid w:val="00297199"/>
    <w:rsid w:val="002B481F"/>
    <w:rsid w:val="002C70B3"/>
    <w:rsid w:val="002F35A6"/>
    <w:rsid w:val="003073D1"/>
    <w:rsid w:val="00314C01"/>
    <w:rsid w:val="00323DB8"/>
    <w:rsid w:val="0035634F"/>
    <w:rsid w:val="00366F4E"/>
    <w:rsid w:val="003801AD"/>
    <w:rsid w:val="00383C4B"/>
    <w:rsid w:val="00395025"/>
    <w:rsid w:val="003A2065"/>
    <w:rsid w:val="003A2591"/>
    <w:rsid w:val="003B23B6"/>
    <w:rsid w:val="003C14AC"/>
    <w:rsid w:val="003D7346"/>
    <w:rsid w:val="0043408E"/>
    <w:rsid w:val="00456783"/>
    <w:rsid w:val="004578C7"/>
    <w:rsid w:val="004D4610"/>
    <w:rsid w:val="0056204E"/>
    <w:rsid w:val="005655BE"/>
    <w:rsid w:val="00574190"/>
    <w:rsid w:val="00574876"/>
    <w:rsid w:val="005A7CA1"/>
    <w:rsid w:val="005F3CE1"/>
    <w:rsid w:val="00635ECC"/>
    <w:rsid w:val="00645A39"/>
    <w:rsid w:val="00652C01"/>
    <w:rsid w:val="0067628D"/>
    <w:rsid w:val="00692397"/>
    <w:rsid w:val="006C2389"/>
    <w:rsid w:val="006C61EA"/>
    <w:rsid w:val="006C62D4"/>
    <w:rsid w:val="006F15FF"/>
    <w:rsid w:val="007257E0"/>
    <w:rsid w:val="00733CB0"/>
    <w:rsid w:val="00747A80"/>
    <w:rsid w:val="007940D9"/>
    <w:rsid w:val="007D320A"/>
    <w:rsid w:val="007E7953"/>
    <w:rsid w:val="007F031B"/>
    <w:rsid w:val="007F0364"/>
    <w:rsid w:val="008220E3"/>
    <w:rsid w:val="008370F4"/>
    <w:rsid w:val="008377B0"/>
    <w:rsid w:val="008663E6"/>
    <w:rsid w:val="008A49C7"/>
    <w:rsid w:val="008B3F62"/>
    <w:rsid w:val="008C5244"/>
    <w:rsid w:val="008F125E"/>
    <w:rsid w:val="00911086"/>
    <w:rsid w:val="00917BA4"/>
    <w:rsid w:val="00923EF2"/>
    <w:rsid w:val="009410DA"/>
    <w:rsid w:val="00976A8E"/>
    <w:rsid w:val="00980D41"/>
    <w:rsid w:val="0099534D"/>
    <w:rsid w:val="00997FAC"/>
    <w:rsid w:val="009B14DB"/>
    <w:rsid w:val="009C2222"/>
    <w:rsid w:val="009D1F61"/>
    <w:rsid w:val="009F4222"/>
    <w:rsid w:val="00A05D15"/>
    <w:rsid w:val="00AB2F78"/>
    <w:rsid w:val="00AC035B"/>
    <w:rsid w:val="00AC16CC"/>
    <w:rsid w:val="00AD0D3E"/>
    <w:rsid w:val="00AD24B7"/>
    <w:rsid w:val="00AF2215"/>
    <w:rsid w:val="00B1644F"/>
    <w:rsid w:val="00B61B04"/>
    <w:rsid w:val="00B758DD"/>
    <w:rsid w:val="00B9166F"/>
    <w:rsid w:val="00B94437"/>
    <w:rsid w:val="00BB4537"/>
    <w:rsid w:val="00BC3211"/>
    <w:rsid w:val="00BD153D"/>
    <w:rsid w:val="00BE40B7"/>
    <w:rsid w:val="00BF102D"/>
    <w:rsid w:val="00BF2E6D"/>
    <w:rsid w:val="00BF7F52"/>
    <w:rsid w:val="00C06032"/>
    <w:rsid w:val="00C348EA"/>
    <w:rsid w:val="00C60325"/>
    <w:rsid w:val="00C65ED9"/>
    <w:rsid w:val="00C843E1"/>
    <w:rsid w:val="00CA758D"/>
    <w:rsid w:val="00CC736D"/>
    <w:rsid w:val="00CE121C"/>
    <w:rsid w:val="00D04047"/>
    <w:rsid w:val="00D17FAF"/>
    <w:rsid w:val="00D614D3"/>
    <w:rsid w:val="00D70306"/>
    <w:rsid w:val="00DB09D8"/>
    <w:rsid w:val="00DC4FCC"/>
    <w:rsid w:val="00DC681B"/>
    <w:rsid w:val="00DD5C57"/>
    <w:rsid w:val="00DE0CEA"/>
    <w:rsid w:val="00E070C0"/>
    <w:rsid w:val="00E13FF9"/>
    <w:rsid w:val="00E15C23"/>
    <w:rsid w:val="00E23652"/>
    <w:rsid w:val="00E24996"/>
    <w:rsid w:val="00E413E8"/>
    <w:rsid w:val="00E46EA1"/>
    <w:rsid w:val="00E758EF"/>
    <w:rsid w:val="00E91728"/>
    <w:rsid w:val="00E92833"/>
    <w:rsid w:val="00E939BC"/>
    <w:rsid w:val="00EA60CC"/>
    <w:rsid w:val="00EB0D45"/>
    <w:rsid w:val="00EB5CE9"/>
    <w:rsid w:val="00EE37EE"/>
    <w:rsid w:val="00F459F5"/>
    <w:rsid w:val="00FB5E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83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Normal (Web)"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7199"/>
    <w:pPr>
      <w:spacing w:after="0" w:line="240" w:lineRule="auto"/>
    </w:pPr>
    <w:rPr>
      <w:rFonts w:ascii="Times New Roman" w:eastAsia="Times New Roman" w:hAnsi="Times New Roman" w:cs="Times New Roman"/>
      <w:sz w:val="24"/>
      <w:szCs w:val="24"/>
      <w:lang w:eastAsia="ru-RU"/>
    </w:rPr>
  </w:style>
  <w:style w:type="paragraph" w:styleId="1">
    <w:name w:val="heading 1"/>
    <w:basedOn w:val="a"/>
    <w:next w:val="a"/>
    <w:link w:val="10"/>
    <w:qFormat/>
    <w:rsid w:val="00AD0D3E"/>
    <w:pPr>
      <w:keepNext/>
      <w:jc w:val="both"/>
      <w:outlineLvl w:val="0"/>
    </w:pPr>
    <w:rPr>
      <w:szCs w:val="20"/>
    </w:rPr>
  </w:style>
  <w:style w:type="paragraph" w:styleId="2">
    <w:name w:val="heading 2"/>
    <w:basedOn w:val="a"/>
    <w:next w:val="a"/>
    <w:link w:val="20"/>
    <w:uiPriority w:val="9"/>
    <w:semiHidden/>
    <w:unhideWhenUsed/>
    <w:qFormat/>
    <w:rsid w:val="00E23652"/>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Без интервала Знак"/>
    <w:aliases w:val="с интервалом Знак,Без интервала1 Знак,No Spacing1 Знак,No Spacing Знак"/>
    <w:link w:val="a4"/>
    <w:uiPriority w:val="1"/>
    <w:locked/>
    <w:rsid w:val="00AD0D3E"/>
    <w:rPr>
      <w:rFonts w:eastAsiaTheme="minorEastAsia"/>
      <w:lang w:eastAsia="ru-RU"/>
    </w:rPr>
  </w:style>
  <w:style w:type="paragraph" w:styleId="a4">
    <w:name w:val="No Spacing"/>
    <w:aliases w:val="с интервалом,Без интервала1,No Spacing1,No Spacing"/>
    <w:link w:val="a3"/>
    <w:uiPriority w:val="1"/>
    <w:qFormat/>
    <w:rsid w:val="00AD0D3E"/>
    <w:pPr>
      <w:spacing w:after="0" w:line="240" w:lineRule="auto"/>
    </w:pPr>
    <w:rPr>
      <w:rFonts w:eastAsiaTheme="minorEastAsia"/>
      <w:lang w:eastAsia="ru-RU"/>
    </w:rPr>
  </w:style>
  <w:style w:type="paragraph" w:styleId="a5">
    <w:name w:val="List Paragraph"/>
    <w:aliases w:val="ПАРАГРАФ,List Paragraph,Абзац списка11,Список_маркированный,Список_маркированный1"/>
    <w:basedOn w:val="a"/>
    <w:link w:val="a6"/>
    <w:uiPriority w:val="34"/>
    <w:qFormat/>
    <w:rsid w:val="00AD0D3E"/>
    <w:pPr>
      <w:ind w:left="720"/>
      <w:contextualSpacing/>
    </w:pPr>
  </w:style>
  <w:style w:type="character" w:customStyle="1" w:styleId="10">
    <w:name w:val="Заголовок 1 Знак"/>
    <w:basedOn w:val="a0"/>
    <w:link w:val="1"/>
    <w:rsid w:val="00AD0D3E"/>
    <w:rPr>
      <w:rFonts w:ascii="Times New Roman" w:eastAsia="Times New Roman" w:hAnsi="Times New Roman" w:cs="Times New Roman"/>
      <w:sz w:val="24"/>
      <w:szCs w:val="20"/>
      <w:lang w:eastAsia="ru-RU"/>
    </w:rPr>
  </w:style>
  <w:style w:type="character" w:styleId="a7">
    <w:name w:val="Hyperlink"/>
    <w:rsid w:val="00AD0D3E"/>
    <w:rPr>
      <w:rFonts w:ascii="Times New Roman" w:hAnsi="Times New Roman" w:cs="Times New Roman" w:hint="default"/>
      <w:color w:val="0000FF"/>
      <w:u w:val="single"/>
    </w:rPr>
  </w:style>
  <w:style w:type="paragraph" w:customStyle="1" w:styleId="ConsPlusTitle">
    <w:name w:val="ConsPlusTitle"/>
    <w:qFormat/>
    <w:rsid w:val="00AD0D3E"/>
    <w:pPr>
      <w:autoSpaceDE w:val="0"/>
      <w:autoSpaceDN w:val="0"/>
      <w:adjustRightInd w:val="0"/>
      <w:spacing w:after="0" w:line="240" w:lineRule="auto"/>
    </w:pPr>
    <w:rPr>
      <w:rFonts w:ascii="Times New Roman" w:eastAsia="Times New Roman" w:hAnsi="Times New Roman" w:cs="Times New Roman"/>
      <w:b/>
      <w:bCs/>
      <w:sz w:val="28"/>
      <w:szCs w:val="28"/>
    </w:rPr>
  </w:style>
  <w:style w:type="character" w:customStyle="1" w:styleId="20">
    <w:name w:val="Заголовок 2 Знак"/>
    <w:basedOn w:val="a0"/>
    <w:link w:val="2"/>
    <w:uiPriority w:val="9"/>
    <w:semiHidden/>
    <w:rsid w:val="00E23652"/>
    <w:rPr>
      <w:rFonts w:asciiTheme="majorHAnsi" w:eastAsiaTheme="majorEastAsia" w:hAnsiTheme="majorHAnsi" w:cstheme="majorBidi"/>
      <w:b/>
      <w:bCs/>
      <w:color w:val="4F81BD" w:themeColor="accent1"/>
      <w:sz w:val="26"/>
      <w:szCs w:val="26"/>
      <w:lang w:eastAsia="ru-RU"/>
    </w:rPr>
  </w:style>
  <w:style w:type="character" w:customStyle="1" w:styleId="apple-converted-space">
    <w:name w:val="apple-converted-space"/>
    <w:basedOn w:val="a0"/>
    <w:rsid w:val="001D2A9C"/>
  </w:style>
  <w:style w:type="paragraph" w:styleId="a8">
    <w:name w:val="Title"/>
    <w:basedOn w:val="a"/>
    <w:link w:val="a9"/>
    <w:qFormat/>
    <w:rsid w:val="001D2A9C"/>
    <w:pPr>
      <w:autoSpaceDE w:val="0"/>
      <w:autoSpaceDN w:val="0"/>
      <w:jc w:val="center"/>
    </w:pPr>
    <w:rPr>
      <w:rFonts w:ascii="Arial" w:hAnsi="Arial" w:cs="Arial"/>
      <w:b/>
      <w:bCs/>
      <w:sz w:val="36"/>
      <w:szCs w:val="36"/>
    </w:rPr>
  </w:style>
  <w:style w:type="character" w:customStyle="1" w:styleId="a9">
    <w:name w:val="Название Знак"/>
    <w:basedOn w:val="a0"/>
    <w:link w:val="a8"/>
    <w:rsid w:val="001D2A9C"/>
    <w:rPr>
      <w:rFonts w:ascii="Arial" w:eastAsia="Times New Roman" w:hAnsi="Arial" w:cs="Arial"/>
      <w:b/>
      <w:bCs/>
      <w:sz w:val="36"/>
      <w:szCs w:val="36"/>
      <w:lang w:eastAsia="ru-RU"/>
    </w:rPr>
  </w:style>
  <w:style w:type="paragraph" w:styleId="aa">
    <w:name w:val="Normal (Web)"/>
    <w:basedOn w:val="a"/>
    <w:uiPriority w:val="99"/>
    <w:unhideWhenUsed/>
    <w:qFormat/>
    <w:rsid w:val="00193C83"/>
    <w:pPr>
      <w:spacing w:before="100" w:beforeAutospacing="1" w:after="100" w:afterAutospacing="1"/>
    </w:pPr>
  </w:style>
  <w:style w:type="character" w:styleId="ab">
    <w:name w:val="Strong"/>
    <w:basedOn w:val="a0"/>
    <w:uiPriority w:val="22"/>
    <w:qFormat/>
    <w:rsid w:val="00193C83"/>
    <w:rPr>
      <w:b/>
      <w:bCs/>
    </w:rPr>
  </w:style>
  <w:style w:type="character" w:customStyle="1" w:styleId="ConsPlusNormal">
    <w:name w:val="ConsPlusNormal Знак"/>
    <w:link w:val="ConsPlusNormal0"/>
    <w:locked/>
    <w:rsid w:val="003073D1"/>
    <w:rPr>
      <w:rFonts w:ascii="Times New Roman" w:hAnsi="Times New Roman" w:cs="Times New Roman"/>
      <w:b/>
      <w:bCs/>
      <w:sz w:val="24"/>
      <w:szCs w:val="24"/>
    </w:rPr>
  </w:style>
  <w:style w:type="paragraph" w:customStyle="1" w:styleId="ConsPlusNormal0">
    <w:name w:val="ConsPlusNormal"/>
    <w:link w:val="ConsPlusNormal"/>
    <w:rsid w:val="003073D1"/>
    <w:pPr>
      <w:autoSpaceDE w:val="0"/>
      <w:autoSpaceDN w:val="0"/>
      <w:adjustRightInd w:val="0"/>
      <w:spacing w:after="0" w:line="240" w:lineRule="auto"/>
    </w:pPr>
    <w:rPr>
      <w:rFonts w:ascii="Times New Roman" w:hAnsi="Times New Roman" w:cs="Times New Roman"/>
      <w:b/>
      <w:bCs/>
      <w:sz w:val="24"/>
      <w:szCs w:val="24"/>
    </w:rPr>
  </w:style>
  <w:style w:type="paragraph" w:styleId="ac">
    <w:name w:val="Body Text"/>
    <w:basedOn w:val="a"/>
    <w:link w:val="ad"/>
    <w:semiHidden/>
    <w:unhideWhenUsed/>
    <w:rsid w:val="003073D1"/>
    <w:pPr>
      <w:jc w:val="both"/>
    </w:pPr>
    <w:rPr>
      <w:sz w:val="16"/>
      <w:szCs w:val="20"/>
    </w:rPr>
  </w:style>
  <w:style w:type="character" w:customStyle="1" w:styleId="ad">
    <w:name w:val="Основной текст Знак"/>
    <w:basedOn w:val="a0"/>
    <w:link w:val="ac"/>
    <w:semiHidden/>
    <w:rsid w:val="003073D1"/>
    <w:rPr>
      <w:rFonts w:ascii="Times New Roman" w:eastAsia="Times New Roman" w:hAnsi="Times New Roman" w:cs="Times New Roman"/>
      <w:sz w:val="16"/>
      <w:szCs w:val="20"/>
      <w:lang w:eastAsia="ru-RU"/>
    </w:rPr>
  </w:style>
  <w:style w:type="table" w:styleId="ae">
    <w:name w:val="Table Grid"/>
    <w:basedOn w:val="a1"/>
    <w:rsid w:val="001F31B7"/>
    <w:pPr>
      <w:spacing w:after="0" w:line="240" w:lineRule="auto"/>
    </w:pPr>
    <w:rPr>
      <w:rFonts w:eastAsiaTheme="minorEastAsia"/>
      <w:lang w:eastAsia="ru-RU"/>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f">
    <w:name w:val="Balloon Text"/>
    <w:basedOn w:val="a"/>
    <w:link w:val="af0"/>
    <w:uiPriority w:val="99"/>
    <w:semiHidden/>
    <w:unhideWhenUsed/>
    <w:rsid w:val="007D320A"/>
    <w:rPr>
      <w:rFonts w:ascii="Tahoma" w:hAnsi="Tahoma" w:cs="Tahoma"/>
      <w:sz w:val="16"/>
      <w:szCs w:val="16"/>
    </w:rPr>
  </w:style>
  <w:style w:type="character" w:customStyle="1" w:styleId="af0">
    <w:name w:val="Текст выноски Знак"/>
    <w:basedOn w:val="a0"/>
    <w:link w:val="af"/>
    <w:uiPriority w:val="99"/>
    <w:semiHidden/>
    <w:rsid w:val="007D320A"/>
    <w:rPr>
      <w:rFonts w:ascii="Tahoma" w:eastAsia="Times New Roman" w:hAnsi="Tahoma" w:cs="Tahoma"/>
      <w:sz w:val="16"/>
      <w:szCs w:val="16"/>
      <w:lang w:eastAsia="ru-RU"/>
    </w:rPr>
  </w:style>
  <w:style w:type="paragraph" w:customStyle="1" w:styleId="11">
    <w:name w:val="Абзац списка1"/>
    <w:basedOn w:val="a"/>
    <w:rsid w:val="004578C7"/>
    <w:pPr>
      <w:suppressAutoHyphens/>
      <w:spacing w:line="276" w:lineRule="auto"/>
      <w:ind w:left="720"/>
    </w:pPr>
    <w:rPr>
      <w:rFonts w:ascii="Calibri" w:eastAsia="Calibri" w:hAnsi="Calibri"/>
      <w:kern w:val="1"/>
      <w:sz w:val="22"/>
      <w:szCs w:val="22"/>
      <w:lang w:eastAsia="ar-SA"/>
    </w:rPr>
  </w:style>
  <w:style w:type="paragraph" w:customStyle="1" w:styleId="mb3">
    <w:name w:val="mb3"/>
    <w:basedOn w:val="a"/>
    <w:rsid w:val="004578C7"/>
    <w:pPr>
      <w:spacing w:before="100" w:beforeAutospacing="1" w:after="240"/>
    </w:pPr>
  </w:style>
  <w:style w:type="paragraph" w:customStyle="1" w:styleId="plsh2mb3">
    <w:name w:val="plsh2 mb3"/>
    <w:basedOn w:val="a"/>
    <w:rsid w:val="004578C7"/>
    <w:pPr>
      <w:spacing w:before="100" w:beforeAutospacing="1" w:after="100" w:afterAutospacing="1"/>
    </w:pPr>
  </w:style>
  <w:style w:type="character" w:customStyle="1" w:styleId="12">
    <w:name w:val="Название Знак1"/>
    <w:basedOn w:val="a0"/>
    <w:uiPriority w:val="10"/>
    <w:locked/>
    <w:rsid w:val="004578C7"/>
    <w:rPr>
      <w:rFonts w:ascii="Times New Roman" w:eastAsia="Times New Roman" w:hAnsi="Times New Roman" w:cs="Times New Roman"/>
      <w:b/>
      <w:bCs/>
      <w:sz w:val="28"/>
      <w:szCs w:val="20"/>
    </w:rPr>
  </w:style>
  <w:style w:type="character" w:customStyle="1" w:styleId="a6">
    <w:name w:val="Абзац списка Знак"/>
    <w:aliases w:val="ПАРАГРАФ Знак,List Paragraph Знак,Абзац списка11 Знак,Список_маркированный Знак,Список_маркированный1 Знак"/>
    <w:link w:val="a5"/>
    <w:locked/>
    <w:rsid w:val="004578C7"/>
    <w:rPr>
      <w:rFonts w:ascii="Times New Roman" w:eastAsia="Times New Roman" w:hAnsi="Times New Roman" w:cs="Times New Roman"/>
      <w:sz w:val="24"/>
      <w:szCs w:val="24"/>
      <w:lang w:eastAsia="ru-RU"/>
    </w:rPr>
  </w:style>
  <w:style w:type="paragraph" w:customStyle="1" w:styleId="consplusnonformat">
    <w:name w:val="consplusnonformat"/>
    <w:basedOn w:val="a"/>
    <w:rsid w:val="004578C7"/>
    <w:pPr>
      <w:spacing w:before="100" w:beforeAutospacing="1" w:after="100" w:afterAutospacing="1"/>
    </w:pPr>
  </w:style>
  <w:style w:type="paragraph" w:customStyle="1" w:styleId="ConsPlusNonformat0">
    <w:name w:val="ConsPlusNonformat"/>
    <w:rsid w:val="0043408E"/>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3">
    <w:name w:val="Обычный1"/>
    <w:rsid w:val="003801AD"/>
    <w:pPr>
      <w:suppressAutoHyphens/>
      <w:autoSpaceDE w:val="0"/>
      <w:spacing w:after="0" w:line="240" w:lineRule="auto"/>
    </w:pPr>
    <w:rPr>
      <w:rFonts w:ascii="Times New Roman" w:eastAsia="Arial" w:hAnsi="Times New Roman" w:cs="Times New Roman"/>
      <w:color w:val="000000"/>
      <w:sz w:val="24"/>
      <w:szCs w:val="24"/>
      <w:lang w:eastAsia="ar-SA"/>
    </w:rPr>
  </w:style>
  <w:style w:type="character" w:styleId="af1">
    <w:name w:val="Emphasis"/>
    <w:basedOn w:val="a0"/>
    <w:uiPriority w:val="20"/>
    <w:qFormat/>
    <w:rsid w:val="003801AD"/>
    <w:rPr>
      <w:i/>
      <w:iCs/>
    </w:rPr>
  </w:style>
  <w:style w:type="paragraph" w:customStyle="1" w:styleId="ConsNormal">
    <w:name w:val="ConsNormal"/>
    <w:rsid w:val="00323DB8"/>
    <w:pPr>
      <w:autoSpaceDE w:val="0"/>
      <w:autoSpaceDN w:val="0"/>
      <w:adjustRightInd w:val="0"/>
      <w:spacing w:after="0" w:line="240" w:lineRule="auto"/>
      <w:ind w:right="19772" w:firstLine="720"/>
    </w:pPr>
    <w:rPr>
      <w:rFonts w:ascii="Times New Roman" w:eastAsia="Times New Roman" w:hAnsi="Times New Roman" w:cs="Times New Roman"/>
      <w:sz w:val="24"/>
      <w:szCs w:val="24"/>
      <w:lang w:eastAsia="ru-RU"/>
    </w:rPr>
  </w:style>
  <w:style w:type="character" w:customStyle="1" w:styleId="ConsPlusNormal1">
    <w:name w:val="ConsPlusNormal1"/>
    <w:locked/>
    <w:rsid w:val="00747A80"/>
    <w:rPr>
      <w:rFonts w:ascii="Arial" w:hAnsi="Arial" w:cs="Arial"/>
    </w:rPr>
  </w:style>
  <w:style w:type="paragraph" w:styleId="HTML">
    <w:name w:val="HTML Preformatted"/>
    <w:basedOn w:val="a"/>
    <w:link w:val="HTML0"/>
    <w:uiPriority w:val="99"/>
    <w:unhideWhenUsed/>
    <w:rsid w:val="00747A8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0"/>
    <w:link w:val="HTML"/>
    <w:uiPriority w:val="99"/>
    <w:rsid w:val="00747A80"/>
    <w:rPr>
      <w:rFonts w:ascii="Courier New" w:eastAsia="Times New Roman" w:hAnsi="Courier New" w:cs="Times New Roman"/>
      <w:sz w:val="20"/>
      <w:szCs w:val="20"/>
    </w:rPr>
  </w:style>
  <w:style w:type="paragraph" w:customStyle="1" w:styleId="FORMATTEXT">
    <w:name w:val=".FORMATTEXT"/>
    <w:uiPriority w:val="99"/>
    <w:rsid w:val="00C348EA"/>
    <w:pPr>
      <w:widowControl w:val="0"/>
      <w:autoSpaceDE w:val="0"/>
      <w:autoSpaceDN w:val="0"/>
      <w:adjustRightInd w:val="0"/>
      <w:spacing w:after="0" w:line="240" w:lineRule="auto"/>
    </w:pPr>
    <w:rPr>
      <w:rFonts w:ascii="Arial" w:eastAsia="Times New Roman" w:hAnsi="Arial" w:cs="Arial"/>
      <w:sz w:val="20"/>
      <w:szCs w:val="20"/>
      <w:lang w:eastAsia="ru-RU"/>
    </w:rPr>
  </w:style>
  <w:style w:type="character" w:customStyle="1" w:styleId="snippetequal">
    <w:name w:val="snippet_equal"/>
    <w:rsid w:val="006C61EA"/>
    <w:rPr>
      <w:rFonts w:cs="Times New Roman"/>
    </w:rPr>
  </w:style>
  <w:style w:type="paragraph" w:styleId="af2">
    <w:name w:val="Body Text Indent"/>
    <w:basedOn w:val="a"/>
    <w:link w:val="af3"/>
    <w:uiPriority w:val="99"/>
    <w:unhideWhenUsed/>
    <w:rsid w:val="00AC16CC"/>
    <w:pPr>
      <w:spacing w:after="120"/>
      <w:ind w:left="283"/>
    </w:pPr>
  </w:style>
  <w:style w:type="character" w:customStyle="1" w:styleId="af3">
    <w:name w:val="Основной текст с отступом Знак"/>
    <w:basedOn w:val="a0"/>
    <w:link w:val="af2"/>
    <w:uiPriority w:val="99"/>
    <w:rsid w:val="00AC16CC"/>
    <w:rPr>
      <w:rFonts w:ascii="Times New Roman" w:eastAsia="Times New Roman" w:hAnsi="Times New Roman" w:cs="Times New Roman"/>
      <w:sz w:val="24"/>
      <w:szCs w:val="24"/>
      <w:lang w:eastAsia="ru-RU"/>
    </w:rPr>
  </w:style>
  <w:style w:type="paragraph" w:styleId="3">
    <w:name w:val="Body Text Indent 3"/>
    <w:basedOn w:val="a"/>
    <w:link w:val="30"/>
    <w:uiPriority w:val="99"/>
    <w:semiHidden/>
    <w:unhideWhenUsed/>
    <w:rsid w:val="00AC16CC"/>
    <w:pPr>
      <w:spacing w:after="120"/>
      <w:ind w:left="283"/>
    </w:pPr>
    <w:rPr>
      <w:sz w:val="16"/>
      <w:szCs w:val="16"/>
    </w:rPr>
  </w:style>
  <w:style w:type="character" w:customStyle="1" w:styleId="30">
    <w:name w:val="Основной текст с отступом 3 Знак"/>
    <w:basedOn w:val="a0"/>
    <w:link w:val="3"/>
    <w:uiPriority w:val="99"/>
    <w:semiHidden/>
    <w:rsid w:val="00AC16CC"/>
    <w:rPr>
      <w:rFonts w:ascii="Times New Roman" w:eastAsia="Times New Roman" w:hAnsi="Times New Roman" w:cs="Times New Roman"/>
      <w:sz w:val="16"/>
      <w:szCs w:val="16"/>
      <w:lang w:eastAsia="ru-RU"/>
    </w:rPr>
  </w:style>
  <w:style w:type="paragraph" w:styleId="af4">
    <w:name w:val="header"/>
    <w:basedOn w:val="a"/>
    <w:link w:val="af5"/>
    <w:unhideWhenUsed/>
    <w:rsid w:val="00DB09D8"/>
    <w:pPr>
      <w:tabs>
        <w:tab w:val="center" w:pos="4536"/>
        <w:tab w:val="right" w:pos="9072"/>
      </w:tabs>
      <w:ind w:firstLine="709"/>
      <w:jc w:val="both"/>
    </w:pPr>
    <w:rPr>
      <w:sz w:val="28"/>
      <w:szCs w:val="20"/>
    </w:rPr>
  </w:style>
  <w:style w:type="character" w:customStyle="1" w:styleId="af5">
    <w:name w:val="Верхний колонтитул Знак"/>
    <w:basedOn w:val="a0"/>
    <w:link w:val="af4"/>
    <w:rsid w:val="00DB09D8"/>
    <w:rPr>
      <w:rFonts w:ascii="Times New Roman" w:eastAsia="Times New Roman" w:hAnsi="Times New Roman" w:cs="Times New Roman"/>
      <w:sz w:val="28"/>
      <w:szCs w:val="20"/>
      <w:lang w:eastAsia="ru-RU"/>
    </w:rPr>
  </w:style>
  <w:style w:type="paragraph" w:styleId="af6">
    <w:name w:val="footer"/>
    <w:basedOn w:val="a"/>
    <w:link w:val="af7"/>
    <w:uiPriority w:val="99"/>
    <w:semiHidden/>
    <w:unhideWhenUsed/>
    <w:rsid w:val="000B6084"/>
    <w:pPr>
      <w:tabs>
        <w:tab w:val="center" w:pos="4677"/>
        <w:tab w:val="right" w:pos="9355"/>
      </w:tabs>
    </w:pPr>
  </w:style>
  <w:style w:type="character" w:customStyle="1" w:styleId="af7">
    <w:name w:val="Нижний колонтитул Знак"/>
    <w:basedOn w:val="a0"/>
    <w:link w:val="af6"/>
    <w:uiPriority w:val="99"/>
    <w:semiHidden/>
    <w:rsid w:val="000B6084"/>
    <w:rPr>
      <w:rFonts w:ascii="Times New Roman" w:eastAsia="Times New Roman" w:hAnsi="Times New Roman" w:cs="Times New Roman"/>
      <w:sz w:val="24"/>
      <w:szCs w:val="24"/>
      <w:lang w:eastAsia="ru-RU"/>
    </w:rPr>
  </w:style>
  <w:style w:type="paragraph" w:customStyle="1" w:styleId="c8">
    <w:name w:val="c8"/>
    <w:basedOn w:val="a"/>
    <w:rsid w:val="009D1F61"/>
    <w:pPr>
      <w:spacing w:before="100" w:beforeAutospacing="1" w:after="100" w:afterAutospacing="1"/>
    </w:pPr>
  </w:style>
  <w:style w:type="character" w:customStyle="1" w:styleId="c14">
    <w:name w:val="c14"/>
    <w:basedOn w:val="a0"/>
    <w:rsid w:val="009D1F61"/>
  </w:style>
  <w:style w:type="character" w:customStyle="1" w:styleId="c16">
    <w:name w:val="c16"/>
    <w:basedOn w:val="a0"/>
    <w:rsid w:val="009D1F61"/>
  </w:style>
  <w:style w:type="character" w:customStyle="1" w:styleId="c9">
    <w:name w:val="c9"/>
    <w:basedOn w:val="a0"/>
    <w:rsid w:val="009D1F61"/>
  </w:style>
  <w:style w:type="paragraph" w:customStyle="1" w:styleId="c2">
    <w:name w:val="c2"/>
    <w:basedOn w:val="a"/>
    <w:rsid w:val="009D1F61"/>
    <w:pPr>
      <w:spacing w:before="100" w:beforeAutospacing="1" w:after="100" w:afterAutospacing="1"/>
    </w:pPr>
  </w:style>
  <w:style w:type="character" w:customStyle="1" w:styleId="c0">
    <w:name w:val="c0"/>
    <w:basedOn w:val="a0"/>
    <w:rsid w:val="009D1F61"/>
  </w:style>
  <w:style w:type="paragraph" w:customStyle="1" w:styleId="c3">
    <w:name w:val="c3"/>
    <w:basedOn w:val="a"/>
    <w:rsid w:val="009D1F61"/>
    <w:pPr>
      <w:spacing w:before="100" w:beforeAutospacing="1" w:after="100" w:afterAutospacing="1"/>
    </w:pPr>
  </w:style>
  <w:style w:type="character" w:customStyle="1" w:styleId="c6">
    <w:name w:val="c6"/>
    <w:basedOn w:val="a0"/>
    <w:rsid w:val="009D1F61"/>
  </w:style>
</w:styles>
</file>

<file path=word/webSettings.xml><?xml version="1.0" encoding="utf-8"?>
<w:webSettings xmlns:r="http://schemas.openxmlformats.org/officeDocument/2006/relationships" xmlns:w="http://schemas.openxmlformats.org/wordprocessingml/2006/main">
  <w:divs>
    <w:div w:id="594242271">
      <w:bodyDiv w:val="1"/>
      <w:marLeft w:val="0"/>
      <w:marRight w:val="0"/>
      <w:marTop w:val="0"/>
      <w:marBottom w:val="0"/>
      <w:divBdr>
        <w:top w:val="none" w:sz="0" w:space="0" w:color="auto"/>
        <w:left w:val="none" w:sz="0" w:space="0" w:color="auto"/>
        <w:bottom w:val="none" w:sz="0" w:space="0" w:color="auto"/>
        <w:right w:val="none" w:sz="0" w:space="0" w:color="auto"/>
      </w:divBdr>
    </w:div>
    <w:div w:id="625818924">
      <w:bodyDiv w:val="1"/>
      <w:marLeft w:val="0"/>
      <w:marRight w:val="0"/>
      <w:marTop w:val="0"/>
      <w:marBottom w:val="0"/>
      <w:divBdr>
        <w:top w:val="none" w:sz="0" w:space="0" w:color="auto"/>
        <w:left w:val="none" w:sz="0" w:space="0" w:color="auto"/>
        <w:bottom w:val="none" w:sz="0" w:space="0" w:color="auto"/>
        <w:right w:val="none" w:sz="0" w:space="0" w:color="auto"/>
      </w:divBdr>
    </w:div>
    <w:div w:id="920722214">
      <w:bodyDiv w:val="1"/>
      <w:marLeft w:val="0"/>
      <w:marRight w:val="0"/>
      <w:marTop w:val="0"/>
      <w:marBottom w:val="0"/>
      <w:divBdr>
        <w:top w:val="none" w:sz="0" w:space="0" w:color="auto"/>
        <w:left w:val="none" w:sz="0" w:space="0" w:color="auto"/>
        <w:bottom w:val="none" w:sz="0" w:space="0" w:color="auto"/>
        <w:right w:val="none" w:sz="0" w:space="0" w:color="auto"/>
      </w:divBdr>
    </w:div>
    <w:div w:id="1027832910">
      <w:bodyDiv w:val="1"/>
      <w:marLeft w:val="0"/>
      <w:marRight w:val="0"/>
      <w:marTop w:val="0"/>
      <w:marBottom w:val="0"/>
      <w:divBdr>
        <w:top w:val="none" w:sz="0" w:space="0" w:color="auto"/>
        <w:left w:val="none" w:sz="0" w:space="0" w:color="auto"/>
        <w:bottom w:val="none" w:sz="0" w:space="0" w:color="auto"/>
        <w:right w:val="none" w:sz="0" w:space="0" w:color="auto"/>
      </w:divBdr>
    </w:div>
    <w:div w:id="142738805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9F48703ADB56CEE6712A32EDAD201CCED5C78503304498E9ABCB6BE5AEF1F61915C71F12F204832FE7FF06F9FF4156FF5331E5L" TargetMode="External"/><Relationship Id="rId13" Type="http://schemas.openxmlformats.org/officeDocument/2006/relationships/hyperlink" Target="consultantplus://offline/ref=1AAC045D279F73D6AA85E7F86C2CC57AB9F7DC50BB6C1DCEA78DCC5660G1o3F"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footer" Target="footer2.xml"/><Relationship Id="rId7" Type="http://schemas.openxmlformats.org/officeDocument/2006/relationships/endnotes" Target="endnotes.xml"/><Relationship Id="rId12" Type="http://schemas.openxmlformats.org/officeDocument/2006/relationships/hyperlink" Target="consultantplus://offline/ref=37F34CBC52707F7D6F3057AA4128C8FB4CAEA0ADBFC99B3B33B410BB65eCx0J" TargetMode="External"/><Relationship Id="rId17" Type="http://schemas.openxmlformats.org/officeDocument/2006/relationships/hyperlink" Target="consultantplus://offline/ref=0431CA41D8A7C561F820DE7C1697A23F4A33D9F63C85BEA5D54E816269708A4797562F989BDE802B4C43C1A113934C579458A668E93C43U9D"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consultantplus://offline/ref=7D1B04D6D0F31F9D2EF75F0506A0B3C8775742BD5A7AAAA1FE63F16602CEB6D26340116E977F48c02BC"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37F34CBC52707F7D6F3057AA4128C8FB4CAEA0ADBECF9B3B33B410BB65eCx0J"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consultantplus://offline/ref=1AAC045D279F73D6AA85E7F86C2CC57AB9F6DB5CB5641DCEA78DCC5660G1o3F" TargetMode="External"/><Relationship Id="rId23" Type="http://schemas.openxmlformats.org/officeDocument/2006/relationships/footer" Target="footer3.xml"/><Relationship Id="rId10" Type="http://schemas.openxmlformats.org/officeDocument/2006/relationships/hyperlink" Target="consultantplus://offline/ref=37F34CBC52707F7D6F3057AA4128C8FB4FACAEA2B7C3C6313BED1CB962CF97F8FA5854BEE46CE8eFxAJ" TargetMode="External"/><Relationship Id="rId19"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consultantplus://offline/ref=37F34CBC52707F7D6F3057AA4128C8FB4CAEA0ADBECA9B3B33B410BB65C0C8EFFD1158BFE46CE8FAeAx6J" TargetMode="External"/><Relationship Id="rId14" Type="http://schemas.openxmlformats.org/officeDocument/2006/relationships/hyperlink" Target="consultantplus://offline/ref=1AAC045D279F73D6AA85E7F86C2CC57AB9F6DB5CB06B1DCEA78DCC5660G1o3F"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0A5C5B10-1D87-4DF4-AC68-B341E39020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371</TotalTime>
  <Pages>11</Pages>
  <Words>2166</Words>
  <Characters>12352</Characters>
  <Application>Microsoft Office Word</Application>
  <DocSecurity>0</DocSecurity>
  <Lines>102</Lines>
  <Paragraphs>28</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dc:creator>
  <cp:keywords/>
  <dc:description/>
  <cp:lastModifiedBy>ADM</cp:lastModifiedBy>
  <cp:revision>104</cp:revision>
  <cp:lastPrinted>2022-04-27T05:07:00Z</cp:lastPrinted>
  <dcterms:created xsi:type="dcterms:W3CDTF">2017-01-30T01:59:00Z</dcterms:created>
  <dcterms:modified xsi:type="dcterms:W3CDTF">2023-02-10T08:31:00Z</dcterms:modified>
</cp:coreProperties>
</file>