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586E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B7602" w:rsidRDefault="005E586E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672BB0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F21E8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0C15C6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5E586E">
        <w:rPr>
          <w:rFonts w:ascii="Times New Roman" w:hAnsi="Times New Roman" w:cs="Times New Roman"/>
          <w:sz w:val="28"/>
          <w:szCs w:val="28"/>
        </w:rPr>
        <w:t xml:space="preserve"> </w:t>
      </w:r>
      <w:r w:rsidR="00F21E8F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41232">
        <w:rPr>
          <w:rFonts w:ascii="Times New Roman" w:hAnsi="Times New Roman" w:cs="Times New Roman"/>
          <w:sz w:val="28"/>
          <w:szCs w:val="28"/>
        </w:rPr>
        <w:t>8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08D6">
        <w:rPr>
          <w:rFonts w:ascii="Times New Roman" w:hAnsi="Times New Roman" w:cs="Times New Roman"/>
          <w:sz w:val="28"/>
          <w:szCs w:val="28"/>
        </w:rPr>
        <w:t>17.02</w:t>
      </w:r>
      <w:r w:rsidR="0095422D">
        <w:rPr>
          <w:rFonts w:ascii="Times New Roman" w:hAnsi="Times New Roman" w:cs="Times New Roman"/>
          <w:sz w:val="28"/>
          <w:szCs w:val="28"/>
        </w:rPr>
        <w:t>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5422D">
        <w:rPr>
          <w:rFonts w:ascii="Times New Roman" w:hAnsi="Times New Roman" w:cs="Times New Roman"/>
          <w:sz w:val="28"/>
          <w:szCs w:val="28"/>
        </w:rPr>
        <w:t>3</w:t>
      </w:r>
      <w:r w:rsidR="007008D6">
        <w:rPr>
          <w:rFonts w:ascii="Times New Roman" w:hAnsi="Times New Roman" w:cs="Times New Roman"/>
          <w:sz w:val="28"/>
          <w:szCs w:val="28"/>
        </w:rPr>
        <w:t>1</w:t>
      </w:r>
    </w:p>
    <w:p w:rsidR="00CB7602" w:rsidRDefault="00CB7602" w:rsidP="00CB76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C01EB4" w:rsidRPr="007008D6" w:rsidRDefault="00CB7602" w:rsidP="00700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A1E">
        <w:rPr>
          <w:rFonts w:ascii="Times New Roman" w:hAnsi="Times New Roman" w:cs="Times New Roman"/>
          <w:b/>
          <w:sz w:val="28"/>
          <w:szCs w:val="28"/>
        </w:rPr>
        <w:t>1.</w:t>
      </w:r>
      <w:r w:rsidRPr="00FB329F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08D6">
        <w:rPr>
          <w:rFonts w:ascii="Times New Roman" w:hAnsi="Times New Roman" w:cs="Times New Roman"/>
          <w:sz w:val="28"/>
          <w:szCs w:val="28"/>
        </w:rPr>
        <w:t>17.02</w:t>
      </w:r>
      <w:r w:rsidR="0095422D">
        <w:rPr>
          <w:rFonts w:ascii="Times New Roman" w:hAnsi="Times New Roman" w:cs="Times New Roman"/>
          <w:sz w:val="28"/>
          <w:szCs w:val="28"/>
        </w:rPr>
        <w:t>.2015 № 3</w:t>
      </w:r>
      <w:r w:rsidR="007008D6">
        <w:rPr>
          <w:rFonts w:ascii="Times New Roman" w:hAnsi="Times New Roman" w:cs="Times New Roman"/>
          <w:sz w:val="28"/>
          <w:szCs w:val="28"/>
        </w:rPr>
        <w:t>1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7008D6" w:rsidRPr="007008D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 контроля в области использования и </w:t>
      </w:r>
      <w:proofErr w:type="gramStart"/>
      <w:r w:rsidR="007008D6" w:rsidRPr="007008D6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7008D6" w:rsidRPr="007008D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</w:t>
      </w:r>
      <w:r w:rsidR="000A30E6">
        <w:rPr>
          <w:rFonts w:ascii="Times New Roman" w:hAnsi="Times New Roman" w:cs="Times New Roman"/>
          <w:sz w:val="28"/>
          <w:szCs w:val="28"/>
        </w:rPr>
        <w:t>ской области от 23.03.2015</w:t>
      </w:r>
      <w:r w:rsidR="007008D6">
        <w:rPr>
          <w:rFonts w:ascii="Times New Roman" w:hAnsi="Times New Roman" w:cs="Times New Roman"/>
          <w:sz w:val="28"/>
          <w:szCs w:val="28"/>
        </w:rPr>
        <w:t xml:space="preserve"> № 54, от 02.07.2018 № 68</w:t>
      </w:r>
      <w:r w:rsidR="000A30E6">
        <w:rPr>
          <w:rFonts w:ascii="Times New Roman" w:hAnsi="Times New Roman" w:cs="Times New Roman"/>
          <w:sz w:val="28"/>
          <w:szCs w:val="28"/>
        </w:rPr>
        <w:t>, от 01.10.2018 № 118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008D6" w:rsidRPr="00EA6A8E" w:rsidRDefault="00F21E8F" w:rsidP="00EA6A8E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Раздел </w:t>
      </w:r>
      <w:r w:rsidRPr="00F21E8F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V</w:t>
      </w:r>
      <w:r w:rsidRPr="00F21E8F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blk"/>
          <w:rFonts w:ascii="Times New Roman" w:hAnsi="Times New Roman" w:cs="Times New Roman"/>
          <w:sz w:val="28"/>
          <w:szCs w:val="28"/>
        </w:rPr>
        <w:t>« Досудебный  (внесудебный) порядок обжалования решений и действий (бездействий) органа местного самоуправления,  осуществляющего муниципальный ко</w:t>
      </w:r>
      <w:r w:rsidR="000A30E6">
        <w:rPr>
          <w:rStyle w:val="blk"/>
          <w:rFonts w:ascii="Times New Roman" w:hAnsi="Times New Roman" w:cs="Times New Roman"/>
          <w:sz w:val="28"/>
          <w:szCs w:val="28"/>
        </w:rPr>
        <w:t xml:space="preserve">нтроль, а также должностных лиц» </w:t>
      </w:r>
      <w:r w:rsidR="00672BB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A30E6">
        <w:rPr>
          <w:rFonts w:ascii="Times New Roman" w:hAnsi="Times New Roman" w:cs="Times New Roman"/>
          <w:sz w:val="28"/>
          <w:szCs w:val="28"/>
        </w:rPr>
        <w:t>и</w:t>
      </w:r>
      <w:r w:rsidR="00EA6A8E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0A30E6" w:rsidRPr="000A30E6" w:rsidRDefault="000A30E6" w:rsidP="000A30E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A30E6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0A30E6">
        <w:rPr>
          <w:rFonts w:ascii="Times New Roman" w:hAnsi="Times New Roman" w:cs="Times New Roman"/>
          <w:color w:val="000000"/>
          <w:sz w:val="28"/>
          <w:szCs w:val="28"/>
        </w:rPr>
        <w:t>Заинтересованные лица (юридические лица, индивидуальные предприниматели, в отношении которых проводится (проводилась) проверка, либо их уполномоченные представители, направившие информацию о</w:t>
      </w:r>
      <w:proofErr w:type="gramEnd"/>
      <w:r w:rsidRPr="000A3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30E6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0A30E6">
        <w:rPr>
          <w:rFonts w:ascii="Times New Roman" w:hAnsi="Times New Roman" w:cs="Times New Roman"/>
          <w:color w:val="000000"/>
          <w:sz w:val="28"/>
          <w:szCs w:val="28"/>
        </w:rPr>
        <w:t xml:space="preserve"> признаков нарушений исполнения функции контроля, имеют право на обжалование решений и действий (бездействия) органа муниципального контроля, а также его должностных лиц в досудебном порядке.                                                                         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5.1.1. Заявитель вправе в досудебном (внесудебном) порядке обжаловать действия (бездействие) и решения, принятые (осуществляемые) в ходе предоставления исполнения муниципальной функции.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5.2. Предмет досудебного (внесудебного) обжалования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5.2.1. Предметом досудебного (внесудебного) обжалования заявителем являются решения и действия (бездействие) должностных лиц либо муниципальных служащих, принятые (осуществляемые) в ходе исполнения муниципальной функции.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5.3.1. Основанием для отказа в рассмотрении жалобы либо приостановления ее рассмотрения являются следующие причины: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1)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2)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3) если текст письменного обращения не поддается прочтению, ответ на обращение не </w:t>
      </w: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>дается</w:t>
      </w:r>
      <w:proofErr w:type="gramEnd"/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</w:t>
      </w:r>
      <w:proofErr w:type="gramEnd"/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5.4. Основания для начала процедуры досудебного (внесудебного) обжалования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 в орган, исполняющий муниципальную функцию. Жалобы на решения, принятые руководителем органа, исполняющего муниципальную функцию, подаются в вышестоящий орган.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5.4.2. Жалоба должна содержать: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br/>
        <w:t>1) наименование должности, фамилию, имя, отчество должностного лица</w:t>
      </w:r>
      <w:r w:rsidR="005862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, действия (бездействия) и решения которого обжалуются;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2) фамилию, имя, отчество юридического лица, индивидуального предпринимателя, подающего жалобу, его место жительства (место нахождения юридического лица, индивидуального предпринимателя), почтовый адрес, по которому должен быть направлен ответ;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3) существо обжалуемых действий (бездействия) и решений;</w:t>
      </w:r>
    </w:p>
    <w:p w:rsidR="000A30E6" w:rsidRPr="000A30E6" w:rsidRDefault="000A30E6" w:rsidP="000A30E6">
      <w:pPr>
        <w:pStyle w:val="a7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4) личную подпись заявителя и дату.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К жалобе юридическое лицо, индивидуальный предприниматель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hAnsi="Times New Roman" w:cs="Times New Roman"/>
          <w:sz w:val="28"/>
          <w:szCs w:val="28"/>
        </w:rPr>
        <w:t>5.4.3.Жалоба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Новотроицкого сельсовета, а также может быть принята при личном приеме заявителя.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br/>
        <w:t>Для обоснования и рассмотрения жалобы заинтересованные лица имеют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и должностные лица, которым может быть адресована жалоба заявителя в досудебном (внесудебном) порядке: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Администрация Новотроицкого сельсовета;                                                                 Глава Новотроицкого сельсовета.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5.7. Сроки рассмотрения жалобы (претензии)</w:t>
      </w:r>
    </w:p>
    <w:p w:rsid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исполняющий муниципальную функцию,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5.8. Результат досудебного (внесудебного) обжалования применительно к каждой процедуре либо инстанции обжалования 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5.8.1. По результатам рассмотрения жалобы орган, исполняющий муниципальную функцию, принимает одно из следующих решений: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1) удовлетворяет жалобу;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A30E6">
        <w:rPr>
          <w:rFonts w:ascii="Times New Roman" w:eastAsia="Times New Roman" w:hAnsi="Times New Roman" w:cs="Times New Roman"/>
          <w:sz w:val="28"/>
          <w:szCs w:val="28"/>
        </w:rPr>
        <w:t>3) разъясняет действующее законодательство в сфере исполнения муниципальной функции.</w:t>
      </w:r>
    </w:p>
    <w:p w:rsidR="000A30E6" w:rsidRPr="000A30E6" w:rsidRDefault="000A30E6" w:rsidP="000A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>5.8.2. 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624B" w:rsidRDefault="000A30E6" w:rsidP="00586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5.8.3. В случае установления в ходе или по результатам </w:t>
      </w:r>
      <w:proofErr w:type="gramStart"/>
      <w:r w:rsidRPr="000A30E6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A30E6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08D6" w:rsidRPr="0058624B" w:rsidRDefault="004B3A84" w:rsidP="00586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FD08D2" w:rsidRPr="00FD08D2">
        <w:rPr>
          <w:rFonts w:ascii="Times New Roman" w:hAnsi="Times New Roman" w:cs="Times New Roman"/>
          <w:sz w:val="28"/>
          <w:szCs w:val="28"/>
        </w:rPr>
        <w:t xml:space="preserve">. </w:t>
      </w:r>
      <w:r w:rsidR="00046EB7">
        <w:rPr>
          <w:rFonts w:ascii="Times New Roman" w:hAnsi="Times New Roman" w:cs="Times New Roman"/>
          <w:sz w:val="28"/>
          <w:szCs w:val="28"/>
        </w:rPr>
        <w:t xml:space="preserve">  </w:t>
      </w:r>
      <w:r w:rsidR="00FD08D2">
        <w:rPr>
          <w:rFonts w:ascii="Times New Roman" w:hAnsi="Times New Roman" w:cs="Times New Roman"/>
          <w:sz w:val="28"/>
          <w:szCs w:val="28"/>
        </w:rPr>
        <w:t>В пункте 3.3.5 раздела 3. «Состав, последовательность и сроки выполнения административных процедур (действий), требования к порядку их выполнения» слова «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="00FD08D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«направления копии распоряжения» </w:t>
      </w:r>
      <w:r w:rsidR="00FD08D2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ить словами « о проведении проверки</w:t>
      </w:r>
      <w:r w:rsidR="00FD08D2">
        <w:rPr>
          <w:rFonts w:ascii="Times New Roman" w:hAnsi="Times New Roman" w:cs="Times New Roman"/>
          <w:sz w:val="28"/>
          <w:szCs w:val="28"/>
        </w:rPr>
        <w:t>».</w:t>
      </w:r>
    </w:p>
    <w:p w:rsidR="00046EB7" w:rsidRDefault="00B93E6F" w:rsidP="00B9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F4">
        <w:rPr>
          <w:rFonts w:ascii="Times New Roman" w:hAnsi="Times New Roman" w:cs="Times New Roman"/>
          <w:sz w:val="28"/>
          <w:szCs w:val="28"/>
        </w:rPr>
        <w:t>1.3</w:t>
      </w:r>
      <w:r w:rsidR="00FD08D2">
        <w:rPr>
          <w:rFonts w:ascii="Times New Roman" w:hAnsi="Times New Roman" w:cs="Times New Roman"/>
          <w:sz w:val="28"/>
          <w:szCs w:val="28"/>
        </w:rPr>
        <w:t xml:space="preserve">. </w:t>
      </w:r>
      <w:r w:rsidR="000B08F4">
        <w:rPr>
          <w:rFonts w:ascii="Times New Roman" w:hAnsi="Times New Roman" w:cs="Times New Roman"/>
          <w:sz w:val="28"/>
          <w:szCs w:val="28"/>
        </w:rPr>
        <w:t>Абзацы шестой, восьмой и девятый п</w:t>
      </w:r>
      <w:r w:rsidR="00046EB7">
        <w:rPr>
          <w:rFonts w:ascii="Times New Roman" w:hAnsi="Times New Roman" w:cs="Times New Roman"/>
          <w:sz w:val="28"/>
          <w:szCs w:val="28"/>
        </w:rPr>
        <w:t>ункт</w:t>
      </w:r>
      <w:r w:rsidR="000B08F4">
        <w:rPr>
          <w:rFonts w:ascii="Times New Roman" w:hAnsi="Times New Roman" w:cs="Times New Roman"/>
          <w:sz w:val="28"/>
          <w:szCs w:val="28"/>
        </w:rPr>
        <w:t>а</w:t>
      </w:r>
      <w:r w:rsidR="00046EB7">
        <w:rPr>
          <w:rFonts w:ascii="Times New Roman" w:hAnsi="Times New Roman" w:cs="Times New Roman"/>
          <w:sz w:val="28"/>
          <w:szCs w:val="28"/>
        </w:rPr>
        <w:t xml:space="preserve"> 3.4.2. раздела 3. «Состав, последовательность и сроки выполнения административных процедур (действий), требования к порядку их выполнения» </w:t>
      </w:r>
      <w:r w:rsidR="000B08F4">
        <w:rPr>
          <w:rFonts w:ascii="Times New Roman" w:hAnsi="Times New Roman" w:cs="Times New Roman"/>
          <w:sz w:val="28"/>
          <w:szCs w:val="28"/>
        </w:rPr>
        <w:t>- исключить.</w:t>
      </w:r>
    </w:p>
    <w:p w:rsidR="00EE4A1E" w:rsidRDefault="00E27257" w:rsidP="00B93E6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2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0B08F4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08F4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</w:t>
      </w:r>
      <w:r w:rsidR="00EE4A1E">
        <w:rPr>
          <w:rFonts w:ascii="Times New Roman" w:hAnsi="Times New Roman" w:cs="Times New Roman"/>
          <w:sz w:val="28"/>
          <w:szCs w:val="28"/>
        </w:rPr>
        <w:t xml:space="preserve"> издании «Вестник Новотроицкого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E4A1E">
        <w:rPr>
          <w:rFonts w:ascii="Times New Roman" w:hAnsi="Times New Roman" w:cs="Times New Roman"/>
          <w:sz w:val="28"/>
          <w:szCs w:val="28"/>
        </w:rPr>
        <w:t xml:space="preserve">   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3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1E61" w:rsidRPr="00777AAB" w:rsidRDefault="00531E61" w:rsidP="00EE4A1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6E" w:rsidRDefault="00144C6E" w:rsidP="00B93E6F">
      <w:pPr>
        <w:spacing w:after="0" w:line="240" w:lineRule="auto"/>
      </w:pPr>
      <w:r>
        <w:separator/>
      </w:r>
    </w:p>
  </w:endnote>
  <w:endnote w:type="continuationSeparator" w:id="0">
    <w:p w:rsidR="00144C6E" w:rsidRDefault="00144C6E" w:rsidP="00B9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6E" w:rsidRDefault="00144C6E" w:rsidP="00B93E6F">
      <w:pPr>
        <w:spacing w:after="0" w:line="240" w:lineRule="auto"/>
      </w:pPr>
      <w:r>
        <w:separator/>
      </w:r>
    </w:p>
  </w:footnote>
  <w:footnote w:type="continuationSeparator" w:id="0">
    <w:p w:rsidR="00144C6E" w:rsidRDefault="00144C6E" w:rsidP="00B9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9C46D46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2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68D046A0"/>
    <w:multiLevelType w:val="multilevel"/>
    <w:tmpl w:val="53BCE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33C61"/>
    <w:rsid w:val="00036456"/>
    <w:rsid w:val="00046EB7"/>
    <w:rsid w:val="00067CD0"/>
    <w:rsid w:val="00074A89"/>
    <w:rsid w:val="000751B8"/>
    <w:rsid w:val="000A30E6"/>
    <w:rsid w:val="000B08F4"/>
    <w:rsid w:val="000C15C6"/>
    <w:rsid w:val="000D5FB4"/>
    <w:rsid w:val="000E556F"/>
    <w:rsid w:val="00144C6E"/>
    <w:rsid w:val="0014726C"/>
    <w:rsid w:val="00155FC2"/>
    <w:rsid w:val="00163F05"/>
    <w:rsid w:val="001910D5"/>
    <w:rsid w:val="001E060B"/>
    <w:rsid w:val="00201F6B"/>
    <w:rsid w:val="002238B9"/>
    <w:rsid w:val="0025139C"/>
    <w:rsid w:val="002E5AC1"/>
    <w:rsid w:val="002E7B18"/>
    <w:rsid w:val="00323BC6"/>
    <w:rsid w:val="00355FE5"/>
    <w:rsid w:val="003848D3"/>
    <w:rsid w:val="0039216A"/>
    <w:rsid w:val="003D584B"/>
    <w:rsid w:val="003D619C"/>
    <w:rsid w:val="003F4827"/>
    <w:rsid w:val="00425BA7"/>
    <w:rsid w:val="004715FF"/>
    <w:rsid w:val="00486596"/>
    <w:rsid w:val="004B3A84"/>
    <w:rsid w:val="004D077E"/>
    <w:rsid w:val="004E4CAC"/>
    <w:rsid w:val="004F4054"/>
    <w:rsid w:val="00524EF0"/>
    <w:rsid w:val="00531E61"/>
    <w:rsid w:val="00580EF6"/>
    <w:rsid w:val="0058624B"/>
    <w:rsid w:val="005B4AE6"/>
    <w:rsid w:val="005E586E"/>
    <w:rsid w:val="005F5728"/>
    <w:rsid w:val="00625DCE"/>
    <w:rsid w:val="00672BB0"/>
    <w:rsid w:val="00684D5D"/>
    <w:rsid w:val="006932DA"/>
    <w:rsid w:val="006E3A1B"/>
    <w:rsid w:val="006E3DB3"/>
    <w:rsid w:val="007008D6"/>
    <w:rsid w:val="00721FC1"/>
    <w:rsid w:val="00762345"/>
    <w:rsid w:val="00766C45"/>
    <w:rsid w:val="007B5CBA"/>
    <w:rsid w:val="008453FC"/>
    <w:rsid w:val="008501FF"/>
    <w:rsid w:val="00890903"/>
    <w:rsid w:val="008E6C62"/>
    <w:rsid w:val="00906B73"/>
    <w:rsid w:val="009335A6"/>
    <w:rsid w:val="00944D2A"/>
    <w:rsid w:val="0095422D"/>
    <w:rsid w:val="009919F2"/>
    <w:rsid w:val="009933AC"/>
    <w:rsid w:val="009A75C0"/>
    <w:rsid w:val="009C38CF"/>
    <w:rsid w:val="009D6B5B"/>
    <w:rsid w:val="00A41232"/>
    <w:rsid w:val="00AB2AA6"/>
    <w:rsid w:val="00AB2E01"/>
    <w:rsid w:val="00AB7D81"/>
    <w:rsid w:val="00AE04A1"/>
    <w:rsid w:val="00AF6BAE"/>
    <w:rsid w:val="00B62FA8"/>
    <w:rsid w:val="00B93E6F"/>
    <w:rsid w:val="00BB7538"/>
    <w:rsid w:val="00BD2F02"/>
    <w:rsid w:val="00BD46F7"/>
    <w:rsid w:val="00BD6113"/>
    <w:rsid w:val="00BD77E4"/>
    <w:rsid w:val="00C01EB4"/>
    <w:rsid w:val="00C171CA"/>
    <w:rsid w:val="00C22418"/>
    <w:rsid w:val="00C31CFD"/>
    <w:rsid w:val="00C42A46"/>
    <w:rsid w:val="00C44B9A"/>
    <w:rsid w:val="00C805D0"/>
    <w:rsid w:val="00C86F3E"/>
    <w:rsid w:val="00CB7602"/>
    <w:rsid w:val="00CF735B"/>
    <w:rsid w:val="00CF75D7"/>
    <w:rsid w:val="00D97305"/>
    <w:rsid w:val="00DE464D"/>
    <w:rsid w:val="00E27257"/>
    <w:rsid w:val="00E76A20"/>
    <w:rsid w:val="00EA639C"/>
    <w:rsid w:val="00EA6A8E"/>
    <w:rsid w:val="00EE4A1E"/>
    <w:rsid w:val="00F21E8F"/>
    <w:rsid w:val="00F671B5"/>
    <w:rsid w:val="00F75940"/>
    <w:rsid w:val="00F84012"/>
    <w:rsid w:val="00FA5194"/>
    <w:rsid w:val="00FB2CD6"/>
    <w:rsid w:val="00FB329F"/>
    <w:rsid w:val="00FD08D2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character" w:customStyle="1" w:styleId="blk">
    <w:name w:val="blk"/>
    <w:basedOn w:val="a0"/>
    <w:rsid w:val="00C171CA"/>
  </w:style>
  <w:style w:type="character" w:styleId="a8">
    <w:name w:val="Hyperlink"/>
    <w:basedOn w:val="a0"/>
    <w:uiPriority w:val="99"/>
    <w:semiHidden/>
    <w:unhideWhenUsed/>
    <w:rsid w:val="00C171CA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7008D6"/>
  </w:style>
  <w:style w:type="paragraph" w:styleId="a9">
    <w:name w:val="header"/>
    <w:basedOn w:val="a"/>
    <w:link w:val="aa"/>
    <w:uiPriority w:val="99"/>
    <w:semiHidden/>
    <w:unhideWhenUsed/>
    <w:rsid w:val="00B9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E6F"/>
  </w:style>
  <w:style w:type="paragraph" w:styleId="ab">
    <w:name w:val="footer"/>
    <w:basedOn w:val="a"/>
    <w:link w:val="ac"/>
    <w:uiPriority w:val="99"/>
    <w:semiHidden/>
    <w:unhideWhenUsed/>
    <w:rsid w:val="00B9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2018-10-01T08:58:00Z</cp:lastPrinted>
  <dcterms:created xsi:type="dcterms:W3CDTF">2015-01-14T08:18:00Z</dcterms:created>
  <dcterms:modified xsi:type="dcterms:W3CDTF">2019-01-24T03:36:00Z</dcterms:modified>
</cp:coreProperties>
</file>