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E063F4" w:rsidRPr="001F0D2C" w:rsidRDefault="001F0D2C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НОВОТРОИЦКОГО</w:t>
      </w:r>
      <w:r w:rsidR="00E063F4" w:rsidRPr="001F0D2C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шестого созыва</w:t>
      </w:r>
    </w:p>
    <w:p w:rsidR="00E063F4" w:rsidRDefault="00E063F4" w:rsidP="00E063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 Е Ш Е Н И Е   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двадцать </w:t>
      </w:r>
      <w:r w:rsidR="001F0D2C">
        <w:rPr>
          <w:rFonts w:ascii="Times New Roman" w:hAnsi="Times New Roman" w:cs="Times New Roman"/>
          <w:sz w:val="28"/>
          <w:szCs w:val="28"/>
        </w:rPr>
        <w:t>четвертой</w:t>
      </w:r>
      <w:r>
        <w:rPr>
          <w:rFonts w:ascii="Times New Roman" w:hAnsi="Times New Roman" w:cs="Times New Roman"/>
          <w:sz w:val="28"/>
          <w:szCs w:val="28"/>
        </w:rPr>
        <w:t xml:space="preserve"> сессии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63F4" w:rsidRDefault="0010742F" w:rsidP="00E063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28.02</w:t>
      </w:r>
      <w:r w:rsidR="00E063F4">
        <w:rPr>
          <w:rFonts w:ascii="Times New Roman" w:hAnsi="Times New Roman" w:cs="Times New Roman"/>
          <w:sz w:val="28"/>
          <w:szCs w:val="28"/>
        </w:rPr>
        <w:t>.2022                                 с.</w:t>
      </w:r>
      <w:r w:rsidR="001F0D2C">
        <w:rPr>
          <w:rFonts w:ascii="Times New Roman" w:hAnsi="Times New Roman" w:cs="Times New Roman"/>
          <w:sz w:val="28"/>
          <w:szCs w:val="28"/>
        </w:rPr>
        <w:t xml:space="preserve"> Новотроицк</w:t>
      </w:r>
      <w:r w:rsidR="00E063F4">
        <w:rPr>
          <w:rFonts w:ascii="Times New Roman" w:hAnsi="Times New Roman" w:cs="Times New Roman"/>
          <w:sz w:val="28"/>
          <w:szCs w:val="28"/>
        </w:rPr>
        <w:t xml:space="preserve">                                             № 1                                                         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Pr="001F0D2C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0D2C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</w:t>
      </w:r>
      <w:proofErr w:type="gramStart"/>
      <w:r w:rsidRPr="001F0D2C">
        <w:rPr>
          <w:rFonts w:ascii="Times New Roman" w:hAnsi="Times New Roman" w:cs="Times New Roman"/>
          <w:sz w:val="28"/>
          <w:szCs w:val="28"/>
        </w:rPr>
        <w:t xml:space="preserve">Совета депутатов </w:t>
      </w:r>
      <w:r w:rsidR="001F0D2C" w:rsidRPr="001F0D2C">
        <w:rPr>
          <w:rFonts w:ascii="Times New Roman" w:hAnsi="Times New Roman" w:cs="Times New Roman"/>
          <w:sz w:val="28"/>
          <w:szCs w:val="28"/>
        </w:rPr>
        <w:t>Новотроицкого</w:t>
      </w:r>
      <w:r w:rsidRPr="001F0D2C">
        <w:rPr>
          <w:rFonts w:ascii="Times New Roman" w:hAnsi="Times New Roman" w:cs="Times New Roman"/>
          <w:sz w:val="28"/>
          <w:szCs w:val="28"/>
        </w:rPr>
        <w:t xml:space="preserve"> сельсовета Северного ра</w:t>
      </w:r>
      <w:r w:rsidR="001F0D2C" w:rsidRPr="001F0D2C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proofErr w:type="gramEnd"/>
      <w:r w:rsidR="001F0D2C" w:rsidRPr="001F0D2C">
        <w:rPr>
          <w:rFonts w:ascii="Times New Roman" w:hAnsi="Times New Roman" w:cs="Times New Roman"/>
          <w:sz w:val="28"/>
          <w:szCs w:val="28"/>
        </w:rPr>
        <w:t xml:space="preserve"> от 20</w:t>
      </w:r>
      <w:r w:rsidRPr="001F0D2C">
        <w:rPr>
          <w:rFonts w:ascii="Times New Roman" w:hAnsi="Times New Roman" w:cs="Times New Roman"/>
          <w:sz w:val="28"/>
          <w:szCs w:val="28"/>
        </w:rPr>
        <w:t>.12.2021 № 1</w:t>
      </w: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Default="00E063F4" w:rsidP="00E063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63F4" w:rsidRDefault="00E063F4" w:rsidP="00E063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изменений по собственным доходам и расходам, Совет депутатов </w:t>
      </w:r>
      <w:r w:rsidR="001F0D2C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 сельсовета   Северного района Новосибирской области</w:t>
      </w:r>
    </w:p>
    <w:p w:rsidR="00E063F4" w:rsidRDefault="00E063F4" w:rsidP="00E063F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E063F4" w:rsidRDefault="00E063F4" w:rsidP="00E063F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решение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Совета депутатов  </w:t>
      </w:r>
      <w:r w:rsidR="001F0D2C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</w:t>
      </w:r>
      <w:r w:rsidR="001F0D2C">
        <w:rPr>
          <w:rFonts w:ascii="Times New Roman" w:hAnsi="Times New Roman" w:cs="Times New Roman"/>
          <w:sz w:val="28"/>
          <w:szCs w:val="28"/>
        </w:rPr>
        <w:t>йона Новосибирской области</w:t>
      </w:r>
      <w:proofErr w:type="gramEnd"/>
      <w:r w:rsidR="001F0D2C">
        <w:rPr>
          <w:rFonts w:ascii="Times New Roman" w:hAnsi="Times New Roman" w:cs="Times New Roman"/>
          <w:sz w:val="28"/>
          <w:szCs w:val="28"/>
        </w:rPr>
        <w:t xml:space="preserve"> от 20</w:t>
      </w:r>
      <w:r>
        <w:rPr>
          <w:rFonts w:ascii="Times New Roman" w:hAnsi="Times New Roman" w:cs="Times New Roman"/>
          <w:sz w:val="28"/>
          <w:szCs w:val="28"/>
        </w:rPr>
        <w:t xml:space="preserve">.12.2021г. №  1 «О местном бюджете </w:t>
      </w:r>
      <w:r w:rsidR="00F353A5">
        <w:rPr>
          <w:rFonts w:ascii="Times New Roman" w:hAnsi="Times New Roman" w:cs="Times New Roman"/>
          <w:sz w:val="28"/>
          <w:szCs w:val="28"/>
        </w:rPr>
        <w:t>_</w:t>
      </w:r>
      <w:r>
        <w:rPr>
          <w:rFonts w:ascii="Times New Roman" w:hAnsi="Times New Roman" w:cs="Times New Roman"/>
          <w:sz w:val="28"/>
          <w:szCs w:val="28"/>
        </w:rPr>
        <w:t xml:space="preserve"> сельсовета Северного района  Новосибирской области на 2022 год и плановый период 2023 и 2024 годов» следующие изменения:</w:t>
      </w:r>
    </w:p>
    <w:p w:rsidR="001F0D2C" w:rsidRDefault="001F0D2C" w:rsidP="001F0D2C">
      <w:pPr>
        <w:pStyle w:val="a8"/>
        <w:numPr>
          <w:ilvl w:val="0"/>
          <w:numId w:val="4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E3D9A">
        <w:rPr>
          <w:rFonts w:ascii="Times New Roman" w:hAnsi="Times New Roman" w:cs="Times New Roman"/>
          <w:sz w:val="28"/>
          <w:szCs w:val="28"/>
        </w:rPr>
        <w:t>в подпункте 1  пункта 1 цифры «</w:t>
      </w:r>
      <w:r>
        <w:rPr>
          <w:rFonts w:ascii="Times New Roman" w:hAnsi="Times New Roman" w:cs="Times New Roman"/>
          <w:sz w:val="28"/>
          <w:szCs w:val="28"/>
        </w:rPr>
        <w:t>7610,2</w:t>
      </w:r>
      <w:r w:rsidRPr="006E3D9A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8134,1</w:t>
      </w:r>
      <w:r w:rsidRPr="006E3D9A">
        <w:rPr>
          <w:rFonts w:ascii="Times New Roman" w:hAnsi="Times New Roman" w:cs="Times New Roman"/>
          <w:sz w:val="28"/>
          <w:szCs w:val="28"/>
        </w:rPr>
        <w:t xml:space="preserve">», </w:t>
      </w:r>
    </w:p>
    <w:p w:rsidR="001F0D2C" w:rsidRPr="006E3D9A" w:rsidRDefault="001F0D2C" w:rsidP="001F0D2C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6E3D9A">
        <w:rPr>
          <w:rFonts w:ascii="Times New Roman" w:hAnsi="Times New Roman" w:cs="Times New Roman"/>
          <w:sz w:val="28"/>
          <w:szCs w:val="28"/>
        </w:rPr>
        <w:t>в подпункте 2  пункта 1 цифры «</w:t>
      </w:r>
      <w:r>
        <w:rPr>
          <w:rFonts w:ascii="Times New Roman" w:hAnsi="Times New Roman" w:cs="Times New Roman"/>
          <w:sz w:val="28"/>
          <w:szCs w:val="28"/>
        </w:rPr>
        <w:t>8150,0</w:t>
      </w:r>
      <w:r w:rsidRPr="006E3D9A">
        <w:rPr>
          <w:rFonts w:ascii="Times New Roman" w:hAnsi="Times New Roman" w:cs="Times New Roman"/>
          <w:sz w:val="28"/>
          <w:szCs w:val="28"/>
        </w:rPr>
        <w:t>» заменить цифрами «</w:t>
      </w:r>
      <w:r>
        <w:rPr>
          <w:rFonts w:ascii="Times New Roman" w:hAnsi="Times New Roman" w:cs="Times New Roman"/>
          <w:sz w:val="28"/>
          <w:szCs w:val="28"/>
        </w:rPr>
        <w:t>8673,9</w:t>
      </w:r>
      <w:r w:rsidRPr="006E3D9A">
        <w:rPr>
          <w:rFonts w:ascii="Times New Roman" w:hAnsi="Times New Roman" w:cs="Times New Roman"/>
          <w:sz w:val="28"/>
          <w:szCs w:val="28"/>
        </w:rPr>
        <w:t>»;</w:t>
      </w:r>
    </w:p>
    <w:p w:rsidR="00E063F4" w:rsidRPr="00F353A5" w:rsidRDefault="001F0D2C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3</w:t>
      </w:r>
      <w:r w:rsidR="00E063F4">
        <w:rPr>
          <w:rFonts w:ascii="Times New Roman" w:hAnsi="Times New Roman" w:cs="Times New Roman"/>
          <w:sz w:val="28"/>
        </w:rPr>
        <w:t xml:space="preserve">.  </w:t>
      </w:r>
      <w:r w:rsidR="00E063F4" w:rsidRPr="001F0D2C">
        <w:rPr>
          <w:rFonts w:ascii="Times New Roman" w:hAnsi="Times New Roman" w:cs="Times New Roman"/>
          <w:sz w:val="28"/>
        </w:rPr>
        <w:t>В подпункте 3 пункта 1 цифры «</w:t>
      </w:r>
      <w:r w:rsidRPr="001F0D2C">
        <w:rPr>
          <w:rFonts w:ascii="Times New Roman" w:hAnsi="Times New Roman" w:cs="Times New Roman"/>
          <w:sz w:val="28"/>
          <w:szCs w:val="28"/>
        </w:rPr>
        <w:t>0,0» заменить цифрами «539,8</w:t>
      </w:r>
      <w:r w:rsidR="00E063F4" w:rsidRPr="001F0D2C">
        <w:rPr>
          <w:rFonts w:ascii="Times New Roman" w:hAnsi="Times New Roman" w:cs="Times New Roman"/>
          <w:sz w:val="28"/>
          <w:szCs w:val="28"/>
        </w:rPr>
        <w:t>».</w:t>
      </w:r>
    </w:p>
    <w:p w:rsidR="00E063F4" w:rsidRDefault="00F353A5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063F4">
        <w:rPr>
          <w:rFonts w:ascii="Times New Roman" w:hAnsi="Times New Roman" w:cs="Times New Roman"/>
          <w:sz w:val="28"/>
          <w:szCs w:val="28"/>
        </w:rPr>
        <w:t>.    Утвердить:</w:t>
      </w:r>
    </w:p>
    <w:p w:rsidR="00E063F4" w:rsidRDefault="00F353A5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063F4">
        <w:rPr>
          <w:rFonts w:ascii="Times New Roman" w:hAnsi="Times New Roman" w:cs="Times New Roman"/>
          <w:sz w:val="28"/>
          <w:szCs w:val="28"/>
        </w:rPr>
        <w:t>.1.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2022 год</w:t>
      </w:r>
      <w:r w:rsidR="00E063F4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E063F4">
        <w:rPr>
          <w:rFonts w:ascii="Times New Roman" w:hAnsi="Times New Roman" w:cs="Times New Roman"/>
          <w:sz w:val="28"/>
          <w:szCs w:val="28"/>
        </w:rPr>
        <w:t xml:space="preserve"> » в прилагаемой редакции;</w:t>
      </w:r>
    </w:p>
    <w:p w:rsidR="00E063F4" w:rsidRDefault="00F353A5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063F4">
        <w:rPr>
          <w:rFonts w:ascii="Times New Roman" w:hAnsi="Times New Roman" w:cs="Times New Roman"/>
          <w:sz w:val="28"/>
          <w:szCs w:val="28"/>
        </w:rPr>
        <w:t>.2. Приложение  4 «Ведомственная структура расходов местного бюджета на 2022 год</w:t>
      </w:r>
      <w:r w:rsidR="00E063F4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E063F4">
        <w:rPr>
          <w:rFonts w:ascii="Times New Roman" w:hAnsi="Times New Roman" w:cs="Times New Roman"/>
          <w:sz w:val="28"/>
          <w:szCs w:val="28"/>
        </w:rPr>
        <w:t>» в прилагаемой редакции;</w:t>
      </w:r>
    </w:p>
    <w:p w:rsidR="00E063F4" w:rsidRDefault="00F353A5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063F4">
        <w:rPr>
          <w:rFonts w:ascii="Times New Roman" w:hAnsi="Times New Roman" w:cs="Times New Roman"/>
          <w:sz w:val="28"/>
          <w:szCs w:val="28"/>
        </w:rPr>
        <w:t>.3. Приложение 7 «Источники внутреннего финансирования дефицита местного бюджета на 2022 год</w:t>
      </w:r>
      <w:r w:rsidR="00E063F4">
        <w:rPr>
          <w:rFonts w:ascii="Times New Roman" w:hAnsi="Times New Roman" w:cs="Times New Roman"/>
          <w:sz w:val="28"/>
        </w:rPr>
        <w:t xml:space="preserve"> и плановый период 2023 и 2024 годов</w:t>
      </w:r>
      <w:r w:rsidR="00E063F4">
        <w:rPr>
          <w:rFonts w:ascii="Times New Roman" w:hAnsi="Times New Roman" w:cs="Times New Roman"/>
          <w:sz w:val="28"/>
          <w:szCs w:val="28"/>
        </w:rPr>
        <w:t>» в прилагаемой редакции.</w:t>
      </w:r>
    </w:p>
    <w:p w:rsidR="00E063F4" w:rsidRDefault="00E063F4" w:rsidP="00E063F4">
      <w:pPr>
        <w:spacing w:after="0" w:line="240" w:lineRule="auto"/>
        <w:ind w:right="-142"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298" w:type="dxa"/>
        <w:tblLook w:val="04A0"/>
      </w:tblPr>
      <w:tblGrid>
        <w:gridCol w:w="5443"/>
        <w:gridCol w:w="4855"/>
      </w:tblGrid>
      <w:tr w:rsidR="00E063F4" w:rsidTr="0010742F">
        <w:trPr>
          <w:trHeight w:val="1935"/>
        </w:trPr>
        <w:tc>
          <w:tcPr>
            <w:tcW w:w="5443" w:type="dxa"/>
            <w:hideMark/>
          </w:tcPr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Глава </w:t>
            </w:r>
            <w:r w:rsidR="001F0D2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Новотроицкого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Северного района  </w:t>
            </w:r>
          </w:p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Новосибирской области</w:t>
            </w:r>
          </w:p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</w:t>
            </w:r>
          </w:p>
          <w:p w:rsidR="00E063F4" w:rsidRDefault="001F0D2C" w:rsidP="00F353A5">
            <w:pPr>
              <w:spacing w:after="0" w:line="240" w:lineRule="auto"/>
              <w:ind w:right="-142"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Н.В.Кочерешко</w:t>
            </w:r>
            <w:proofErr w:type="spellEnd"/>
          </w:p>
        </w:tc>
        <w:tc>
          <w:tcPr>
            <w:tcW w:w="4855" w:type="dxa"/>
            <w:hideMark/>
          </w:tcPr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Председатель Совета депутатов</w:t>
            </w:r>
            <w:r w:rsidR="001F0D2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Новотроицкого 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сельсовета Северного района </w:t>
            </w:r>
          </w:p>
          <w:p w:rsidR="00E063F4" w:rsidRDefault="00E063F4" w:rsidP="007050E4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Новосибирской области </w:t>
            </w:r>
          </w:p>
          <w:p w:rsidR="00E063F4" w:rsidRDefault="00E063F4" w:rsidP="00F353A5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                         </w:t>
            </w:r>
            <w:r w:rsidR="001F0D2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Н.Н.Панова</w:t>
            </w:r>
          </w:p>
          <w:p w:rsidR="00F353A5" w:rsidRDefault="00F353A5" w:rsidP="00F353A5">
            <w:pPr>
              <w:spacing w:after="0" w:line="240" w:lineRule="auto"/>
              <w:ind w:right="-142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E063F4" w:rsidRDefault="00E063F4" w:rsidP="00E063F4">
      <w:pPr>
        <w:spacing w:after="0" w:line="240" w:lineRule="auto"/>
        <w:rPr>
          <w:rFonts w:ascii="Times New Roman" w:hAnsi="Times New Roman" w:cs="Times New Roman"/>
        </w:rPr>
        <w:sectPr w:rsidR="00E063F4">
          <w:pgSz w:w="11906" w:h="16838"/>
          <w:pgMar w:top="568" w:right="1276" w:bottom="1134" w:left="851" w:header="709" w:footer="709" w:gutter="0"/>
          <w:cols w:space="720"/>
        </w:sectPr>
      </w:pPr>
    </w:p>
    <w:p w:rsidR="007050E4" w:rsidRDefault="007050E4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050E4" w:rsidRDefault="007050E4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 xml:space="preserve">Приложение № 2 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  <w:sz w:val="24"/>
          <w:szCs w:val="24"/>
        </w:rPr>
      </w:pPr>
      <w:r w:rsidRPr="007050E4">
        <w:rPr>
          <w:rFonts w:ascii="Times New Roman" w:hAnsi="Times New Roman" w:cs="Times New Roman"/>
        </w:rPr>
        <w:t xml:space="preserve">                                                               к решению  двадцатой четвертой  сессии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 xml:space="preserve">                                                                      Совета депутатов Новотроицкого сельсовета 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 xml:space="preserve">                                                                      Северного района  Новосибирской области 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 xml:space="preserve">                                                                      «О местном бюджете  Новотроицкого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 xml:space="preserve">                                                                      сельсовета Северного района 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 xml:space="preserve">                                                                      Новосибирской области на 2022 год и 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 xml:space="preserve">                                                                      плановый период 2023 и 2024 годов»</w:t>
      </w:r>
    </w:p>
    <w:p w:rsidR="007050E4" w:rsidRPr="007050E4" w:rsidRDefault="007050E4" w:rsidP="007050E4">
      <w:pPr>
        <w:pStyle w:val="a8"/>
        <w:jc w:val="right"/>
        <w:rPr>
          <w:rFonts w:ascii="Times New Roman" w:hAnsi="Times New Roman" w:cs="Times New Roman"/>
        </w:rPr>
      </w:pPr>
      <w:r w:rsidRPr="007050E4">
        <w:rPr>
          <w:rFonts w:ascii="Times New Roman" w:hAnsi="Times New Roman" w:cs="Times New Roman"/>
        </w:rPr>
        <w:t>от 28.02.2022 № 1</w:t>
      </w:r>
    </w:p>
    <w:p w:rsidR="007050E4" w:rsidRPr="007050E4" w:rsidRDefault="007050E4" w:rsidP="007050E4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050E4">
        <w:rPr>
          <w:rFonts w:ascii="Times New Roman" w:hAnsi="Times New Roman" w:cs="Times New Roman"/>
          <w:sz w:val="24"/>
          <w:szCs w:val="24"/>
        </w:rPr>
        <w:t xml:space="preserve">Д О Х О Д </w:t>
      </w:r>
      <w:proofErr w:type="gramStart"/>
      <w:r w:rsidRPr="007050E4">
        <w:rPr>
          <w:rFonts w:ascii="Times New Roman" w:hAnsi="Times New Roman" w:cs="Times New Roman"/>
          <w:sz w:val="24"/>
          <w:szCs w:val="24"/>
        </w:rPr>
        <w:t>Ы</w:t>
      </w:r>
      <w:proofErr w:type="gramEnd"/>
    </w:p>
    <w:p w:rsidR="007050E4" w:rsidRPr="007050E4" w:rsidRDefault="007050E4" w:rsidP="007050E4">
      <w:pPr>
        <w:pStyle w:val="a8"/>
        <w:jc w:val="center"/>
        <w:rPr>
          <w:rFonts w:ascii="Times New Roman" w:hAnsi="Times New Roman" w:cs="Times New Roman"/>
          <w:sz w:val="24"/>
          <w:szCs w:val="24"/>
        </w:rPr>
      </w:pPr>
      <w:r w:rsidRPr="007050E4">
        <w:rPr>
          <w:rFonts w:ascii="Times New Roman" w:hAnsi="Times New Roman" w:cs="Times New Roman"/>
          <w:sz w:val="24"/>
          <w:szCs w:val="24"/>
        </w:rPr>
        <w:t>местного бюджета  на 2022 год и плановый  период 2023  и 2024 годов</w:t>
      </w:r>
    </w:p>
    <w:p w:rsidR="007050E4" w:rsidRPr="007050E4" w:rsidRDefault="007050E4" w:rsidP="007050E4">
      <w:pPr>
        <w:jc w:val="right"/>
        <w:rPr>
          <w:rFonts w:ascii="Times New Roman" w:hAnsi="Times New Roman" w:cs="Times New Roman"/>
          <w:b/>
        </w:rPr>
      </w:pPr>
      <w:r>
        <w:rPr>
          <w:b/>
        </w:rPr>
        <w:t xml:space="preserve">                                                                                                            </w:t>
      </w:r>
      <w:proofErr w:type="spellStart"/>
      <w:r w:rsidRPr="007050E4">
        <w:rPr>
          <w:rFonts w:ascii="Times New Roman" w:hAnsi="Times New Roman" w:cs="Times New Roman"/>
          <w:b/>
        </w:rPr>
        <w:t>тыс</w:t>
      </w:r>
      <w:proofErr w:type="gramStart"/>
      <w:r w:rsidRPr="007050E4">
        <w:rPr>
          <w:rFonts w:ascii="Times New Roman" w:hAnsi="Times New Roman" w:cs="Times New Roman"/>
          <w:b/>
        </w:rPr>
        <w:t>.р</w:t>
      </w:r>
      <w:proofErr w:type="gramEnd"/>
      <w:r w:rsidRPr="007050E4">
        <w:rPr>
          <w:rFonts w:ascii="Times New Roman" w:hAnsi="Times New Roman" w:cs="Times New Roman"/>
          <w:b/>
        </w:rPr>
        <w:t>уб</w:t>
      </w:r>
      <w:proofErr w:type="spellEnd"/>
    </w:p>
    <w:tbl>
      <w:tblPr>
        <w:tblW w:w="9885" w:type="dxa"/>
        <w:tblLayout w:type="fixed"/>
        <w:tblLook w:val="04A0"/>
      </w:tblPr>
      <w:tblGrid>
        <w:gridCol w:w="3225"/>
        <w:gridCol w:w="3683"/>
        <w:gridCol w:w="993"/>
        <w:gridCol w:w="992"/>
        <w:gridCol w:w="992"/>
      </w:tblGrid>
      <w:tr w:rsidR="007050E4" w:rsidRPr="007050E4" w:rsidTr="007050E4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К О Д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Наименование доходов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2024</w:t>
            </w:r>
          </w:p>
        </w:tc>
      </w:tr>
      <w:tr w:rsidR="007050E4" w:rsidRPr="007050E4" w:rsidTr="007050E4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rPr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rPr>
                <w:sz w:val="24"/>
                <w:szCs w:val="24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сумма</w:t>
            </w:r>
          </w:p>
        </w:tc>
      </w:tr>
      <w:tr w:rsidR="007050E4" w:rsidRPr="007050E4" w:rsidTr="007050E4">
        <w:trPr>
          <w:trHeight w:val="43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521,4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544,3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571,1</w:t>
            </w:r>
          </w:p>
        </w:tc>
      </w:tr>
      <w:tr w:rsidR="007050E4" w:rsidRPr="007050E4" w:rsidTr="007050E4">
        <w:trPr>
          <w:trHeight w:val="186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00010102010010000110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2271 и 228 НК РФ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111,3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112,3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113,4</w:t>
            </w:r>
          </w:p>
        </w:tc>
      </w:tr>
      <w:tr w:rsidR="007050E4" w:rsidRPr="007050E4" w:rsidTr="007050E4">
        <w:trPr>
          <w:trHeight w:val="78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00010302230010000110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 xml:space="preserve">Доходы от уплаты акцизов на дизельное топливо,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152,6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159,9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168,5</w:t>
            </w:r>
          </w:p>
        </w:tc>
      </w:tr>
      <w:tr w:rsidR="007050E4" w:rsidRPr="007050E4" w:rsidTr="007050E4">
        <w:trPr>
          <w:trHeight w:val="93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00010302240010000110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050E4">
              <w:rPr>
                <w:rFonts w:ascii="Times New Roman" w:hAnsi="Times New Roman"/>
                <w:sz w:val="24"/>
                <w:szCs w:val="24"/>
              </w:rPr>
              <w:t>Доходы от уплаты акцизов на моторные масла для дизельных (или карбюраторных (инжекторы) двигателей, доходы от уплаты акцизов на моторные масла для дизельных или карбюраторных (</w:t>
            </w:r>
            <w:proofErr w:type="spellStart"/>
            <w:r w:rsidRPr="007050E4">
              <w:rPr>
                <w:rFonts w:ascii="Times New Roman" w:hAnsi="Times New Roman"/>
                <w:sz w:val="24"/>
                <w:szCs w:val="24"/>
              </w:rPr>
              <w:t>инжекторных</w:t>
            </w:r>
            <w:proofErr w:type="spellEnd"/>
            <w:r w:rsidRPr="007050E4">
              <w:rPr>
                <w:rFonts w:ascii="Times New Roman" w:hAnsi="Times New Roman"/>
                <w:sz w:val="24"/>
                <w:szCs w:val="24"/>
              </w:rPr>
              <w:t xml:space="preserve">) двигателей, подлежащие распределению между бюджетами субъектов   Российской Федерации и </w:t>
            </w:r>
            <w:r w:rsidRPr="007050E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местными бюджетами  с учетом установленных дифференцированных нормативов отчислений в местные бюджеты                                      </w:t>
            </w:r>
            <w:proofErr w:type="gramEnd"/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lastRenderedPageBreak/>
              <w:t>3,9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4,0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</w:tr>
      <w:tr w:rsidR="007050E4" w:rsidRPr="007050E4" w:rsidTr="007050E4">
        <w:trPr>
          <w:trHeight w:val="11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lastRenderedPageBreak/>
              <w:t>00010302250010000110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 xml:space="preserve">Доходы от уплаты акцизов на автомобильный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225,9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236,6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249,5</w:t>
            </w:r>
          </w:p>
        </w:tc>
      </w:tr>
      <w:tr w:rsidR="007050E4" w:rsidRPr="007050E4" w:rsidTr="007050E4">
        <w:trPr>
          <w:trHeight w:val="121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00010302260010000110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 xml:space="preserve">Доходы от уплаты акцизов на прямогонный бензин, подлежащие распределению между бюджетами субъектов   Российской Федерации и местными бюджетами  с учетом установленных дифференцированных нормативов отчислений в местные бюджеты                                      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-26,6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-27,8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-29,4</w:t>
            </w:r>
          </w:p>
        </w:tc>
      </w:tr>
      <w:tr w:rsidR="007050E4" w:rsidRPr="007050E4" w:rsidTr="007050E4">
        <w:trPr>
          <w:trHeight w:val="348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00010503010010000110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050E4" w:rsidRPr="007050E4" w:rsidTr="007050E4">
        <w:trPr>
          <w:trHeight w:val="1354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00010606033100000110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36,0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39,2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42,8</w:t>
            </w:r>
          </w:p>
        </w:tc>
      </w:tr>
      <w:tr w:rsidR="007050E4" w:rsidRPr="007050E4" w:rsidTr="007050E4">
        <w:trPr>
          <w:trHeight w:val="45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00010601030100000110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20,1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22,0</w:t>
            </w:r>
          </w:p>
        </w:tc>
      </w:tr>
      <w:tr w:rsidR="007050E4" w:rsidRPr="007050E4" w:rsidTr="007050E4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00010804020010000110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</w:t>
            </w:r>
            <w:r w:rsidRPr="007050E4">
              <w:rPr>
                <w:rFonts w:ascii="Times New Roman" w:hAnsi="Times New Roman"/>
                <w:sz w:val="24"/>
                <w:szCs w:val="24"/>
              </w:rPr>
              <w:lastRenderedPageBreak/>
              <w:t>Российской Федерации на совершение нотариальных действий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050E4" w:rsidRPr="007050E4" w:rsidTr="007050E4">
        <w:trPr>
          <w:trHeight w:val="433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lastRenderedPageBreak/>
              <w:t> 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Неналоговые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59,2</w:t>
            </w:r>
          </w:p>
        </w:tc>
      </w:tr>
      <w:tr w:rsidR="007050E4" w:rsidRPr="007050E4" w:rsidTr="007050E4">
        <w:trPr>
          <w:trHeight w:val="1247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00011301995100000130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Прочие доходы от оказания платных услуг (работ) получателями средств бюджетов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59,2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59,2</w:t>
            </w:r>
          </w:p>
        </w:tc>
      </w:tr>
      <w:tr w:rsidR="007050E4" w:rsidRPr="007050E4" w:rsidTr="007050E4">
        <w:trPr>
          <w:trHeight w:val="37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Налоговые и не налоговые доходы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580,6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603,5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630,3</w:t>
            </w:r>
          </w:p>
        </w:tc>
      </w:tr>
      <w:tr w:rsidR="007050E4" w:rsidRPr="007050E4" w:rsidTr="007050E4">
        <w:trPr>
          <w:trHeight w:val="11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00020200000000000000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7553,5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1480,3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799,0</w:t>
            </w:r>
          </w:p>
        </w:tc>
      </w:tr>
      <w:tr w:rsidR="007050E4" w:rsidRPr="007050E4" w:rsidTr="007050E4">
        <w:trPr>
          <w:trHeight w:val="709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0002021600110 0000150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1766,5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1225,1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539,7</w:t>
            </w:r>
          </w:p>
        </w:tc>
      </w:tr>
      <w:tr w:rsidR="007050E4" w:rsidRPr="007050E4" w:rsidTr="007050E4">
        <w:trPr>
          <w:trHeight w:val="510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00020249999100000150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Прочие межбюджетные трансферты передаваемые бюджетам сельских поселений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5384,9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137,5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137,5</w:t>
            </w:r>
          </w:p>
        </w:tc>
      </w:tr>
      <w:tr w:rsidR="007050E4" w:rsidRPr="007050E4" w:rsidTr="007050E4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00020240014100000150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Межбюджетные трансферты, передаваемые бюджетам поселений из бюджета муниципальных районов на осуществление частей полномочий по решению вопросов местного значения в соответствии с заключенным соглашением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288,2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7050E4" w:rsidRPr="007050E4" w:rsidTr="007050E4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00020235118100000150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113,8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117,6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121,7</w:t>
            </w:r>
          </w:p>
        </w:tc>
      </w:tr>
      <w:tr w:rsidR="007050E4" w:rsidRPr="007050E4" w:rsidTr="007050E4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00020230024100000150</w:t>
            </w: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sz w:val="24"/>
                <w:szCs w:val="24"/>
              </w:rPr>
            </w:pPr>
            <w:r w:rsidRPr="007050E4"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</w:tr>
      <w:tr w:rsidR="007050E4" w:rsidRPr="007050E4" w:rsidTr="007050E4">
        <w:trPr>
          <w:trHeight w:val="525"/>
        </w:trPr>
        <w:tc>
          <w:tcPr>
            <w:tcW w:w="3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00080000000000000000</w:t>
            </w: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Всего доходов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8134,1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050E4" w:rsidRPr="007050E4" w:rsidRDefault="007050E4">
            <w:pPr>
              <w:pStyle w:val="a8"/>
              <w:spacing w:line="276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7050E4">
              <w:rPr>
                <w:rFonts w:ascii="Times New Roman" w:hAnsi="Times New Roman"/>
                <w:b/>
                <w:sz w:val="24"/>
                <w:szCs w:val="24"/>
              </w:rPr>
              <w:t>1429,3</w:t>
            </w:r>
          </w:p>
        </w:tc>
      </w:tr>
    </w:tbl>
    <w:p w:rsidR="007050E4" w:rsidRDefault="007050E4" w:rsidP="007050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003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425"/>
        <w:gridCol w:w="708"/>
        <w:gridCol w:w="759"/>
        <w:gridCol w:w="801"/>
        <w:gridCol w:w="708"/>
        <w:gridCol w:w="130"/>
        <w:gridCol w:w="437"/>
        <w:gridCol w:w="284"/>
        <w:gridCol w:w="142"/>
        <w:gridCol w:w="708"/>
        <w:gridCol w:w="60"/>
        <w:gridCol w:w="507"/>
        <w:gridCol w:w="80"/>
        <w:gridCol w:w="204"/>
        <w:gridCol w:w="80"/>
      </w:tblGrid>
      <w:tr w:rsidR="007050E4" w:rsidRPr="007050E4" w:rsidTr="00417C95">
        <w:trPr>
          <w:gridAfter w:val="4"/>
          <w:wAfter w:w="871" w:type="dxa"/>
          <w:trHeight w:val="2124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4029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417C95" w:rsidRDefault="007050E4" w:rsidP="007050E4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 w:rsidRPr="007050E4">
              <w:t xml:space="preserve">                                                             </w:t>
            </w:r>
            <w:r w:rsidRPr="00417C95">
              <w:rPr>
                <w:rFonts w:ascii="Times New Roman" w:hAnsi="Times New Roman" w:cs="Times New Roman"/>
                <w:sz w:val="20"/>
                <w:szCs w:val="20"/>
              </w:rPr>
              <w:t>Приложение 3                                                                                              к решению  двадцать четвертой сессии</w:t>
            </w:r>
          </w:p>
          <w:p w:rsidR="007050E4" w:rsidRPr="00417C95" w:rsidRDefault="007050E4" w:rsidP="007050E4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 w:rsidRPr="00417C95">
              <w:rPr>
                <w:rFonts w:ascii="Times New Roman" w:hAnsi="Times New Roman" w:cs="Times New Roman"/>
                <w:sz w:val="20"/>
                <w:szCs w:val="20"/>
              </w:rPr>
              <w:t xml:space="preserve">Совета депутатов Новотроицкого сельсовета                                                                   Северного района  Новосибирской области </w:t>
            </w:r>
          </w:p>
          <w:p w:rsidR="007050E4" w:rsidRPr="00417C95" w:rsidRDefault="007050E4" w:rsidP="007050E4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 w:rsidRPr="00417C95">
              <w:rPr>
                <w:rFonts w:ascii="Times New Roman" w:hAnsi="Times New Roman" w:cs="Times New Roman"/>
                <w:sz w:val="20"/>
                <w:szCs w:val="20"/>
              </w:rPr>
              <w:t>«О местном бюджете  Новотроицкого</w:t>
            </w:r>
            <w:r w:rsidR="00417C9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17C95">
              <w:rPr>
                <w:rFonts w:ascii="Times New Roman" w:hAnsi="Times New Roman" w:cs="Times New Roman"/>
                <w:sz w:val="20"/>
                <w:szCs w:val="20"/>
              </w:rPr>
              <w:t>сельсовета Северного района  Новосибирской области на 2022 год и плановый период 2023 и 2024 годов»</w:t>
            </w:r>
            <w:r w:rsidR="00417C9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17C95">
              <w:rPr>
                <w:rFonts w:ascii="Times New Roman" w:hAnsi="Times New Roman" w:cs="Times New Roman"/>
                <w:sz w:val="20"/>
                <w:szCs w:val="20"/>
              </w:rPr>
              <w:t>от 28.02.2022 № 1</w:t>
            </w:r>
          </w:p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  <w:tr w:rsidR="007050E4" w:rsidRPr="007050E4" w:rsidTr="007050E4">
        <w:trPr>
          <w:gridAfter w:val="2"/>
          <w:wAfter w:w="284" w:type="dxa"/>
          <w:trHeight w:val="30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5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3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Таблица 1</w:t>
            </w:r>
          </w:p>
        </w:tc>
        <w:tc>
          <w:tcPr>
            <w:tcW w:w="426" w:type="dxa"/>
            <w:gridSpan w:val="2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275" w:type="dxa"/>
            <w:gridSpan w:val="3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7050E4" w:rsidRPr="007050E4" w:rsidTr="007050E4">
        <w:trPr>
          <w:gridAfter w:val="1"/>
          <w:wAfter w:w="80" w:type="dxa"/>
          <w:trHeight w:val="1495"/>
        </w:trPr>
        <w:tc>
          <w:tcPr>
            <w:tcW w:w="9953" w:type="dxa"/>
            <w:gridSpan w:val="1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Распределение бюджетных ассигнований  по разделам, подразделам, целевым статьям (муниципальным программам и </w:t>
            </w:r>
            <w:proofErr w:type="spellStart"/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>непрограммным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 направлениям деятельности),  группам (группам и подгруппам) видов расходов классификации расходов бюджетов на 2022 год и плановый период 2023 и 2024 годов       </w:t>
            </w:r>
          </w:p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7050E4" w:rsidRPr="007050E4" w:rsidTr="007050E4">
        <w:trPr>
          <w:trHeight w:val="305"/>
        </w:trPr>
        <w:tc>
          <w:tcPr>
            <w:tcW w:w="442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1" w:type="dxa"/>
            <w:gridSpan w:val="4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тыс. рублей</w:t>
            </w:r>
          </w:p>
        </w:tc>
      </w:tr>
      <w:tr w:rsidR="007050E4" w:rsidRPr="007050E4" w:rsidTr="007050E4">
        <w:trPr>
          <w:trHeight w:val="29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Наименование показателя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7050E4" w:rsidRPr="007050E4" w:rsidTr="007050E4">
        <w:trPr>
          <w:gridAfter w:val="1"/>
          <w:wAfter w:w="80" w:type="dxa"/>
          <w:trHeight w:val="828"/>
        </w:trPr>
        <w:tc>
          <w:tcPr>
            <w:tcW w:w="442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подраздел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2022 год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2023 год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 xml:space="preserve">2024 </w:t>
            </w:r>
          </w:p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год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1910,0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1405,3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713,7</w:t>
            </w:r>
          </w:p>
        </w:tc>
      </w:tr>
      <w:tr w:rsidR="007050E4" w:rsidRPr="007050E4" w:rsidTr="007050E4">
        <w:trPr>
          <w:gridAfter w:val="1"/>
          <w:wAfter w:w="80" w:type="dxa"/>
          <w:trHeight w:val="69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</w:tr>
      <w:tr w:rsidR="007050E4" w:rsidRPr="007050E4" w:rsidTr="007050E4">
        <w:trPr>
          <w:gridAfter w:val="1"/>
          <w:wAfter w:w="80" w:type="dxa"/>
          <w:trHeight w:val="126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73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91"/>
        </w:trPr>
        <w:tc>
          <w:tcPr>
            <w:tcW w:w="4425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7050E4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324,4</w:t>
            </w:r>
          </w:p>
        </w:tc>
      </w:tr>
      <w:tr w:rsidR="007050E4" w:rsidRPr="007050E4" w:rsidTr="007050E4">
        <w:trPr>
          <w:gridAfter w:val="1"/>
          <w:wAfter w:w="80" w:type="dxa"/>
          <w:trHeight w:val="36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324,4</w:t>
            </w:r>
          </w:p>
        </w:tc>
      </w:tr>
      <w:tr w:rsidR="007050E4" w:rsidRPr="007050E4" w:rsidTr="007050E4">
        <w:trPr>
          <w:gridAfter w:val="1"/>
          <w:wAfter w:w="80" w:type="dxa"/>
          <w:trHeight w:val="91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284,5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7050E4" w:rsidRPr="007050E4" w:rsidTr="007050E4">
        <w:trPr>
          <w:gridAfter w:val="1"/>
          <w:wAfter w:w="80" w:type="dxa"/>
          <w:trHeight w:val="145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7050E4" w:rsidRPr="007050E4" w:rsidTr="007050E4">
        <w:trPr>
          <w:gridAfter w:val="1"/>
          <w:wAfter w:w="80" w:type="dxa"/>
          <w:trHeight w:val="88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2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19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7050E4" w:rsidRPr="007050E4" w:rsidTr="007050E4">
        <w:trPr>
          <w:gridAfter w:val="1"/>
          <w:wAfter w:w="80" w:type="dxa"/>
          <w:trHeight w:val="56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7050E4" w:rsidRPr="007050E4" w:rsidTr="007050E4">
        <w:trPr>
          <w:gridAfter w:val="1"/>
          <w:wAfter w:w="80" w:type="dxa"/>
          <w:trHeight w:val="56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19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84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87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Средства</w:t>
            </w:r>
            <w:proofErr w:type="gram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34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3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47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Резервные фонды местных администраций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99 0 00 20550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870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91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7050E4" w:rsidRPr="007050E4" w:rsidTr="007050E4">
        <w:trPr>
          <w:gridAfter w:val="1"/>
          <w:wAfter w:w="80" w:type="dxa"/>
          <w:trHeight w:val="7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94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характера</w:t>
            </w:r>
            <w:proofErr w:type="gramStart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,п</w:t>
            </w:r>
            <w:proofErr w:type="gramEnd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ожарная</w:t>
            </w:r>
            <w:proofErr w:type="spellEnd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безопасность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17,0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17,0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76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Мероприятия по обеспечению пожарной безопасности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32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65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2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644,3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643,3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7050E4" w:rsidRPr="007050E4" w:rsidTr="007050E4">
        <w:trPr>
          <w:gridAfter w:val="1"/>
          <w:wAfter w:w="80" w:type="dxa"/>
          <w:trHeight w:val="3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643,3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7050E4" w:rsidRPr="007050E4" w:rsidTr="007050E4">
        <w:trPr>
          <w:gridAfter w:val="1"/>
          <w:wAfter w:w="80" w:type="dxa"/>
          <w:trHeight w:val="12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505,8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</w:t>
            </w: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505,8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505,8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7050E4" w:rsidRPr="007050E4" w:rsidTr="007050E4">
        <w:trPr>
          <w:gridAfter w:val="1"/>
          <w:wAfter w:w="80" w:type="dxa"/>
          <w:trHeight w:val="95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Обеспечение дорожной деятельности в отношении автомобильных дорог общего пользования местного </w:t>
            </w: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значения</w:t>
            </w:r>
            <w:proofErr w:type="gram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,з</w:t>
            </w:r>
            <w:proofErr w:type="gram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а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счет акциз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7050E4" w:rsidRPr="007050E4" w:rsidTr="007050E4">
        <w:trPr>
          <w:gridAfter w:val="1"/>
          <w:wAfter w:w="80" w:type="dxa"/>
          <w:trHeight w:val="84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9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Реализация мероприятий муниципальной программы "О развитии </w:t>
            </w: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субьектов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малого и среднего предпринимательства в Новотроицком сельсовете Северного района Новосибирской области на 2021-2025 годы)</w:t>
            </w:r>
            <w:proofErr w:type="gramEnd"/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27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4254,6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23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Жилищное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22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967,7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567,7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279,5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030"/>
        </w:trPr>
        <w:tc>
          <w:tcPr>
            <w:tcW w:w="4425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Организация в границах поселений </w:t>
            </w:r>
            <w:proofErr w:type="spellStart"/>
            <w:proofErr w:type="gram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тепло-и</w:t>
            </w:r>
            <w:proofErr w:type="spellEnd"/>
            <w:proofErr w:type="gram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34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90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бесперебойной работы объектов </w:t>
            </w: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,водснабжения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областного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Поступление нефинансовых активов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прочих материальных запасов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98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бесперебойной работы объектов </w:t>
            </w: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,водснабжения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0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Поступление нефинансовых активов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прочих материальных запасов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395,0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2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6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Уличное освещение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52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8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3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6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Организация сбора и вывоза бытовых отходов и мусора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3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2883,9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2883,9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843,6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40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67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20,8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99 0 00 70510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Культура, кинематография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1546,2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Культура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1546,2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48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1546,2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87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327,5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8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2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0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3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Доплаты к пенсиям, дополнительное пенсионное обеспечение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9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96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Публичные нормативные социальные выплаты гражданам 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310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91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67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900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</w:t>
            </w: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4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Всего расходов</w:t>
            </w: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8673,9</w:t>
            </w: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2083,8</w:t>
            </w: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1429,3</w:t>
            </w:r>
          </w:p>
        </w:tc>
      </w:tr>
      <w:tr w:rsidR="007050E4" w:rsidRPr="007050E4" w:rsidTr="007050E4">
        <w:trPr>
          <w:gridAfter w:val="1"/>
          <w:wAfter w:w="80" w:type="dxa"/>
          <w:trHeight w:val="290"/>
        </w:trPr>
        <w:tc>
          <w:tcPr>
            <w:tcW w:w="4425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9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1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8" w:type="dxa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0" w:type="dxa"/>
            <w:gridSpan w:val="2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1" w:type="dxa"/>
            <w:gridSpan w:val="4"/>
            <w:tcBorders>
              <w:top w:val="single" w:sz="6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</w:tr>
    </w:tbl>
    <w:p w:rsidR="007050E4" w:rsidRDefault="007050E4" w:rsidP="00417C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050E4" w:rsidRDefault="007050E4" w:rsidP="00E063F4">
      <w:pPr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3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3716"/>
        <w:gridCol w:w="709"/>
        <w:gridCol w:w="782"/>
        <w:gridCol w:w="758"/>
        <w:gridCol w:w="586"/>
        <w:gridCol w:w="283"/>
        <w:gridCol w:w="555"/>
        <w:gridCol w:w="863"/>
        <w:gridCol w:w="851"/>
        <w:gridCol w:w="850"/>
        <w:gridCol w:w="80"/>
      </w:tblGrid>
      <w:tr w:rsidR="007050E4" w:rsidRPr="007050E4" w:rsidTr="00417C95">
        <w:trPr>
          <w:gridAfter w:val="1"/>
          <w:wAfter w:w="80" w:type="dxa"/>
          <w:trHeight w:val="1767"/>
        </w:trPr>
        <w:tc>
          <w:tcPr>
            <w:tcW w:w="3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474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417C95" w:rsidRDefault="007050E4" w:rsidP="00417C95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 w:rsidRPr="007050E4">
              <w:t xml:space="preserve">                                                             </w:t>
            </w:r>
            <w:r w:rsidRPr="00417C95">
              <w:rPr>
                <w:rFonts w:ascii="Times New Roman" w:hAnsi="Times New Roman" w:cs="Times New Roman"/>
                <w:sz w:val="20"/>
                <w:szCs w:val="20"/>
              </w:rPr>
              <w:t>Приложение 4                                                                                              к решению  двадцать четвертой сессии</w:t>
            </w:r>
          </w:p>
          <w:p w:rsidR="007050E4" w:rsidRPr="00417C95" w:rsidRDefault="007050E4" w:rsidP="00417C95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 w:rsidRPr="00417C95">
              <w:rPr>
                <w:rFonts w:ascii="Times New Roman" w:hAnsi="Times New Roman" w:cs="Times New Roman"/>
                <w:sz w:val="20"/>
                <w:szCs w:val="20"/>
              </w:rPr>
              <w:t xml:space="preserve">Совета депутатов Новотроицкого сельсовета </w:t>
            </w:r>
          </w:p>
          <w:p w:rsidR="007050E4" w:rsidRPr="00417C95" w:rsidRDefault="00417C95" w:rsidP="00417C95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050E4" w:rsidRPr="00417C95">
              <w:rPr>
                <w:rFonts w:ascii="Times New Roman" w:hAnsi="Times New Roman" w:cs="Times New Roman"/>
                <w:sz w:val="20"/>
                <w:szCs w:val="20"/>
              </w:rPr>
              <w:t xml:space="preserve">Северного района  Новосибирской области </w:t>
            </w:r>
          </w:p>
          <w:p w:rsidR="007050E4" w:rsidRPr="00417C95" w:rsidRDefault="00417C95" w:rsidP="00417C95">
            <w:pPr>
              <w:pStyle w:val="a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050E4" w:rsidRPr="00417C95">
              <w:rPr>
                <w:rFonts w:ascii="Times New Roman" w:hAnsi="Times New Roman" w:cs="Times New Roman"/>
                <w:sz w:val="20"/>
                <w:szCs w:val="20"/>
              </w:rPr>
              <w:t>«О местном бюджете  Новотроицкого сельсовета Северного района Новосибирской области на 2022 год и  плановый период 2023 и 2024 годов»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7050E4" w:rsidRPr="00417C95">
              <w:rPr>
                <w:rFonts w:ascii="Times New Roman" w:hAnsi="Times New Roman" w:cs="Times New Roman"/>
                <w:sz w:val="20"/>
                <w:szCs w:val="20"/>
              </w:rPr>
              <w:t>от 28.02.2022 №</w:t>
            </w:r>
            <w:r w:rsidR="007050E4" w:rsidRPr="007050E4">
              <w:t xml:space="preserve"> 1</w:t>
            </w:r>
          </w:p>
        </w:tc>
      </w:tr>
      <w:tr w:rsidR="007050E4" w:rsidRPr="007050E4" w:rsidTr="007050E4">
        <w:trPr>
          <w:trHeight w:val="305"/>
        </w:trPr>
        <w:tc>
          <w:tcPr>
            <w:tcW w:w="37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Таблица 1</w:t>
            </w:r>
          </w:p>
        </w:tc>
        <w:tc>
          <w:tcPr>
            <w:tcW w:w="851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7050E4" w:rsidRPr="007050E4" w:rsidTr="007050E4">
        <w:trPr>
          <w:trHeight w:val="658"/>
        </w:trPr>
        <w:tc>
          <w:tcPr>
            <w:tcW w:w="9103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"Ведомственная структура расходов местного бюджета на 2022 год и плановый период 2023 и 2024 годов" </w:t>
            </w:r>
          </w:p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             </w:t>
            </w:r>
          </w:p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  <w:t xml:space="preserve">        </w:t>
            </w:r>
          </w:p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nil"/>
              <w:bottom w:val="single" w:sz="2" w:space="0" w:color="000000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0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7050E4" w:rsidRPr="007050E4" w:rsidTr="007050E4">
        <w:trPr>
          <w:trHeight w:val="305"/>
        </w:trPr>
        <w:tc>
          <w:tcPr>
            <w:tcW w:w="3716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82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8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555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63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</w:t>
            </w: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ыс. рублей</w:t>
            </w:r>
          </w:p>
        </w:tc>
      </w:tr>
      <w:tr w:rsidR="007050E4" w:rsidRPr="007050E4" w:rsidTr="007050E4">
        <w:trPr>
          <w:trHeight w:val="29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lastRenderedPageBreak/>
              <w:t>Наименование показателя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58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Сумма</w:t>
            </w:r>
          </w:p>
        </w:tc>
        <w:tc>
          <w:tcPr>
            <w:tcW w:w="850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</w:tr>
      <w:tr w:rsidR="007050E4" w:rsidRPr="007050E4" w:rsidTr="007050E4">
        <w:trPr>
          <w:gridAfter w:val="1"/>
          <w:wAfter w:w="80" w:type="dxa"/>
          <w:trHeight w:val="1800"/>
        </w:trPr>
        <w:tc>
          <w:tcPr>
            <w:tcW w:w="371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главный распорядитель бюджетных средств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раздел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0"/>
                <w:szCs w:val="20"/>
                <w:lang w:eastAsia="en-US"/>
              </w:rPr>
              <w:t>подраздел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целевая статья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вид расходов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2022 год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2023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  <w:t>2024 год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1910,0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1405,3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713,7</w:t>
            </w:r>
          </w:p>
        </w:tc>
      </w:tr>
      <w:tr w:rsidR="007050E4" w:rsidRPr="007050E4" w:rsidTr="007050E4">
        <w:trPr>
          <w:gridAfter w:val="1"/>
          <w:wAfter w:w="80" w:type="dxa"/>
          <w:trHeight w:val="69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содержание органов местного самоуправления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356,3</w:t>
            </w:r>
          </w:p>
        </w:tc>
      </w:tr>
      <w:tr w:rsidR="007050E4" w:rsidRPr="007050E4" w:rsidTr="007050E4">
        <w:trPr>
          <w:gridAfter w:val="1"/>
          <w:wAfter w:w="80" w:type="dxa"/>
          <w:trHeight w:val="152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769,1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349,4</w:t>
            </w:r>
          </w:p>
        </w:tc>
      </w:tr>
      <w:tr w:rsidR="007050E4" w:rsidRPr="007050E4" w:rsidTr="007050E4">
        <w:trPr>
          <w:gridAfter w:val="1"/>
          <w:wAfter w:w="80" w:type="dxa"/>
          <w:trHeight w:val="126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739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806,3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91"/>
        </w:trPr>
        <w:tc>
          <w:tcPr>
            <w:tcW w:w="371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7050E4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</w:pPr>
            <w:r w:rsidRPr="007050E4">
              <w:rPr>
                <w:rFonts w:ascii="Arial" w:eastAsiaTheme="minorHAnsi" w:hAnsi="Arial" w:cs="Arial"/>
                <w:b/>
                <w:bCs/>
                <w:color w:val="000000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324,4</w:t>
            </w:r>
          </w:p>
        </w:tc>
      </w:tr>
      <w:tr w:rsidR="007050E4" w:rsidRPr="007050E4" w:rsidTr="007050E4">
        <w:trPr>
          <w:gridAfter w:val="1"/>
          <w:wAfter w:w="80" w:type="dxa"/>
          <w:trHeight w:val="36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1070,7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324,4</w:t>
            </w:r>
          </w:p>
        </w:tc>
      </w:tr>
      <w:tr w:rsidR="007050E4" w:rsidRPr="007050E4" w:rsidTr="007050E4">
        <w:trPr>
          <w:gridAfter w:val="1"/>
          <w:wAfter w:w="80" w:type="dxa"/>
          <w:trHeight w:val="91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284,5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7050E4" w:rsidRPr="007050E4" w:rsidTr="007050E4">
        <w:trPr>
          <w:gridAfter w:val="1"/>
          <w:wAfter w:w="80" w:type="dxa"/>
          <w:trHeight w:val="145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7050E4" w:rsidRPr="007050E4" w:rsidTr="007050E4">
        <w:trPr>
          <w:gridAfter w:val="1"/>
          <w:wAfter w:w="80" w:type="dxa"/>
          <w:trHeight w:val="88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603,1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324,3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254,5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2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19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7050E4" w:rsidRPr="007050E4" w:rsidTr="007050E4">
        <w:trPr>
          <w:gridAfter w:val="1"/>
          <w:wAfter w:w="80" w:type="dxa"/>
          <w:trHeight w:val="56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7050E4" w:rsidRPr="007050E4" w:rsidTr="007050E4">
        <w:trPr>
          <w:gridAfter w:val="1"/>
          <w:wAfter w:w="80" w:type="dxa"/>
          <w:trHeight w:val="56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99 0 00 70190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0,1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26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786,1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84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87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Средства</w:t>
            </w:r>
            <w:proofErr w:type="gram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34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06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99 0 00 84010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Резервные фонды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319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47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фонды местных администраций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99 0 00 20550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Резервные средства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99 0 00 20550 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870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91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осуществление первичного воинского учета на территориях, где отсутствуют военные комиссариаты, за счет средств федерального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113,8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117,6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121,7</w:t>
            </w:r>
          </w:p>
        </w:tc>
      </w:tr>
      <w:tr w:rsidR="007050E4" w:rsidRPr="007050E4" w:rsidTr="007050E4">
        <w:trPr>
          <w:gridAfter w:val="1"/>
          <w:wAfter w:w="80" w:type="dxa"/>
          <w:trHeight w:val="152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7050E4" w:rsidRPr="007050E4" w:rsidTr="007050E4">
        <w:trPr>
          <w:gridAfter w:val="1"/>
          <w:wAfter w:w="80" w:type="dxa"/>
          <w:trHeight w:val="7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112,9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116,7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120,8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99 0 00 51180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0,9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19,0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94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Защита населения и территории от чрезвычайных ситуаций природного и техногенного </w:t>
            </w:r>
            <w:proofErr w:type="spellStart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характера</w:t>
            </w:r>
            <w:proofErr w:type="gramStart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,п</w:t>
            </w:r>
            <w:proofErr w:type="gramEnd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ожарная</w:t>
            </w:r>
            <w:proofErr w:type="spellEnd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безопасность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17,0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17,0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76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Мероприятия по предупреждению и ликвидации последствий чрезвычайных ситуаций и </w:t>
            </w: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стихийных бедствий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99 0 00 18010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5,0</w:t>
            </w:r>
          </w:p>
        </w:tc>
      </w:tr>
      <w:tr w:rsidR="007050E4" w:rsidRPr="007050E4" w:rsidTr="007050E4">
        <w:trPr>
          <w:gridAfter w:val="1"/>
          <w:wAfter w:w="80" w:type="dxa"/>
          <w:trHeight w:val="36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Мероприятия по обеспечению пожарной безопасности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76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990001 80 30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45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Реализация мероприятий муниципальной программы "По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820031 90 05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Другие вопросы в области национальной безопасности и </w:t>
            </w:r>
            <w:proofErr w:type="spellStart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правоохоанительной</w:t>
            </w:r>
            <w:proofErr w:type="spellEnd"/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 деятельности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65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Реализация мероприятий муниципальной программы "Профилактика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годов"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Закупка товаров, работ и услуг для обеспечения государственных </w:t>
            </w: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840088 00 05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9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644,3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643,3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7050E4" w:rsidRPr="007050E4" w:rsidTr="007050E4">
        <w:trPr>
          <w:gridAfter w:val="1"/>
          <w:wAfter w:w="80" w:type="dxa"/>
          <w:trHeight w:val="319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643,3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510,2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530,4</w:t>
            </w:r>
          </w:p>
        </w:tc>
      </w:tr>
      <w:tr w:rsidR="007050E4" w:rsidRPr="007050E4" w:rsidTr="007050E4">
        <w:trPr>
          <w:gridAfter w:val="1"/>
          <w:wAfter w:w="80" w:type="dxa"/>
          <w:trHeight w:val="12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505,8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505,8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7050E4" w:rsidRPr="007050E4" w:rsidTr="007050E4">
        <w:trPr>
          <w:gridAfter w:val="1"/>
          <w:wAfter w:w="80" w:type="dxa"/>
          <w:trHeight w:val="62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99 0 00 80760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505,8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372,7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392,9</w:t>
            </w:r>
          </w:p>
        </w:tc>
      </w:tr>
      <w:tr w:rsidR="007050E4" w:rsidRPr="007050E4" w:rsidTr="007050E4">
        <w:trPr>
          <w:gridAfter w:val="1"/>
          <w:wAfter w:w="80" w:type="dxa"/>
          <w:trHeight w:val="95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Обеспечение дорожной деятельности в отношении автомобильных дорог общего пользования местного значения,</w:t>
            </w:r>
            <w:r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</w:t>
            </w: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 счет акциз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7050E4" w:rsidRPr="007050E4" w:rsidTr="007050E4">
        <w:trPr>
          <w:gridAfter w:val="1"/>
          <w:wAfter w:w="80" w:type="dxa"/>
          <w:trHeight w:val="84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99 0 00 80780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137,5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9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gram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Реализация мероприятий муниципальной программы "О развитии </w:t>
            </w: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субьектов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малого и среднего предпринимательства в Новотроицком сельсовете Северного района Новосибирской области на 2021-2025 годы)</w:t>
            </w:r>
            <w:proofErr w:type="gramEnd"/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72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04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810038 00 05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4254,6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29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77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0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6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99 0 00 04020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4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967,7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2" w:space="0" w:color="000000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567,7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2" w:space="0" w:color="000000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270,0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842"/>
        </w:trPr>
        <w:tc>
          <w:tcPr>
            <w:tcW w:w="3716" w:type="dxa"/>
            <w:tcBorders>
              <w:top w:val="single" w:sz="6" w:space="0" w:color="auto"/>
              <w:left w:val="single" w:sz="2" w:space="0" w:color="000000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в границах поселений </w:t>
            </w:r>
            <w:proofErr w:type="spellStart"/>
            <w:proofErr w:type="gram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тепло-и</w:t>
            </w:r>
            <w:proofErr w:type="spellEnd"/>
            <w:proofErr w:type="gram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водоснабжения  населения, водоотведения, снабжения населения топливом за счет средств Северного района Новосибирской области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349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выплату персонала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99 0 00 03540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Расходы на выплаты персоналу </w:t>
            </w: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казенных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</w:t>
            </w: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03540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110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90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Организация бесперебойной работы объектов </w:t>
            </w: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,водснабжения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областного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Поступление нефинансовых активов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прочих материальных запасов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990007 06 00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396,0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98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Организация бесперебойной работы объектов </w:t>
            </w: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тепл</w:t>
            </w:r>
            <w:proofErr w:type="gram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о-</w:t>
            </w:r>
            <w:proofErr w:type="gram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,водснабжения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и водоотведения за счет средств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Прочая закупка товаров, работ и услуг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0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Поступление нефинансовых активов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материальных запасов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Увеличение стоимости прочих материальных запасов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990008 06 00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4,0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19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395,0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2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395,0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6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3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5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8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3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99 0 00 06040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6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Организация сбора и вывоза бытовых отходов и мусора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3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2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99 0 00 06050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Другие вопросы в области жилищно-коммунального хозяйства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2883,9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2883,9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9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 xml:space="preserve">Обеспечение деятельности  учреждений жилищно-коммунального хозяйства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843,6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40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190,8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67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632,0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99 0 00 05180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219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417C95">
        <w:trPr>
          <w:gridAfter w:val="1"/>
          <w:wAfter w:w="80" w:type="dxa"/>
          <w:trHeight w:val="26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99 0 00 70510 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05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2040,3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 xml:space="preserve">Культура, кинематография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1546,2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Культура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1546,2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4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1546,2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87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обеспечение деятельности муниципальных домов культуры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327,5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8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307,5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2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99 0 00 00720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850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268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Обеспечение сбалансированности местных бюджетов в рамках реализации мероприятий государственной программы Новосибирской области "Управление финансами в Новосибирской области"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152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Times New Roman" w:eastAsiaTheme="minorHAnsi" w:hAnsi="Times New Roman" w:cs="Times New Roman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08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99 0 00 70510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1218,7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0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53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Доплаты к пенсиям, дополнительное пенсионное обеспечение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9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96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lastRenderedPageBreak/>
              <w:t xml:space="preserve">Публичные нормативные социальные выплаты гражданам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99 0 00 02020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310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185,0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391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67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Физкультурно-оздоровительная работа и спортивные мероприятия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10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65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01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99 0 00 05120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1,0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</w:tr>
      <w:tr w:rsidR="007050E4" w:rsidRPr="007050E4" w:rsidTr="007050E4">
        <w:trPr>
          <w:gridAfter w:val="1"/>
          <w:wAfter w:w="80" w:type="dxa"/>
          <w:trHeight w:val="434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312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Непрограммные</w:t>
            </w:r>
            <w:proofErr w:type="spellEnd"/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 xml:space="preserve"> направления местного бюджета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99 0 00 00000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900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463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Условно утвержденные расходы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555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</w:t>
            </w: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99 0 00 99990</w:t>
            </w: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990</w:t>
            </w: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color w:val="000000"/>
                <w:sz w:val="24"/>
                <w:szCs w:val="24"/>
                <w:lang w:eastAsia="en-US"/>
              </w:rPr>
              <w:t>0,0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45,7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58,5</w:t>
            </w:r>
          </w:p>
        </w:tc>
      </w:tr>
      <w:tr w:rsidR="007050E4" w:rsidRPr="007050E4" w:rsidTr="007050E4">
        <w:trPr>
          <w:gridAfter w:val="1"/>
          <w:wAfter w:w="80" w:type="dxa"/>
          <w:trHeight w:val="305"/>
        </w:trPr>
        <w:tc>
          <w:tcPr>
            <w:tcW w:w="371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Всего расходов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5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color w:val="000000"/>
                <w:lang w:eastAsia="en-US"/>
              </w:rPr>
            </w:pPr>
          </w:p>
        </w:tc>
        <w:tc>
          <w:tcPr>
            <w:tcW w:w="8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8673,9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2083,8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050E4" w:rsidRPr="007050E4" w:rsidRDefault="007050E4" w:rsidP="007050E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</w:pPr>
            <w:r w:rsidRPr="007050E4">
              <w:rPr>
                <w:rFonts w:ascii="Calibri" w:eastAsiaTheme="minorHAnsi" w:hAnsi="Calibri" w:cs="Calibri"/>
                <w:b/>
                <w:bCs/>
                <w:color w:val="000000"/>
                <w:sz w:val="24"/>
                <w:szCs w:val="24"/>
                <w:lang w:eastAsia="en-US"/>
              </w:rPr>
              <w:t>1429,3</w:t>
            </w:r>
          </w:p>
        </w:tc>
      </w:tr>
    </w:tbl>
    <w:p w:rsidR="007050E4" w:rsidRDefault="007050E4" w:rsidP="007050E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63F4" w:rsidRPr="003F697C" w:rsidRDefault="00E063F4" w:rsidP="007050E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F697C">
        <w:rPr>
          <w:rFonts w:ascii="Times New Roman" w:hAnsi="Times New Roman" w:cs="Times New Roman"/>
          <w:sz w:val="24"/>
          <w:szCs w:val="24"/>
        </w:rPr>
        <w:t>Приложение  7</w:t>
      </w:r>
    </w:p>
    <w:p w:rsidR="00E063F4" w:rsidRPr="007050E4" w:rsidRDefault="00E063F4" w:rsidP="007050E4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к решению </w:t>
      </w:r>
      <w:proofErr w:type="gramStart"/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Совета депутатов </w:t>
      </w:r>
      <w:r w:rsidR="001F0D2C">
        <w:rPr>
          <w:rFonts w:ascii="Times New Roman" w:hAnsi="Times New Roman" w:cs="Times New Roman"/>
          <w:color w:val="000000"/>
          <w:sz w:val="24"/>
          <w:szCs w:val="24"/>
        </w:rPr>
        <w:t>Новотроицкого</w:t>
      </w:r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Северного ра</w:t>
      </w:r>
      <w:r w:rsidR="001F0D2C">
        <w:rPr>
          <w:rFonts w:ascii="Times New Roman" w:hAnsi="Times New Roman" w:cs="Times New Roman"/>
          <w:color w:val="000000"/>
          <w:sz w:val="24"/>
          <w:szCs w:val="24"/>
        </w:rPr>
        <w:t>йона Новосибирской области</w:t>
      </w:r>
      <w:proofErr w:type="gramEnd"/>
      <w:r w:rsidR="001F0D2C">
        <w:rPr>
          <w:rFonts w:ascii="Times New Roman" w:hAnsi="Times New Roman" w:cs="Times New Roman"/>
          <w:color w:val="000000"/>
          <w:sz w:val="24"/>
          <w:szCs w:val="24"/>
        </w:rPr>
        <w:t xml:space="preserve"> от 28.02</w:t>
      </w:r>
      <w:r w:rsidRPr="00A72429">
        <w:rPr>
          <w:rFonts w:ascii="Times New Roman" w:hAnsi="Times New Roman" w:cs="Times New Roman"/>
          <w:color w:val="000000"/>
          <w:sz w:val="24"/>
          <w:szCs w:val="24"/>
        </w:rPr>
        <w:t xml:space="preserve">.2022 № 1 </w:t>
      </w:r>
      <w:r w:rsidRPr="00A72429">
        <w:rPr>
          <w:rFonts w:ascii="Times New Roman" w:hAnsi="Times New Roman" w:cs="Times New Roman"/>
          <w:sz w:val="24"/>
          <w:szCs w:val="24"/>
        </w:rPr>
        <w:t xml:space="preserve">«О внесении изменений в решение Совета депутатов </w:t>
      </w:r>
      <w:r w:rsidR="001F0D2C">
        <w:rPr>
          <w:rFonts w:ascii="Times New Roman" w:hAnsi="Times New Roman" w:cs="Times New Roman"/>
          <w:sz w:val="24"/>
          <w:szCs w:val="24"/>
        </w:rPr>
        <w:t>Новотроицкого</w:t>
      </w:r>
      <w:r w:rsidRPr="00A72429">
        <w:rPr>
          <w:rFonts w:ascii="Times New Roman" w:hAnsi="Times New Roman" w:cs="Times New Roman"/>
          <w:sz w:val="24"/>
          <w:szCs w:val="24"/>
        </w:rPr>
        <w:t xml:space="preserve"> сельсовета Северного ра</w:t>
      </w:r>
      <w:r w:rsidR="001F0D2C">
        <w:rPr>
          <w:rFonts w:ascii="Times New Roman" w:hAnsi="Times New Roman" w:cs="Times New Roman"/>
          <w:sz w:val="24"/>
          <w:szCs w:val="24"/>
        </w:rPr>
        <w:t>йона Новосибирской области от 20</w:t>
      </w:r>
      <w:r w:rsidR="007050E4">
        <w:rPr>
          <w:rFonts w:ascii="Times New Roman" w:hAnsi="Times New Roman" w:cs="Times New Roman"/>
          <w:sz w:val="24"/>
          <w:szCs w:val="24"/>
        </w:rPr>
        <w:t>.12.2021№ 1</w:t>
      </w:r>
    </w:p>
    <w:p w:rsidR="00E063F4" w:rsidRPr="003F697C" w:rsidRDefault="00E063F4" w:rsidP="00E063F4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</w:rPr>
      </w:pPr>
    </w:p>
    <w:p w:rsidR="00E063F4" w:rsidRPr="003F697C" w:rsidRDefault="00E063F4" w:rsidP="00E063F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697C">
        <w:rPr>
          <w:rFonts w:ascii="Times New Roman" w:hAnsi="Times New Roman" w:cs="Times New Roman"/>
          <w:b/>
          <w:bCs/>
          <w:sz w:val="28"/>
          <w:szCs w:val="28"/>
        </w:rPr>
        <w:t>ИСТОЧНИКИ</w:t>
      </w:r>
    </w:p>
    <w:p w:rsidR="00E063F4" w:rsidRPr="003F697C" w:rsidRDefault="00E063F4" w:rsidP="00E063F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697C">
        <w:rPr>
          <w:rFonts w:ascii="Times New Roman" w:hAnsi="Times New Roman" w:cs="Times New Roman"/>
          <w:b/>
          <w:bCs/>
          <w:sz w:val="28"/>
          <w:szCs w:val="28"/>
        </w:rPr>
        <w:t>внутреннего финансирования дефицита местного бюджета</w:t>
      </w:r>
    </w:p>
    <w:p w:rsidR="00E063F4" w:rsidRPr="003F697C" w:rsidRDefault="00E063F4" w:rsidP="00E063F4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697C">
        <w:rPr>
          <w:rFonts w:ascii="Times New Roman" w:hAnsi="Times New Roman" w:cs="Times New Roman"/>
          <w:b/>
          <w:bCs/>
          <w:sz w:val="28"/>
          <w:szCs w:val="28"/>
        </w:rPr>
        <w:t>на 2022 год и плановый период 2023 и 2024годов</w:t>
      </w:r>
    </w:p>
    <w:p w:rsidR="00E063F4" w:rsidRPr="003F697C" w:rsidRDefault="00E063F4" w:rsidP="00E063F4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3F697C">
        <w:rPr>
          <w:rFonts w:ascii="Times New Roman" w:hAnsi="Times New Roman" w:cs="Times New Roman"/>
          <w:color w:val="000000"/>
        </w:rPr>
        <w:t>тыс. руб.</w:t>
      </w:r>
    </w:p>
    <w:tbl>
      <w:tblPr>
        <w:tblW w:w="10464" w:type="dxa"/>
        <w:tblInd w:w="-50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2951"/>
        <w:gridCol w:w="4394"/>
        <w:gridCol w:w="1134"/>
        <w:gridCol w:w="993"/>
        <w:gridCol w:w="992"/>
      </w:tblGrid>
      <w:tr w:rsidR="00E063F4" w:rsidRPr="003F697C" w:rsidTr="007050E4">
        <w:trPr>
          <w:trHeight w:val="555"/>
        </w:trPr>
        <w:tc>
          <w:tcPr>
            <w:tcW w:w="2951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Код бюджетной классификации Российской Федерации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источников внутреннего 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финансирования</w:t>
            </w:r>
          </w:p>
        </w:tc>
        <w:tc>
          <w:tcPr>
            <w:tcW w:w="3119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Сумма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63F4" w:rsidRPr="003F697C" w:rsidTr="007050E4">
        <w:trPr>
          <w:trHeight w:val="534"/>
        </w:trPr>
        <w:tc>
          <w:tcPr>
            <w:tcW w:w="2951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63F4" w:rsidRPr="003F697C" w:rsidRDefault="00E063F4" w:rsidP="007050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63F4" w:rsidRPr="003F697C" w:rsidRDefault="00E063F4" w:rsidP="007050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E063F4" w:rsidRPr="003F697C" w:rsidTr="007050E4">
        <w:trPr>
          <w:trHeight w:val="288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E063F4" w:rsidRPr="003F697C" w:rsidTr="007050E4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Источники внутреннего финансирования дефицита бюджетов - всего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1F0D2C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63F4" w:rsidRPr="003F697C" w:rsidTr="007050E4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000 01 03 00 00 00 0000 000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Бюджетные кредиты от других бюджетов бюджетной системы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63F4" w:rsidRPr="003F697C" w:rsidTr="007050E4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000 01 03 00 00 10 0000 710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Получение кредитов от других бюджетов бюджетной системы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63F4" w:rsidRPr="003F697C" w:rsidTr="007050E4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000 01 03 00 00 10 0000 810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Погашение кредитов от других бюджетов бюджетной системы РФ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63F4" w:rsidRPr="003F697C" w:rsidTr="007050E4">
        <w:trPr>
          <w:trHeight w:val="634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 xml:space="preserve">Источники финансирования дефицита бюджетов – всего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1F0D2C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63F4" w:rsidRPr="003F697C" w:rsidTr="007050E4">
        <w:trPr>
          <w:trHeight w:val="653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000 01 00 0000 00 0000 000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1F0D2C" w:rsidRDefault="001F0D2C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F0D2C">
              <w:rPr>
                <w:rFonts w:ascii="Times New Roman" w:hAnsi="Times New Roman" w:cs="Times New Roman"/>
                <w:b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E063F4" w:rsidRPr="003F697C" w:rsidTr="007050E4">
        <w:trPr>
          <w:trHeight w:val="705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000 01 05 0000 00 0000 000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063F4" w:rsidRPr="003F697C" w:rsidRDefault="001F0D2C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539,8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E063F4" w:rsidRPr="003F697C" w:rsidTr="007050E4">
        <w:trPr>
          <w:trHeight w:val="288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000 01 05 0000 00 0000 500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460B8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460B89">
              <w:rPr>
                <w:rFonts w:ascii="Times New Roman" w:hAnsi="Times New Roman" w:cs="Times New Roman"/>
                <w:b/>
                <w:sz w:val="24"/>
                <w:szCs w:val="24"/>
              </w:rPr>
              <w:t>8134,1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D711C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D711C1"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D711C1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D711C1"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  <w:tr w:rsidR="00E063F4" w:rsidRPr="003F697C" w:rsidTr="007050E4">
        <w:trPr>
          <w:trHeight w:val="557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000 01 05 0201 10 0000 510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460B89">
              <w:rPr>
                <w:rFonts w:ascii="Times New Roman" w:hAnsi="Times New Roman" w:cs="Times New Roman"/>
                <w:b/>
                <w:sz w:val="24"/>
                <w:szCs w:val="24"/>
              </w:rPr>
              <w:t>8134,1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711C1"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D711C1"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  <w:tr w:rsidR="00E063F4" w:rsidRPr="003F697C" w:rsidTr="007050E4">
        <w:trPr>
          <w:trHeight w:val="278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000 01 05 0000 00 0000 600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460B89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8673,9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D711C1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D711C1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  <w:tr w:rsidR="00E063F4" w:rsidRPr="003F697C" w:rsidTr="007050E4">
        <w:trPr>
          <w:trHeight w:val="566"/>
        </w:trPr>
        <w:tc>
          <w:tcPr>
            <w:tcW w:w="29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000 01 05 0201 10 0000 610</w:t>
            </w:r>
          </w:p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E063F4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97C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460B89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8673,9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D711C1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2083,8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63F4" w:rsidRPr="003F697C" w:rsidRDefault="00D711C1" w:rsidP="007050E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1429,3</w:t>
            </w:r>
          </w:p>
        </w:tc>
      </w:tr>
    </w:tbl>
    <w:p w:rsidR="004D42FC" w:rsidRDefault="004D42FC"/>
    <w:sectPr w:rsidR="004D42FC" w:rsidSect="004D42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">
    <w:nsid w:val="27E238B1"/>
    <w:multiLevelType w:val="hybridMultilevel"/>
    <w:tmpl w:val="8D34AC7A"/>
    <w:lvl w:ilvl="0" w:tplc="6BE0CF3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1278A4"/>
    <w:multiLevelType w:val="hybridMultilevel"/>
    <w:tmpl w:val="AF748E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922E5F"/>
    <w:multiLevelType w:val="hybridMultilevel"/>
    <w:tmpl w:val="07128E94"/>
    <w:lvl w:ilvl="0" w:tplc="5638161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63F4"/>
    <w:rsid w:val="00014144"/>
    <w:rsid w:val="00014DAF"/>
    <w:rsid w:val="000618E4"/>
    <w:rsid w:val="000A0B5C"/>
    <w:rsid w:val="000C6449"/>
    <w:rsid w:val="000F64D8"/>
    <w:rsid w:val="0010742F"/>
    <w:rsid w:val="0011719C"/>
    <w:rsid w:val="0013006E"/>
    <w:rsid w:val="001413C6"/>
    <w:rsid w:val="0016154B"/>
    <w:rsid w:val="00180D7F"/>
    <w:rsid w:val="001F0D2C"/>
    <w:rsid w:val="002237F7"/>
    <w:rsid w:val="00237B89"/>
    <w:rsid w:val="002B46CE"/>
    <w:rsid w:val="002C576C"/>
    <w:rsid w:val="003036CF"/>
    <w:rsid w:val="00315A7F"/>
    <w:rsid w:val="00381076"/>
    <w:rsid w:val="00405227"/>
    <w:rsid w:val="00417C95"/>
    <w:rsid w:val="00460B89"/>
    <w:rsid w:val="004D42FC"/>
    <w:rsid w:val="00571B0C"/>
    <w:rsid w:val="00597489"/>
    <w:rsid w:val="005D3117"/>
    <w:rsid w:val="005E48AF"/>
    <w:rsid w:val="006438A5"/>
    <w:rsid w:val="00652A89"/>
    <w:rsid w:val="006B6CBC"/>
    <w:rsid w:val="006E6D68"/>
    <w:rsid w:val="00703256"/>
    <w:rsid w:val="007050E4"/>
    <w:rsid w:val="00737D37"/>
    <w:rsid w:val="00742E28"/>
    <w:rsid w:val="007524FF"/>
    <w:rsid w:val="00756AC1"/>
    <w:rsid w:val="007B2FA2"/>
    <w:rsid w:val="00820E13"/>
    <w:rsid w:val="008568F4"/>
    <w:rsid w:val="0086149F"/>
    <w:rsid w:val="008A7E13"/>
    <w:rsid w:val="008B401F"/>
    <w:rsid w:val="008C07E3"/>
    <w:rsid w:val="008D61A7"/>
    <w:rsid w:val="00941F43"/>
    <w:rsid w:val="00950837"/>
    <w:rsid w:val="00987C41"/>
    <w:rsid w:val="009D0846"/>
    <w:rsid w:val="00A228B3"/>
    <w:rsid w:val="00A63840"/>
    <w:rsid w:val="00AA3055"/>
    <w:rsid w:val="00AF1473"/>
    <w:rsid w:val="00B14DAA"/>
    <w:rsid w:val="00B34566"/>
    <w:rsid w:val="00B62959"/>
    <w:rsid w:val="00BE23D6"/>
    <w:rsid w:val="00C3497F"/>
    <w:rsid w:val="00C8224B"/>
    <w:rsid w:val="00CB107A"/>
    <w:rsid w:val="00CC2115"/>
    <w:rsid w:val="00D42409"/>
    <w:rsid w:val="00D711C1"/>
    <w:rsid w:val="00D748E5"/>
    <w:rsid w:val="00D8551C"/>
    <w:rsid w:val="00DD19EB"/>
    <w:rsid w:val="00E063F4"/>
    <w:rsid w:val="00E11D07"/>
    <w:rsid w:val="00E35966"/>
    <w:rsid w:val="00E71CE8"/>
    <w:rsid w:val="00EB5EB7"/>
    <w:rsid w:val="00ED4DA7"/>
    <w:rsid w:val="00F041F9"/>
    <w:rsid w:val="00F32CBE"/>
    <w:rsid w:val="00F353A5"/>
    <w:rsid w:val="00FB20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63F4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E063F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063F4"/>
    <w:pPr>
      <w:keepNext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E063F4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E063F4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63F4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063F4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E063F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E063F4"/>
    <w:rPr>
      <w:rFonts w:ascii="Calibri" w:eastAsia="Times New Roman" w:hAnsi="Calibri" w:cs="Times New Roman"/>
      <w:b/>
      <w:bCs/>
      <w:sz w:val="28"/>
      <w:szCs w:val="28"/>
      <w:lang w:eastAsia="ru-RU"/>
    </w:rPr>
  </w:style>
  <w:style w:type="table" w:styleId="a3">
    <w:name w:val="Table Grid"/>
    <w:aliases w:val="Tab Border"/>
    <w:basedOn w:val="a1"/>
    <w:uiPriority w:val="59"/>
    <w:rsid w:val="00E063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E06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uiPriority w:val="99"/>
    <w:unhideWhenUsed/>
    <w:rsid w:val="00E063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E063F4"/>
    <w:pPr>
      <w:ind w:left="720"/>
      <w:contextualSpacing/>
    </w:pPr>
    <w:rPr>
      <w:rFonts w:ascii="Times New Roman" w:eastAsia="Calibri" w:hAnsi="Times New Roman" w:cs="Times New Roman"/>
      <w:sz w:val="28"/>
      <w:lang w:eastAsia="en-US"/>
    </w:rPr>
  </w:style>
  <w:style w:type="paragraph" w:customStyle="1" w:styleId="ConsPlusTitle">
    <w:name w:val="ConsPlusTitle"/>
    <w:rsid w:val="00E063F4"/>
    <w:pPr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E063F4"/>
    <w:rPr>
      <w:rFonts w:ascii="Times New Roman" w:eastAsia="Calibri" w:hAnsi="Times New Roman" w:cs="Times New Roman"/>
      <w:sz w:val="28"/>
    </w:rPr>
  </w:style>
  <w:style w:type="character" w:customStyle="1" w:styleId="a7">
    <w:name w:val="Без интервала Знак"/>
    <w:aliases w:val="с интервалом Знак,Без интервала1 Знак,No Spacing1 Знак,No Spacing Знак"/>
    <w:link w:val="a8"/>
    <w:uiPriority w:val="1"/>
    <w:locked/>
    <w:rsid w:val="00E063F4"/>
    <w:rPr>
      <w:rFonts w:ascii="Calibri" w:hAnsi="Calibri" w:cs="Calibri"/>
    </w:rPr>
  </w:style>
  <w:style w:type="paragraph" w:styleId="a8">
    <w:name w:val="No Spacing"/>
    <w:aliases w:val="с интервалом,Без интервала1,No Spacing1,No Spacing"/>
    <w:link w:val="a7"/>
    <w:uiPriority w:val="1"/>
    <w:qFormat/>
    <w:rsid w:val="00E063F4"/>
    <w:pPr>
      <w:spacing w:after="0" w:line="240" w:lineRule="auto"/>
    </w:pPr>
    <w:rPr>
      <w:rFonts w:ascii="Calibri" w:hAnsi="Calibri" w:cs="Calibri"/>
    </w:rPr>
  </w:style>
  <w:style w:type="character" w:styleId="a9">
    <w:name w:val="Hyperlink"/>
    <w:uiPriority w:val="99"/>
    <w:semiHidden/>
    <w:unhideWhenUsed/>
    <w:rsid w:val="00E063F4"/>
    <w:rPr>
      <w:color w:val="0000FF"/>
      <w:u w:val="single"/>
    </w:rPr>
  </w:style>
  <w:style w:type="character" w:customStyle="1" w:styleId="ConsPlusNormal">
    <w:name w:val="ConsPlusNormal Знак"/>
    <w:link w:val="ConsPlusNormal0"/>
    <w:locked/>
    <w:rsid w:val="00E063F4"/>
    <w:rPr>
      <w:rFonts w:ascii="Arial" w:hAnsi="Arial" w:cs="Arial"/>
    </w:rPr>
  </w:style>
  <w:style w:type="paragraph" w:customStyle="1" w:styleId="ConsPlusNormal0">
    <w:name w:val="ConsPlusNormal"/>
    <w:link w:val="ConsPlusNormal"/>
    <w:rsid w:val="00E063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rsid w:val="00E063F4"/>
    <w:pPr>
      <w:spacing w:after="0" w:line="240" w:lineRule="auto"/>
    </w:pPr>
    <w:rPr>
      <w:rFonts w:ascii="Tahoma" w:eastAsia="Times New Roman" w:hAnsi="Tahoma" w:cs="Times New Roman"/>
      <w:sz w:val="16"/>
      <w:szCs w:val="16"/>
    </w:rPr>
  </w:style>
  <w:style w:type="character" w:customStyle="1" w:styleId="ab">
    <w:name w:val="Текст выноски Знак"/>
    <w:basedOn w:val="a0"/>
    <w:link w:val="aa"/>
    <w:rsid w:val="00E063F4"/>
    <w:rPr>
      <w:rFonts w:ascii="Tahoma" w:eastAsia="Times New Roman" w:hAnsi="Tahoma" w:cs="Times New Roman"/>
      <w:sz w:val="16"/>
      <w:szCs w:val="16"/>
      <w:lang w:eastAsia="ru-RU"/>
    </w:rPr>
  </w:style>
  <w:style w:type="character" w:customStyle="1" w:styleId="ConsPlusNormal1">
    <w:name w:val="ConsPlusNormal1"/>
    <w:locked/>
    <w:rsid w:val="00E063F4"/>
    <w:rPr>
      <w:rFonts w:ascii="Calibri" w:hAnsi="Calibri"/>
      <w:sz w:val="22"/>
      <w:lang w:bidi="ar-SA"/>
    </w:rPr>
  </w:style>
  <w:style w:type="character" w:customStyle="1" w:styleId="ac">
    <w:name w:val="Текст сноски Знак"/>
    <w:basedOn w:val="a0"/>
    <w:link w:val="ad"/>
    <w:rsid w:val="00E063F4"/>
    <w:rPr>
      <w:rFonts w:ascii="Times New Roman" w:eastAsia="Times New Roman" w:hAnsi="Times New Roman" w:cs="Times New Roman"/>
      <w:sz w:val="20"/>
      <w:szCs w:val="20"/>
    </w:rPr>
  </w:style>
  <w:style w:type="paragraph" w:styleId="ad">
    <w:name w:val="footnote text"/>
    <w:basedOn w:val="a"/>
    <w:link w:val="ac"/>
    <w:unhideWhenUsed/>
    <w:rsid w:val="00E063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</w:style>
  <w:style w:type="character" w:customStyle="1" w:styleId="11">
    <w:name w:val="Текст сноски Знак1"/>
    <w:basedOn w:val="a0"/>
    <w:uiPriority w:val="99"/>
    <w:rsid w:val="00E063F4"/>
    <w:rPr>
      <w:rFonts w:eastAsiaTheme="minorEastAsia"/>
      <w:sz w:val="20"/>
      <w:szCs w:val="20"/>
      <w:lang w:eastAsia="ru-RU"/>
    </w:rPr>
  </w:style>
  <w:style w:type="paragraph" w:styleId="ae">
    <w:name w:val="annotation text"/>
    <w:basedOn w:val="a"/>
    <w:link w:val="12"/>
    <w:unhideWhenUsed/>
    <w:rsid w:val="00E063F4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">
    <w:name w:val="Текст примечания Знак"/>
    <w:basedOn w:val="a0"/>
    <w:rsid w:val="00E063F4"/>
    <w:rPr>
      <w:rFonts w:eastAsiaTheme="minorEastAsia"/>
      <w:sz w:val="20"/>
      <w:szCs w:val="20"/>
      <w:lang w:eastAsia="ru-RU"/>
    </w:rPr>
  </w:style>
  <w:style w:type="character" w:customStyle="1" w:styleId="12">
    <w:name w:val="Текст примечания Знак1"/>
    <w:basedOn w:val="a0"/>
    <w:link w:val="ae"/>
    <w:locked/>
    <w:rsid w:val="00E063F4"/>
    <w:rPr>
      <w:rFonts w:ascii="Times New Roman" w:eastAsia="Times New Roman" w:hAnsi="Times New Roman" w:cs="Times New Roman"/>
      <w:lang w:eastAsia="ru-RU"/>
    </w:rPr>
  </w:style>
  <w:style w:type="paragraph" w:styleId="af0">
    <w:name w:val="header"/>
    <w:basedOn w:val="a"/>
    <w:link w:val="13"/>
    <w:uiPriority w:val="99"/>
    <w:unhideWhenUsed/>
    <w:rsid w:val="00E063F4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1">
    <w:name w:val="Верхний колонтитул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3">
    <w:name w:val="Верхний колонтитул Знак1"/>
    <w:basedOn w:val="a0"/>
    <w:link w:val="af0"/>
    <w:uiPriority w:val="99"/>
    <w:locked/>
    <w:rsid w:val="00E063F4"/>
    <w:rPr>
      <w:rFonts w:ascii="Calibri" w:eastAsia="Times New Roman" w:hAnsi="Calibri" w:cs="Times New Roman"/>
      <w:lang w:eastAsia="ru-RU"/>
    </w:rPr>
  </w:style>
  <w:style w:type="paragraph" w:styleId="af2">
    <w:name w:val="footer"/>
    <w:basedOn w:val="a"/>
    <w:link w:val="14"/>
    <w:uiPriority w:val="99"/>
    <w:unhideWhenUsed/>
    <w:rsid w:val="00E063F4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3">
    <w:name w:val="Нижний колонтитул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4">
    <w:name w:val="Нижний колонтитул Знак1"/>
    <w:basedOn w:val="a0"/>
    <w:link w:val="af2"/>
    <w:uiPriority w:val="99"/>
    <w:locked/>
    <w:rsid w:val="00E063F4"/>
    <w:rPr>
      <w:rFonts w:ascii="Calibri" w:eastAsia="Times New Roman" w:hAnsi="Calibri" w:cs="Times New Roman"/>
      <w:lang w:eastAsia="ru-RU"/>
    </w:rPr>
  </w:style>
  <w:style w:type="paragraph" w:styleId="af4">
    <w:name w:val="Title"/>
    <w:basedOn w:val="a"/>
    <w:link w:val="15"/>
    <w:qFormat/>
    <w:rsid w:val="00E063F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5">
    <w:name w:val="Название Знак"/>
    <w:basedOn w:val="a0"/>
    <w:rsid w:val="00E063F4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character" w:customStyle="1" w:styleId="15">
    <w:name w:val="Название Знак1"/>
    <w:basedOn w:val="a0"/>
    <w:link w:val="af4"/>
    <w:locked/>
    <w:rsid w:val="00E063F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6">
    <w:name w:val="Body Text"/>
    <w:basedOn w:val="a"/>
    <w:link w:val="16"/>
    <w:uiPriority w:val="99"/>
    <w:unhideWhenUsed/>
    <w:rsid w:val="00E063F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7">
    <w:name w:val="Основной текст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6">
    <w:name w:val="Основной текст Знак1"/>
    <w:basedOn w:val="a0"/>
    <w:link w:val="af6"/>
    <w:uiPriority w:val="99"/>
    <w:locked/>
    <w:rsid w:val="00E063F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8">
    <w:name w:val="Body Text Indent"/>
    <w:basedOn w:val="a"/>
    <w:link w:val="17"/>
    <w:uiPriority w:val="99"/>
    <w:unhideWhenUsed/>
    <w:rsid w:val="00E063F4"/>
    <w:pPr>
      <w:spacing w:after="120"/>
      <w:ind w:left="283"/>
    </w:pPr>
    <w:rPr>
      <w:rFonts w:ascii="Times New Roman" w:eastAsia="Times New Roman" w:hAnsi="Times New Roman" w:cs="Times New Roman"/>
      <w:spacing w:val="-5"/>
      <w:sz w:val="28"/>
      <w:szCs w:val="28"/>
    </w:rPr>
  </w:style>
  <w:style w:type="character" w:customStyle="1" w:styleId="af9">
    <w:name w:val="Основной текст с отступом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17">
    <w:name w:val="Основной текст с отступом Знак1"/>
    <w:basedOn w:val="a0"/>
    <w:link w:val="af8"/>
    <w:uiPriority w:val="99"/>
    <w:locked/>
    <w:rsid w:val="00E063F4"/>
    <w:rPr>
      <w:rFonts w:ascii="Times New Roman" w:eastAsia="Times New Roman" w:hAnsi="Times New Roman" w:cs="Times New Roman"/>
      <w:spacing w:val="-5"/>
      <w:sz w:val="28"/>
      <w:szCs w:val="28"/>
      <w:lang w:eastAsia="ru-RU"/>
    </w:rPr>
  </w:style>
  <w:style w:type="character" w:customStyle="1" w:styleId="21">
    <w:name w:val="Основной текст 2 Знак"/>
    <w:basedOn w:val="a0"/>
    <w:rsid w:val="00E063F4"/>
    <w:rPr>
      <w:sz w:val="24"/>
      <w:szCs w:val="24"/>
    </w:rPr>
  </w:style>
  <w:style w:type="paragraph" w:styleId="22">
    <w:name w:val="Body Text 2"/>
    <w:basedOn w:val="a"/>
    <w:link w:val="210"/>
    <w:unhideWhenUsed/>
    <w:rsid w:val="00E063F4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0">
    <w:name w:val="Основной текст 2 Знак1"/>
    <w:basedOn w:val="a0"/>
    <w:link w:val="22"/>
    <w:rsid w:val="00E063F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3">
    <w:name w:val="Body Text Indent 2"/>
    <w:basedOn w:val="a"/>
    <w:link w:val="211"/>
    <w:uiPriority w:val="99"/>
    <w:unhideWhenUsed/>
    <w:rsid w:val="00E063F4"/>
    <w:pPr>
      <w:spacing w:after="120" w:line="480" w:lineRule="auto"/>
      <w:ind w:left="283"/>
    </w:pPr>
    <w:rPr>
      <w:rFonts w:ascii="Times New Roman" w:eastAsia="Times New Roman" w:hAnsi="Times New Roman" w:cs="Times New Roman"/>
      <w:spacing w:val="-5"/>
      <w:sz w:val="28"/>
      <w:szCs w:val="28"/>
    </w:rPr>
  </w:style>
  <w:style w:type="character" w:customStyle="1" w:styleId="24">
    <w:name w:val="Основной текст с отступом 2 Знак"/>
    <w:basedOn w:val="a0"/>
    <w:uiPriority w:val="99"/>
    <w:rsid w:val="00E063F4"/>
    <w:rPr>
      <w:rFonts w:eastAsiaTheme="minorEastAsia"/>
      <w:lang w:eastAsia="ru-RU"/>
    </w:rPr>
  </w:style>
  <w:style w:type="character" w:customStyle="1" w:styleId="211">
    <w:name w:val="Основной текст с отступом 2 Знак1"/>
    <w:basedOn w:val="a0"/>
    <w:link w:val="23"/>
    <w:uiPriority w:val="99"/>
    <w:locked/>
    <w:rsid w:val="00E063F4"/>
    <w:rPr>
      <w:rFonts w:ascii="Times New Roman" w:eastAsia="Times New Roman" w:hAnsi="Times New Roman" w:cs="Times New Roman"/>
      <w:spacing w:val="-5"/>
      <w:sz w:val="28"/>
      <w:szCs w:val="28"/>
      <w:lang w:eastAsia="ru-RU"/>
    </w:rPr>
  </w:style>
  <w:style w:type="paragraph" w:styleId="afa">
    <w:name w:val="annotation subject"/>
    <w:basedOn w:val="ae"/>
    <w:next w:val="ae"/>
    <w:link w:val="18"/>
    <w:unhideWhenUsed/>
    <w:rsid w:val="00E063F4"/>
    <w:rPr>
      <w:b/>
      <w:bCs/>
    </w:rPr>
  </w:style>
  <w:style w:type="character" w:customStyle="1" w:styleId="afb">
    <w:name w:val="Тема примечания Знак"/>
    <w:basedOn w:val="af"/>
    <w:rsid w:val="00E063F4"/>
    <w:rPr>
      <w:rFonts w:eastAsiaTheme="minorEastAsia"/>
      <w:b/>
      <w:bCs/>
      <w:sz w:val="20"/>
      <w:szCs w:val="20"/>
      <w:lang w:eastAsia="ru-RU"/>
    </w:rPr>
  </w:style>
  <w:style w:type="character" w:customStyle="1" w:styleId="18">
    <w:name w:val="Тема примечания Знак1"/>
    <w:basedOn w:val="12"/>
    <w:link w:val="afa"/>
    <w:locked/>
    <w:rsid w:val="00E063F4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fc">
    <w:name w:val="Основной текст_"/>
    <w:link w:val="19"/>
    <w:locked/>
    <w:rsid w:val="00E063F4"/>
    <w:rPr>
      <w:sz w:val="23"/>
      <w:szCs w:val="23"/>
      <w:shd w:val="clear" w:color="auto" w:fill="FFFFFF"/>
    </w:rPr>
  </w:style>
  <w:style w:type="paragraph" w:customStyle="1" w:styleId="19">
    <w:name w:val="Основной текст1"/>
    <w:basedOn w:val="a"/>
    <w:link w:val="afc"/>
    <w:rsid w:val="00E063F4"/>
    <w:pPr>
      <w:shd w:val="clear" w:color="auto" w:fill="FFFFFF"/>
      <w:spacing w:after="180" w:line="0" w:lineRule="atLeast"/>
      <w:jc w:val="both"/>
    </w:pPr>
    <w:rPr>
      <w:rFonts w:eastAsiaTheme="minorHAnsi"/>
      <w:sz w:val="23"/>
      <w:szCs w:val="23"/>
      <w:lang w:eastAsia="en-US"/>
    </w:rPr>
  </w:style>
  <w:style w:type="character" w:customStyle="1" w:styleId="afd">
    <w:name w:val="_ТЕКСТ Знак"/>
    <w:link w:val="afe"/>
    <w:locked/>
    <w:rsid w:val="00E063F4"/>
    <w:rPr>
      <w:rFonts w:ascii="Arial" w:hAnsi="Arial" w:cs="Arial"/>
      <w:sz w:val="24"/>
    </w:rPr>
  </w:style>
  <w:style w:type="paragraph" w:customStyle="1" w:styleId="afe">
    <w:name w:val="_ТЕКСТ"/>
    <w:basedOn w:val="a"/>
    <w:link w:val="afd"/>
    <w:qFormat/>
    <w:rsid w:val="00E063F4"/>
    <w:pPr>
      <w:spacing w:after="0" w:line="360" w:lineRule="auto"/>
      <w:ind w:firstLine="709"/>
      <w:jc w:val="both"/>
    </w:pPr>
    <w:rPr>
      <w:rFonts w:ascii="Arial" w:eastAsiaTheme="minorHAnsi" w:hAnsi="Arial" w:cs="Arial"/>
      <w:sz w:val="24"/>
      <w:lang w:eastAsia="en-US"/>
    </w:rPr>
  </w:style>
  <w:style w:type="character" w:customStyle="1" w:styleId="aff">
    <w:name w:val="Обычный текст Знак"/>
    <w:link w:val="aff0"/>
    <w:uiPriority w:val="99"/>
    <w:locked/>
    <w:rsid w:val="00E063F4"/>
    <w:rPr>
      <w:sz w:val="28"/>
      <w:szCs w:val="28"/>
    </w:rPr>
  </w:style>
  <w:style w:type="paragraph" w:customStyle="1" w:styleId="aff0">
    <w:name w:val="Обычный текст"/>
    <w:basedOn w:val="a"/>
    <w:link w:val="aff"/>
    <w:uiPriority w:val="99"/>
    <w:rsid w:val="00E063F4"/>
    <w:pPr>
      <w:spacing w:after="0" w:line="240" w:lineRule="auto"/>
      <w:ind w:firstLine="709"/>
      <w:jc w:val="both"/>
    </w:pPr>
    <w:rPr>
      <w:rFonts w:eastAsiaTheme="minorHAnsi"/>
      <w:sz w:val="28"/>
      <w:szCs w:val="28"/>
      <w:lang w:eastAsia="en-US"/>
    </w:rPr>
  </w:style>
  <w:style w:type="paragraph" w:customStyle="1" w:styleId="ConsNormal">
    <w:name w:val="ConsNormal"/>
    <w:rsid w:val="00E063F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177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26</Pages>
  <Words>6521</Words>
  <Characters>37172</Characters>
  <Application>Microsoft Office Word</Application>
  <DocSecurity>0</DocSecurity>
  <Lines>309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</cp:lastModifiedBy>
  <cp:revision>9</cp:revision>
  <dcterms:created xsi:type="dcterms:W3CDTF">2022-01-28T04:17:00Z</dcterms:created>
  <dcterms:modified xsi:type="dcterms:W3CDTF">2022-03-03T02:58:00Z</dcterms:modified>
</cp:coreProperties>
</file>