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50C" w:rsidRPr="0051050C" w:rsidRDefault="0051050C" w:rsidP="0051050C">
      <w:pPr>
        <w:spacing w:after="180" w:line="240" w:lineRule="auto"/>
        <w:jc w:val="center"/>
        <w:outlineLvl w:val="0"/>
        <w:rPr>
          <w:rFonts w:ascii="Times New Roman" w:eastAsia="Times New Roman" w:hAnsi="Times New Roman" w:cs="Times New Roman"/>
          <w:b/>
          <w:color w:val="222222"/>
          <w:spacing w:val="5"/>
          <w:kern w:val="36"/>
          <w:sz w:val="36"/>
          <w:szCs w:val="36"/>
          <w:lang w:eastAsia="ru-RU"/>
        </w:rPr>
      </w:pPr>
      <w:bookmarkStart w:id="0" w:name="_GoBack"/>
      <w:r w:rsidRPr="0051050C">
        <w:rPr>
          <w:rFonts w:ascii="Times New Roman" w:eastAsia="Times New Roman" w:hAnsi="Times New Roman" w:cs="Times New Roman"/>
          <w:b/>
          <w:color w:val="222222"/>
          <w:spacing w:val="5"/>
          <w:kern w:val="36"/>
          <w:sz w:val="36"/>
          <w:szCs w:val="36"/>
          <w:lang w:eastAsia="ru-RU"/>
        </w:rPr>
        <w:t>Если горит автомобиль</w:t>
      </w:r>
    </w:p>
    <w:bookmarkEnd w:id="0"/>
    <w:p w:rsidR="0051050C" w:rsidRPr="0051050C" w:rsidRDefault="0051050C" w:rsidP="0051050C">
      <w:pPr>
        <w:spacing w:after="100" w:afterAutospacing="1" w:line="240" w:lineRule="auto"/>
        <w:jc w:val="both"/>
        <w:rPr>
          <w:rFonts w:ascii="Times New Roman" w:eastAsia="Times New Roman" w:hAnsi="Times New Roman" w:cs="Times New Roman"/>
          <w:color w:val="222222"/>
          <w:sz w:val="28"/>
          <w:szCs w:val="28"/>
          <w:lang w:eastAsia="ru-RU"/>
        </w:rPr>
      </w:pPr>
      <w:r w:rsidRPr="0051050C">
        <w:rPr>
          <w:rFonts w:ascii="Times New Roman" w:eastAsia="Times New Roman" w:hAnsi="Times New Roman" w:cs="Times New Roman"/>
          <w:noProof/>
          <w:color w:val="222222"/>
          <w:sz w:val="28"/>
          <w:szCs w:val="28"/>
          <w:lang w:eastAsia="ru-RU"/>
        </w:rPr>
        <w:drawing>
          <wp:inline distT="0" distB="0" distL="0" distR="0" wp14:anchorId="65D61300" wp14:editId="7A9F7C18">
            <wp:extent cx="1828800" cy="1428749"/>
            <wp:effectExtent l="0" t="0" r="0" b="635"/>
            <wp:docPr id="4" name="Рисунок 4" descr="https://opt-1197850.ssl.1c-bitrix-cdn.ru/images/content/podgotovka/chs/chs_mashina_3.jpg?154590411175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pt-1197850.ssl.1c-bitrix-cdn.ru/images/content/podgotovka/chs/chs_mashina_3.jpg?1545904111752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9292" cy="1436946"/>
                    </a:xfrm>
                    <a:prstGeom prst="rect">
                      <a:avLst/>
                    </a:prstGeom>
                    <a:noFill/>
                    <a:ln>
                      <a:noFill/>
                    </a:ln>
                  </pic:spPr>
                </pic:pic>
              </a:graphicData>
            </a:graphic>
          </wp:inline>
        </w:drawing>
      </w:r>
      <w:r w:rsidRPr="0051050C">
        <w:rPr>
          <w:rFonts w:ascii="Times New Roman" w:eastAsia="Times New Roman" w:hAnsi="Times New Roman" w:cs="Times New Roman"/>
          <w:color w:val="222222"/>
          <w:sz w:val="28"/>
          <w:szCs w:val="28"/>
          <w:lang w:eastAsia="ru-RU"/>
        </w:rPr>
        <w:t> </w:t>
      </w:r>
      <w:r w:rsidRPr="0051050C">
        <w:rPr>
          <w:rFonts w:ascii="Times New Roman" w:eastAsia="Times New Roman" w:hAnsi="Times New Roman" w:cs="Times New Roman"/>
          <w:noProof/>
          <w:color w:val="222222"/>
          <w:sz w:val="28"/>
          <w:szCs w:val="28"/>
          <w:lang w:eastAsia="ru-RU"/>
        </w:rPr>
        <w:drawing>
          <wp:inline distT="0" distB="0" distL="0" distR="0" wp14:anchorId="60A3C8C8" wp14:editId="0D51FE13">
            <wp:extent cx="1816608" cy="1419225"/>
            <wp:effectExtent l="0" t="0" r="0" b="0"/>
            <wp:docPr id="5" name="Рисунок 5" descr="https://opt-1197850.ssl.1c-bitrix-cdn.ru/images/content/podgotovka/chs/chs_mashina_1.jpg?15459041119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pt-1197850.ssl.1c-bitrix-cdn.ru/images/content/podgotovka/chs/chs_mashina_1.jpg?1545904111917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152" cy="1421212"/>
                    </a:xfrm>
                    <a:prstGeom prst="rect">
                      <a:avLst/>
                    </a:prstGeom>
                    <a:noFill/>
                    <a:ln>
                      <a:noFill/>
                    </a:ln>
                  </pic:spPr>
                </pic:pic>
              </a:graphicData>
            </a:graphic>
          </wp:inline>
        </w:drawing>
      </w:r>
      <w:r w:rsidRPr="0051050C">
        <w:rPr>
          <w:rFonts w:ascii="Times New Roman" w:eastAsia="Times New Roman" w:hAnsi="Times New Roman" w:cs="Times New Roman"/>
          <w:color w:val="222222"/>
          <w:sz w:val="28"/>
          <w:szCs w:val="28"/>
          <w:lang w:eastAsia="ru-RU"/>
        </w:rPr>
        <w:t> </w:t>
      </w:r>
      <w:r w:rsidRPr="0051050C">
        <w:rPr>
          <w:rFonts w:ascii="Times New Roman" w:eastAsia="Times New Roman" w:hAnsi="Times New Roman" w:cs="Times New Roman"/>
          <w:noProof/>
          <w:color w:val="222222"/>
          <w:sz w:val="28"/>
          <w:szCs w:val="28"/>
          <w:lang w:eastAsia="ru-RU"/>
        </w:rPr>
        <w:drawing>
          <wp:inline distT="0" distB="0" distL="0" distR="0" wp14:anchorId="065A7C13" wp14:editId="15A4630F">
            <wp:extent cx="1816608" cy="1419225"/>
            <wp:effectExtent l="0" t="0" r="0" b="0"/>
            <wp:docPr id="6" name="Рисунок 6" descr="https://opt-1197850.ssl.1c-bitrix-cdn.ru/images/content/podgotovka/chs/chs_mashina_2.jpg?154590411190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pt-1197850.ssl.1c-bitrix-cdn.ru/images/content/podgotovka/chs/chs_mashina_2.jpg?1545904111907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6110" cy="1426648"/>
                    </a:xfrm>
                    <a:prstGeom prst="rect">
                      <a:avLst/>
                    </a:prstGeom>
                    <a:noFill/>
                    <a:ln>
                      <a:noFill/>
                    </a:ln>
                  </pic:spPr>
                </pic:pic>
              </a:graphicData>
            </a:graphic>
          </wp:inline>
        </w:drawing>
      </w:r>
    </w:p>
    <w:p w:rsidR="0051050C" w:rsidRPr="0051050C" w:rsidRDefault="0051050C" w:rsidP="0051050C">
      <w:pPr>
        <w:spacing w:after="100" w:afterAutospacing="1" w:line="240" w:lineRule="auto"/>
        <w:jc w:val="both"/>
        <w:rPr>
          <w:rFonts w:ascii="Times New Roman" w:eastAsia="Times New Roman" w:hAnsi="Times New Roman" w:cs="Times New Roman"/>
          <w:color w:val="222222"/>
          <w:sz w:val="28"/>
          <w:szCs w:val="28"/>
          <w:lang w:eastAsia="ru-RU"/>
        </w:rPr>
      </w:pPr>
      <w:r w:rsidRPr="0051050C">
        <w:rPr>
          <w:rFonts w:ascii="Times New Roman" w:eastAsia="Times New Roman" w:hAnsi="Times New Roman" w:cs="Times New Roman"/>
          <w:color w:val="222222"/>
          <w:sz w:val="28"/>
          <w:szCs w:val="28"/>
          <w:lang w:eastAsia="ru-RU"/>
        </w:rPr>
        <w:t>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 </w:t>
      </w:r>
    </w:p>
    <w:p w:rsidR="0051050C" w:rsidRPr="0051050C" w:rsidRDefault="0051050C" w:rsidP="0051050C">
      <w:pPr>
        <w:spacing w:after="100" w:afterAutospacing="1" w:line="240" w:lineRule="auto"/>
        <w:jc w:val="both"/>
        <w:rPr>
          <w:rFonts w:ascii="Times New Roman" w:eastAsia="Times New Roman" w:hAnsi="Times New Roman" w:cs="Times New Roman"/>
          <w:color w:val="222222"/>
          <w:sz w:val="28"/>
          <w:szCs w:val="28"/>
          <w:lang w:eastAsia="ru-RU"/>
        </w:rPr>
      </w:pPr>
      <w:r w:rsidRPr="0051050C">
        <w:rPr>
          <w:rFonts w:ascii="Times New Roman" w:eastAsia="Times New Roman" w:hAnsi="Times New Roman" w:cs="Times New Roman"/>
          <w:b/>
          <w:bCs/>
          <w:color w:val="222222"/>
          <w:sz w:val="28"/>
          <w:szCs w:val="28"/>
          <w:lang w:eastAsia="ru-RU"/>
        </w:rPr>
        <w:t>При тушении пролитого под машиной топлива воспользуйтесь огнетушителем</w:t>
      </w:r>
      <w:r w:rsidRPr="0051050C">
        <w:rPr>
          <w:rFonts w:ascii="Times New Roman" w:eastAsia="Times New Roman" w:hAnsi="Times New Roman" w:cs="Times New Roman"/>
          <w:color w:val="222222"/>
          <w:sz w:val="28"/>
          <w:szCs w:val="28"/>
          <w:lang w:eastAsia="ru-RU"/>
        </w:rPr>
        <w:t>,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 </w:t>
      </w:r>
    </w:p>
    <w:p w:rsidR="0051050C" w:rsidRPr="0051050C" w:rsidRDefault="0051050C" w:rsidP="0051050C">
      <w:pPr>
        <w:spacing w:after="100" w:afterAutospacing="1" w:line="240" w:lineRule="auto"/>
        <w:jc w:val="both"/>
        <w:rPr>
          <w:rFonts w:ascii="Times New Roman" w:eastAsia="Times New Roman" w:hAnsi="Times New Roman" w:cs="Times New Roman"/>
          <w:color w:val="222222"/>
          <w:sz w:val="28"/>
          <w:szCs w:val="28"/>
          <w:lang w:eastAsia="ru-RU"/>
        </w:rPr>
      </w:pPr>
      <w:r w:rsidRPr="0051050C">
        <w:rPr>
          <w:rFonts w:ascii="Times New Roman" w:eastAsia="Times New Roman" w:hAnsi="Times New Roman" w:cs="Times New Roman"/>
          <w:b/>
          <w:bCs/>
          <w:color w:val="222222"/>
          <w:sz w:val="28"/>
          <w:szCs w:val="28"/>
          <w:lang w:eastAsia="ru-RU"/>
        </w:rPr>
        <w:t>В ожидании пожарных поливайте водой стоящие рядом автомобили</w:t>
      </w:r>
      <w:r w:rsidRPr="0051050C">
        <w:rPr>
          <w:rFonts w:ascii="Times New Roman" w:eastAsia="Times New Roman" w:hAnsi="Times New Roman" w:cs="Times New Roman"/>
          <w:color w:val="222222"/>
          <w:sz w:val="28"/>
          <w:szCs w:val="28"/>
          <w:lang w:eastAsia="ru-RU"/>
        </w:rPr>
        <w:t xml:space="preserve">, чтобы огонь не перекинулся на них </w:t>
      </w:r>
      <w:proofErr w:type="gramStart"/>
      <w:r w:rsidRPr="0051050C">
        <w:rPr>
          <w:rFonts w:ascii="Times New Roman" w:eastAsia="Times New Roman" w:hAnsi="Times New Roman" w:cs="Times New Roman"/>
          <w:color w:val="222222"/>
          <w:sz w:val="28"/>
          <w:szCs w:val="28"/>
          <w:lang w:eastAsia="ru-RU"/>
        </w:rPr>
        <w:t>или</w:t>
      </w:r>
      <w:proofErr w:type="gramEnd"/>
      <w:r w:rsidRPr="0051050C">
        <w:rPr>
          <w:rFonts w:ascii="Times New Roman" w:eastAsia="Times New Roman" w:hAnsi="Times New Roman" w:cs="Times New Roman"/>
          <w:color w:val="222222"/>
          <w:sz w:val="28"/>
          <w:szCs w:val="28"/>
          <w:lang w:eastAsia="ru-RU"/>
        </w:rPr>
        <w:t xml:space="preserve">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 </w:t>
      </w:r>
    </w:p>
    <w:p w:rsidR="0051050C" w:rsidRPr="0051050C" w:rsidRDefault="0051050C" w:rsidP="0051050C">
      <w:pPr>
        <w:spacing w:after="100" w:afterAutospacing="1" w:line="240" w:lineRule="auto"/>
        <w:jc w:val="both"/>
        <w:rPr>
          <w:rFonts w:ascii="Times New Roman" w:eastAsia="Times New Roman" w:hAnsi="Times New Roman" w:cs="Times New Roman"/>
          <w:color w:val="222222"/>
          <w:sz w:val="28"/>
          <w:szCs w:val="28"/>
          <w:lang w:eastAsia="ru-RU"/>
        </w:rPr>
      </w:pPr>
      <w:r w:rsidRPr="0051050C">
        <w:rPr>
          <w:rFonts w:ascii="Times New Roman" w:eastAsia="Times New Roman" w:hAnsi="Times New Roman" w:cs="Times New Roman"/>
          <w:color w:val="222222"/>
          <w:sz w:val="28"/>
          <w:szCs w:val="28"/>
          <w:lang w:eastAsia="ru-RU"/>
        </w:rPr>
        <w:t>После ликвидации возгорания сообщите о случившемся в ближайшее отделение ГИБДД.</w:t>
      </w:r>
    </w:p>
    <w:p w:rsidR="00363B21" w:rsidRPr="0051050C" w:rsidRDefault="00363B21" w:rsidP="0051050C">
      <w:pPr>
        <w:spacing w:after="0" w:line="240" w:lineRule="auto"/>
        <w:contextualSpacing/>
        <w:jc w:val="both"/>
        <w:rPr>
          <w:rFonts w:ascii="Times New Roman" w:hAnsi="Times New Roman" w:cs="Times New Roman"/>
          <w:sz w:val="28"/>
          <w:szCs w:val="28"/>
        </w:rPr>
      </w:pPr>
    </w:p>
    <w:sectPr w:rsidR="00363B21" w:rsidRPr="00510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01D"/>
    <w:rsid w:val="0003201D"/>
    <w:rsid w:val="00363B21"/>
    <w:rsid w:val="00510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2CFA7-2342-4EDF-B014-9EF26C18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92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2021-07-15T16:30:00Z</dcterms:created>
  <dcterms:modified xsi:type="dcterms:W3CDTF">2021-07-15T16:32:00Z</dcterms:modified>
</cp:coreProperties>
</file>