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97" w:rsidRPr="00D968B1" w:rsidRDefault="00797D97" w:rsidP="0079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8B1"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797D97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97" w:rsidRDefault="00797D97" w:rsidP="00797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Северного района </w:t>
      </w:r>
    </w:p>
    <w:p w:rsidR="00797D97" w:rsidRDefault="00797D97" w:rsidP="00797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84">
        <w:rPr>
          <w:rFonts w:ascii="Times New Roman" w:hAnsi="Times New Roman" w:cs="Times New Roman"/>
          <w:sz w:val="28"/>
          <w:szCs w:val="28"/>
        </w:rPr>
        <w:t>и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284">
        <w:rPr>
          <w:rFonts w:ascii="Times New Roman" w:hAnsi="Times New Roman" w:cs="Times New Roman"/>
          <w:sz w:val="28"/>
          <w:szCs w:val="28"/>
        </w:rPr>
        <w:t xml:space="preserve"> организаций,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328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284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3284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Северного района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97D97" w:rsidRPr="00DB3284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97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Северного района Новосибирской области р</w:t>
      </w:r>
      <w:r w:rsidRPr="00C731C3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C731C3">
        <w:rPr>
          <w:rFonts w:ascii="Times New Roman" w:hAnsi="Times New Roman" w:cs="Times New Roman"/>
          <w:sz w:val="28"/>
          <w:szCs w:val="28"/>
        </w:rPr>
        <w:t>гражданам и руководителям организаций,</w:t>
      </w:r>
      <w:r w:rsidRPr="00BF71AB">
        <w:t xml:space="preserve"> </w:t>
      </w:r>
      <w:r w:rsidRPr="00BF71AB"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C731C3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DB3284">
        <w:t xml:space="preserve"> </w:t>
      </w:r>
      <w:r w:rsidRPr="00DB3284">
        <w:rPr>
          <w:rFonts w:ascii="Times New Roman" w:hAnsi="Times New Roman" w:cs="Times New Roman"/>
          <w:b/>
          <w:sz w:val="28"/>
          <w:szCs w:val="28"/>
        </w:rPr>
        <w:t>в период особого противопожарного режима с 15 апреля по 10 мая 2022 года</w:t>
      </w:r>
      <w:r w:rsidRPr="00C731C3">
        <w:rPr>
          <w:rFonts w:ascii="Times New Roman" w:hAnsi="Times New Roman" w:cs="Times New Roman"/>
          <w:sz w:val="28"/>
          <w:szCs w:val="28"/>
        </w:rPr>
        <w:t>:</w:t>
      </w:r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C731C3">
        <w:rPr>
          <w:rFonts w:ascii="Times New Roman" w:hAnsi="Times New Roman" w:cs="Times New Roman"/>
          <w:sz w:val="28"/>
          <w:szCs w:val="28"/>
        </w:rPr>
        <w:t xml:space="preserve">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</w:t>
      </w:r>
      <w:r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территорий </w:t>
      </w:r>
      <w:r w:rsidRPr="00C731C3">
        <w:rPr>
          <w:rFonts w:ascii="Times New Roman" w:hAnsi="Times New Roman" w:cs="Times New Roman"/>
          <w:sz w:val="28"/>
          <w:szCs w:val="28"/>
        </w:rPr>
        <w:t>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  <w:proofErr w:type="gramEnd"/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31C3">
        <w:rPr>
          <w:rFonts w:ascii="Times New Roman" w:hAnsi="Times New Roman" w:cs="Times New Roman"/>
          <w:sz w:val="28"/>
          <w:szCs w:val="28"/>
        </w:rPr>
        <w:t xml:space="preserve">не допускать использование территории противопожарных расстояний между зданиями, строениями и </w:t>
      </w:r>
      <w:r>
        <w:rPr>
          <w:rFonts w:ascii="Times New Roman" w:hAnsi="Times New Roman" w:cs="Times New Roman"/>
          <w:sz w:val="28"/>
          <w:szCs w:val="28"/>
        </w:rPr>
        <w:t xml:space="preserve">Северным </w:t>
      </w:r>
      <w:r w:rsidRPr="00C731C3">
        <w:rPr>
          <w:rFonts w:ascii="Times New Roman" w:hAnsi="Times New Roman" w:cs="Times New Roman"/>
          <w:sz w:val="28"/>
          <w:szCs w:val="28"/>
        </w:rPr>
        <w:t>лесничеств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31C3">
        <w:rPr>
          <w:rFonts w:ascii="Times New Roman" w:hAnsi="Times New Roman" w:cs="Times New Roman"/>
          <w:sz w:val="28"/>
          <w:szCs w:val="28"/>
        </w:rPr>
        <w:t>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31C3">
        <w:rPr>
          <w:rFonts w:ascii="Times New Roman" w:hAnsi="Times New Roman" w:cs="Times New Roman"/>
          <w:sz w:val="28"/>
          <w:szCs w:val="28"/>
        </w:rPr>
        <w:t>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водоемов;</w:t>
      </w:r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31C3">
        <w:rPr>
          <w:rFonts w:ascii="Times New Roman" w:hAnsi="Times New Roman" w:cs="Times New Roman"/>
          <w:sz w:val="28"/>
          <w:szCs w:val="28"/>
        </w:rPr>
        <w:t>обеспечить очистку прилегающей к лесу территории, находящейся в 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C731C3">
        <w:rPr>
          <w:rFonts w:ascii="Times New Roman" w:hAnsi="Times New Roman" w:cs="Times New Roman"/>
          <w:sz w:val="28"/>
          <w:szCs w:val="28"/>
        </w:rPr>
        <w:t xml:space="preserve">на объектах защиты, граничащих с </w:t>
      </w:r>
      <w:r>
        <w:rPr>
          <w:rFonts w:ascii="Times New Roman" w:hAnsi="Times New Roman" w:cs="Times New Roman"/>
          <w:sz w:val="28"/>
          <w:szCs w:val="28"/>
        </w:rPr>
        <w:t>Северным лесничеством</w:t>
      </w:r>
      <w:r w:rsidRPr="00C731C3">
        <w:rPr>
          <w:rFonts w:ascii="Times New Roman" w:hAnsi="Times New Roman" w:cs="Times New Roman"/>
          <w:sz w:val="28"/>
          <w:szCs w:val="28"/>
        </w:rPr>
        <w:t>, а также расположенных в районах с торфяными почвами, провести мероприятия по созданию (обновлению) защитных противопожарных минерализованных полос шириной не менее 1,5 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пожарах;</w:t>
      </w:r>
      <w:proofErr w:type="gramEnd"/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31C3">
        <w:rPr>
          <w:rFonts w:ascii="Times New Roman" w:hAnsi="Times New Roman" w:cs="Times New Roman"/>
          <w:sz w:val="28"/>
          <w:szCs w:val="28"/>
        </w:rPr>
        <w:t xml:space="preserve">на объектах переработки древесины и других лесных ресурсов (углежжение, заготовление живицы и других), размещенных в лесах, </w:t>
      </w:r>
      <w:r w:rsidRPr="00C731C3">
        <w:rPr>
          <w:rFonts w:ascii="Times New Roman" w:hAnsi="Times New Roman" w:cs="Times New Roman"/>
          <w:sz w:val="28"/>
          <w:szCs w:val="28"/>
        </w:rPr>
        <w:lastRenderedPageBreak/>
        <w:t>обеспечить охрану в нерабочее время, а также очистку территорий от мусора, порубочных остатков, щепы, опилок и других горючих материалов;</w:t>
      </w:r>
    </w:p>
    <w:p w:rsidR="00797D97" w:rsidRPr="00C731C3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731C3">
        <w:rPr>
          <w:rFonts w:ascii="Times New Roman" w:hAnsi="Times New Roman" w:cs="Times New Roman"/>
          <w:sz w:val="28"/>
          <w:szCs w:val="28"/>
        </w:rPr>
        <w:t>обеспечить свободный проезд для пожарных машин к зданиям и источникам наружного противопожарного водоснабжения (пожарным водоемам (резервуарам) и пирсам, пожарным гидрантам) (при их наличии);</w:t>
      </w:r>
    </w:p>
    <w:p w:rsidR="00797D97" w:rsidRDefault="00797D97" w:rsidP="0079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C3">
        <w:rPr>
          <w:rFonts w:ascii="Times New Roman" w:hAnsi="Times New Roman" w:cs="Times New Roman"/>
          <w:sz w:val="28"/>
          <w:szCs w:val="28"/>
        </w:rPr>
        <w:t>8) организовать проведение внеплановых противопожарных инструктажей с работниками по вопросам введения особого противопожарного режима и связанных с этим ограничений.</w:t>
      </w:r>
    </w:p>
    <w:p w:rsidR="00797D97" w:rsidRPr="00EC4917" w:rsidRDefault="00797D97" w:rsidP="00797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4F6" w:rsidRDefault="003E34F6"/>
    <w:sectPr w:rsidR="003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02"/>
    <w:rsid w:val="003E34F6"/>
    <w:rsid w:val="006C6502"/>
    <w:rsid w:val="007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Kovgan</dc:creator>
  <cp:keywords/>
  <dc:description/>
  <cp:lastModifiedBy>Kovgan</cp:lastModifiedBy>
  <cp:revision>2</cp:revision>
  <dcterms:created xsi:type="dcterms:W3CDTF">2022-04-19T03:36:00Z</dcterms:created>
  <dcterms:modified xsi:type="dcterms:W3CDTF">2022-04-19T03:36:00Z</dcterms:modified>
</cp:coreProperties>
</file>