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A2F" w:rsidRDefault="001C4A2F" w:rsidP="001C4A2F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1C4A2F" w:rsidRDefault="001C4A2F" w:rsidP="001C4A2F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НОВОТРОИЦКОГО СЕЛЬСОВЕТА</w:t>
      </w:r>
    </w:p>
    <w:p w:rsidR="001C4A2F" w:rsidRDefault="001C4A2F" w:rsidP="001C4A2F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</w:t>
      </w:r>
    </w:p>
    <w:p w:rsidR="001C4A2F" w:rsidRDefault="001C4A2F" w:rsidP="001C4A2F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1C4A2F" w:rsidRDefault="001C4A2F" w:rsidP="001C4A2F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1C4A2F" w:rsidRDefault="001C4A2F" w:rsidP="001C4A2F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  <w:r w:rsidR="006F2D5F">
        <w:rPr>
          <w:rFonts w:ascii="Times New Roman" w:hAnsi="Times New Roman"/>
          <w:b/>
          <w:sz w:val="28"/>
          <w:szCs w:val="28"/>
        </w:rPr>
        <w:t xml:space="preserve">О С Т А Н О В Л Е Н И Е </w:t>
      </w:r>
    </w:p>
    <w:p w:rsidR="001C4A2F" w:rsidRDefault="001C4A2F" w:rsidP="001C4A2F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1C4A2F" w:rsidRDefault="006F2D5F" w:rsidP="001C4A2F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29.06</w:t>
      </w:r>
      <w:r w:rsidR="001C4A2F">
        <w:rPr>
          <w:rFonts w:ascii="Times New Roman" w:hAnsi="Times New Roman"/>
          <w:sz w:val="28"/>
          <w:szCs w:val="28"/>
        </w:rPr>
        <w:t xml:space="preserve">.2016                                          с. Новотроицк         </w:t>
      </w:r>
      <w:r>
        <w:rPr>
          <w:rFonts w:ascii="Times New Roman" w:hAnsi="Times New Roman"/>
          <w:sz w:val="28"/>
          <w:szCs w:val="28"/>
        </w:rPr>
        <w:t xml:space="preserve">                             № 7</w:t>
      </w:r>
    </w:p>
    <w:p w:rsidR="001C4A2F" w:rsidRDefault="001C4A2F" w:rsidP="001C4A2F">
      <w:pPr>
        <w:pStyle w:val="a5"/>
        <w:rPr>
          <w:rFonts w:ascii="Times New Roman" w:hAnsi="Times New Roman"/>
          <w:sz w:val="28"/>
          <w:szCs w:val="28"/>
        </w:rPr>
      </w:pPr>
    </w:p>
    <w:p w:rsidR="00FB48CC" w:rsidRPr="00FB48CC" w:rsidRDefault="00FB48CC" w:rsidP="00FB48CC">
      <w:pPr>
        <w:spacing w:after="0" w:line="240" w:lineRule="auto"/>
        <w:ind w:right="-142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FB48CC">
        <w:rPr>
          <w:rFonts w:ascii="Times New Roman" w:hAnsi="Times New Roman" w:cs="Times New Roman"/>
          <w:sz w:val="28"/>
          <w:szCs w:val="28"/>
        </w:rPr>
        <w:t>О проверке достоверности и полноты сведений, представляемых гражданами, претендующими на замещение должностей муниципальной службы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B48CC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="001C4A2F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FB48CC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области, и муниципальными служащими в    администрации </w:t>
      </w:r>
      <w:r w:rsidR="001C4A2F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Pr="00FB48CC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области, и соблюдения муниципальными служащими в администрации </w:t>
      </w:r>
      <w:r w:rsidR="001C4A2F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FB48CC">
        <w:rPr>
          <w:rFonts w:ascii="Times New Roman" w:hAnsi="Times New Roman" w:cs="Times New Roman"/>
          <w:sz w:val="28"/>
          <w:szCs w:val="28"/>
        </w:rPr>
        <w:t>Северного района Новосибирской области требований к служебному поведению</w:t>
      </w:r>
      <w:proofErr w:type="gramEnd"/>
    </w:p>
    <w:p w:rsidR="00FB48CC" w:rsidRPr="0089657A" w:rsidRDefault="00FB48CC" w:rsidP="00FB48CC">
      <w:pPr>
        <w:pStyle w:val="ConsPlusTitle"/>
        <w:jc w:val="center"/>
        <w:rPr>
          <w:sz w:val="28"/>
          <w:szCs w:val="28"/>
        </w:rPr>
      </w:pPr>
    </w:p>
    <w:p w:rsidR="004A2D55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32AFA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4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статьей 15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Федерального закона от 02.03.2007 N 25-ФЗ "О муниципальной службе в Российской Федерации", </w:t>
      </w:r>
      <w:hyperlink r:id="rId5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статьей 8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Федерального закона от 25.12.2008 N 273-ФЗ "О противодействии коррупции", </w:t>
      </w:r>
      <w:hyperlink r:id="rId6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Указом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21.09.2009 N 1065 "О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</w:t>
      </w:r>
      <w:proofErr w:type="gramEnd"/>
      <w:r w:rsidRPr="00032AFA">
        <w:rPr>
          <w:rFonts w:ascii="Times New Roman" w:hAnsi="Times New Roman" w:cs="Times New Roman"/>
          <w:sz w:val="28"/>
          <w:szCs w:val="28"/>
        </w:rPr>
        <w:t xml:space="preserve"> требований к служебному поведению", </w:t>
      </w:r>
      <w:hyperlink r:id="rId7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статьей 8.2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Закона Новосибирской области от 30.10.2007 N 157-ОЗ "О муниципальной службе в Новосибирской области" </w:t>
      </w:r>
    </w:p>
    <w:p w:rsidR="00FB48CC" w:rsidRPr="00032AFA" w:rsidRDefault="00FB48CC" w:rsidP="001C4A2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</w:t>
      </w:r>
      <w:r w:rsidRPr="00032AFA">
        <w:rPr>
          <w:rFonts w:ascii="Times New Roman" w:hAnsi="Times New Roman" w:cs="Times New Roman"/>
          <w:sz w:val="28"/>
          <w:szCs w:val="28"/>
        </w:rPr>
        <w:t>: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1.</w:t>
      </w:r>
      <w:r w:rsidRPr="00032AFA">
        <w:rPr>
          <w:rFonts w:ascii="Times New Roman" w:hAnsi="Times New Roman" w:cs="Times New Roman"/>
          <w:sz w:val="28"/>
          <w:szCs w:val="28"/>
        </w:rPr>
        <w:t xml:space="preserve">Установить </w:t>
      </w:r>
      <w:hyperlink w:anchor="Par28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Порядок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проверки достоверности и полноты сведений, представляемых гражданами, претендующими на замещение должностей муниципальной службы  </w:t>
      </w:r>
      <w:r w:rsidRPr="00032AFA">
        <w:rPr>
          <w:rFonts w:ascii="Times New Roman" w:eastAsia="Calibri" w:hAnsi="Times New Roman" w:cs="Times New Roman"/>
          <w:sz w:val="28"/>
          <w:szCs w:val="28"/>
        </w:rPr>
        <w:t xml:space="preserve">в администрации </w:t>
      </w:r>
      <w:r w:rsidR="001C4A2F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032AFA">
        <w:rPr>
          <w:rFonts w:ascii="Times New Roman" w:eastAsia="Calibri" w:hAnsi="Times New Roman" w:cs="Times New Roman"/>
          <w:sz w:val="28"/>
          <w:szCs w:val="28"/>
        </w:rPr>
        <w:t>Северного района Новосибирской области</w:t>
      </w:r>
      <w:r w:rsidRPr="00032AFA">
        <w:rPr>
          <w:rFonts w:ascii="Times New Roman" w:hAnsi="Times New Roman" w:cs="Times New Roman"/>
          <w:sz w:val="28"/>
          <w:szCs w:val="28"/>
        </w:rPr>
        <w:t xml:space="preserve">, и муниципальными служащими  </w:t>
      </w:r>
      <w:r w:rsidRPr="00032AFA">
        <w:rPr>
          <w:rFonts w:ascii="Times New Roman" w:eastAsia="Calibri" w:hAnsi="Times New Roman" w:cs="Times New Roman"/>
          <w:sz w:val="28"/>
          <w:szCs w:val="28"/>
        </w:rPr>
        <w:t xml:space="preserve">в администрации </w:t>
      </w:r>
      <w:r w:rsidR="001C4A2F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032AFA">
        <w:rPr>
          <w:rFonts w:ascii="Times New Roman" w:eastAsia="Calibri" w:hAnsi="Times New Roman" w:cs="Times New Roman"/>
          <w:sz w:val="28"/>
          <w:szCs w:val="28"/>
        </w:rPr>
        <w:t>Северного района Новосибирской</w:t>
      </w:r>
      <w:proofErr w:type="gramEnd"/>
      <w:r w:rsidRPr="00032AFA">
        <w:rPr>
          <w:rFonts w:ascii="Times New Roman" w:eastAsia="Calibri" w:hAnsi="Times New Roman" w:cs="Times New Roman"/>
          <w:sz w:val="28"/>
          <w:szCs w:val="28"/>
        </w:rPr>
        <w:t xml:space="preserve"> области</w:t>
      </w:r>
      <w:r w:rsidRPr="00032AFA">
        <w:rPr>
          <w:rFonts w:ascii="Times New Roman" w:hAnsi="Times New Roman" w:cs="Times New Roman"/>
          <w:sz w:val="28"/>
          <w:szCs w:val="28"/>
        </w:rPr>
        <w:t xml:space="preserve">, и соблюдения муниципальными служащими  </w:t>
      </w:r>
      <w:r w:rsidRPr="00032AFA">
        <w:rPr>
          <w:rFonts w:ascii="Times New Roman" w:eastAsia="Calibri" w:hAnsi="Times New Roman" w:cs="Times New Roman"/>
          <w:sz w:val="28"/>
          <w:szCs w:val="28"/>
        </w:rPr>
        <w:t xml:space="preserve">в администрации </w:t>
      </w:r>
      <w:r w:rsidR="001C4A2F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032AFA">
        <w:rPr>
          <w:rFonts w:ascii="Times New Roman" w:eastAsia="Calibri" w:hAnsi="Times New Roman" w:cs="Times New Roman"/>
          <w:sz w:val="28"/>
          <w:szCs w:val="28"/>
        </w:rPr>
        <w:t>Северного района Новосибирской области</w:t>
      </w:r>
      <w:r w:rsidRPr="00032AFA">
        <w:rPr>
          <w:rFonts w:ascii="Times New Roman" w:hAnsi="Times New Roman" w:cs="Times New Roman"/>
          <w:sz w:val="28"/>
          <w:szCs w:val="28"/>
        </w:rPr>
        <w:t xml:space="preserve"> требований к служебному поведению согласно приложению к настоящему постановлению.</w:t>
      </w:r>
    </w:p>
    <w:p w:rsidR="00FB48CC" w:rsidRDefault="00FB48CC" w:rsidP="00FB48CC">
      <w:pPr>
        <w:pStyle w:val="2"/>
        <w:spacing w:after="0" w:line="24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2.Возложить на специалиста </w:t>
      </w:r>
      <w:r w:rsidR="001C4A2F">
        <w:rPr>
          <w:sz w:val="28"/>
          <w:szCs w:val="28"/>
        </w:rPr>
        <w:t>2</w:t>
      </w:r>
      <w:r>
        <w:rPr>
          <w:sz w:val="28"/>
          <w:szCs w:val="28"/>
        </w:rPr>
        <w:t xml:space="preserve">-го разряда администрации </w:t>
      </w:r>
      <w:r w:rsidR="001C4A2F">
        <w:rPr>
          <w:sz w:val="28"/>
          <w:szCs w:val="28"/>
        </w:rPr>
        <w:t>Новотроицкого</w:t>
      </w:r>
      <w:r>
        <w:rPr>
          <w:sz w:val="28"/>
          <w:szCs w:val="28"/>
        </w:rPr>
        <w:t xml:space="preserve"> сельсовета Северного района Новосибирской области  </w:t>
      </w:r>
      <w:proofErr w:type="spellStart"/>
      <w:r w:rsidR="001C4A2F">
        <w:rPr>
          <w:sz w:val="28"/>
          <w:szCs w:val="28"/>
        </w:rPr>
        <w:t>Магер</w:t>
      </w:r>
      <w:proofErr w:type="spellEnd"/>
      <w:r w:rsidR="001C4A2F">
        <w:rPr>
          <w:sz w:val="28"/>
          <w:szCs w:val="28"/>
        </w:rPr>
        <w:t xml:space="preserve"> Г.Н.</w:t>
      </w:r>
      <w:r>
        <w:rPr>
          <w:sz w:val="28"/>
          <w:szCs w:val="28"/>
        </w:rPr>
        <w:t xml:space="preserve"> следующие функции по профилактике коррупционных и иных правонарушений в администрации </w:t>
      </w:r>
      <w:r w:rsidR="001C4A2F">
        <w:rPr>
          <w:sz w:val="28"/>
          <w:szCs w:val="28"/>
        </w:rPr>
        <w:t>Новотроицкого</w:t>
      </w:r>
      <w:r>
        <w:rPr>
          <w:sz w:val="28"/>
          <w:szCs w:val="28"/>
        </w:rPr>
        <w:t xml:space="preserve"> сельсовета Северного района Новосибирской области:</w:t>
      </w:r>
    </w:p>
    <w:p w:rsidR="00FB48CC" w:rsidRDefault="00FB48CC" w:rsidP="00FB48CC">
      <w:pPr>
        <w:pStyle w:val="2"/>
        <w:spacing w:after="0" w:line="24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обеспечение соблюдения муниципальными служащими администрации </w:t>
      </w:r>
      <w:r w:rsidR="001C4A2F">
        <w:rPr>
          <w:sz w:val="28"/>
          <w:szCs w:val="28"/>
        </w:rPr>
        <w:t>Новотроицкого</w:t>
      </w:r>
      <w:r>
        <w:rPr>
          <w:sz w:val="28"/>
          <w:szCs w:val="28"/>
        </w:rPr>
        <w:t xml:space="preserve"> сельсовета Северного района Новосибирской области ограничений и запретов, требований о предотвращении или урегулировании конфликта интересов, исполнения ими обязанностей, установленных </w:t>
      </w:r>
      <w:r>
        <w:rPr>
          <w:sz w:val="28"/>
          <w:szCs w:val="28"/>
        </w:rPr>
        <w:lastRenderedPageBreak/>
        <w:t>Федеральными законами от 02.03.2007 № 25-ФЗ «О муниципальной службе в Российской Федерации», от 25.12.2008 № 273-ФЗ «О противодействии коррупции»;</w:t>
      </w:r>
    </w:p>
    <w:p w:rsidR="00FB48CC" w:rsidRDefault="00FB48CC" w:rsidP="00FB48CC">
      <w:pPr>
        <w:pStyle w:val="2"/>
        <w:spacing w:after="0" w:line="24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 принятие мер по выявлению и устранению причин и условий, способствующих возникновению конфликта интересов на муниципальной службе;</w:t>
      </w:r>
    </w:p>
    <w:p w:rsidR="00FB48CC" w:rsidRPr="00FB48CC" w:rsidRDefault="00FB48CC" w:rsidP="00FB48CC">
      <w:pPr>
        <w:pStyle w:val="2"/>
        <w:spacing w:after="0" w:line="240" w:lineRule="auto"/>
        <w:ind w:firstLine="567"/>
        <w:jc w:val="both"/>
        <w:rPr>
          <w:sz w:val="28"/>
          <w:szCs w:val="28"/>
        </w:rPr>
      </w:pPr>
      <w:proofErr w:type="gramStart"/>
      <w:r w:rsidRPr="00FB48CC">
        <w:rPr>
          <w:sz w:val="28"/>
          <w:szCs w:val="28"/>
        </w:rPr>
        <w:t>в) оказание муниципальным служащим консультативной помощи по вопросам, связанным с применением на практике требований к служебному поведению и общим принципам служебного поведения муниципальных служащих,  а также с уведомлением представителя нанимателя, органов прокуратуры, иных государственных органов о фактах совершения муниципальными служащими коррупционных правонарушений, непредставления ими сведений либо представления недостоверных или неполных сведений о доходах, об имуществе и обязательствах имущественного характера;</w:t>
      </w:r>
      <w:proofErr w:type="gramEnd"/>
    </w:p>
    <w:p w:rsidR="00FB48CC" w:rsidRPr="00FB48CC" w:rsidRDefault="00FB48CC" w:rsidP="00FB48CC">
      <w:pPr>
        <w:pStyle w:val="2"/>
        <w:spacing w:after="0" w:line="240" w:lineRule="auto"/>
        <w:ind w:firstLine="567"/>
        <w:jc w:val="both"/>
        <w:rPr>
          <w:sz w:val="28"/>
          <w:szCs w:val="28"/>
        </w:rPr>
      </w:pPr>
      <w:r w:rsidRPr="00FB48CC">
        <w:rPr>
          <w:sz w:val="28"/>
          <w:szCs w:val="28"/>
        </w:rPr>
        <w:t>г) обеспечение реализации муниципальными служащими обязанности уведомлять представителя нанимателя, органы прокуратуры, иные государственные органы обо всех случаях обращения к ним каких-либо лиц в целях склонения их к совершению коррупционных правонарушений;</w:t>
      </w:r>
    </w:p>
    <w:p w:rsidR="00FB48CC" w:rsidRPr="00FB48CC" w:rsidRDefault="00FB48CC" w:rsidP="00FB48CC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spellStart"/>
      <w:r w:rsidRPr="00FB48CC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FB48CC">
        <w:rPr>
          <w:rFonts w:ascii="Times New Roman" w:hAnsi="Times New Roman" w:cs="Times New Roman"/>
          <w:sz w:val="28"/>
          <w:szCs w:val="28"/>
        </w:rPr>
        <w:t>) организация правового просвещения муниципальных служащих;</w:t>
      </w:r>
    </w:p>
    <w:p w:rsidR="00FB48CC" w:rsidRPr="00FB48CC" w:rsidRDefault="00FB48CC" w:rsidP="00FB48CC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FB48CC">
        <w:rPr>
          <w:rFonts w:ascii="Times New Roman" w:hAnsi="Times New Roman" w:cs="Times New Roman"/>
          <w:sz w:val="28"/>
          <w:szCs w:val="28"/>
        </w:rPr>
        <w:t>е) обеспечение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и муниципальными  служащими, сведений, представляемых гражданами, претендующими на замещение должностей муниципальной службы;</w:t>
      </w:r>
      <w:proofErr w:type="gramEnd"/>
    </w:p>
    <w:p w:rsidR="00FB48CC" w:rsidRPr="00FB48CC" w:rsidRDefault="00FB48CC" w:rsidP="00FB48CC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FB48CC">
        <w:rPr>
          <w:rFonts w:ascii="Times New Roman" w:hAnsi="Times New Roman" w:cs="Times New Roman"/>
          <w:sz w:val="28"/>
          <w:szCs w:val="28"/>
        </w:rPr>
        <w:t>ж</w:t>
      </w:r>
      <w:proofErr w:type="gramEnd"/>
      <w:r w:rsidR="004A2D55">
        <w:rPr>
          <w:rFonts w:ascii="Times New Roman" w:hAnsi="Times New Roman" w:cs="Times New Roman"/>
          <w:sz w:val="28"/>
          <w:szCs w:val="28"/>
        </w:rPr>
        <w:t xml:space="preserve"> </w:t>
      </w:r>
      <w:r w:rsidRPr="00FB48CC">
        <w:rPr>
          <w:rFonts w:ascii="Times New Roman" w:hAnsi="Times New Roman" w:cs="Times New Roman"/>
          <w:sz w:val="28"/>
          <w:szCs w:val="28"/>
        </w:rPr>
        <w:t>подготовка проектов нормативных правовых актов о противодействии коррупции;</w:t>
      </w:r>
    </w:p>
    <w:p w:rsidR="00FB48CC" w:rsidRPr="00FB48CC" w:rsidRDefault="00FB48CC" w:rsidP="00FB48CC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spellStart"/>
      <w:r w:rsidRPr="00FB48CC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FB48CC">
        <w:rPr>
          <w:rFonts w:ascii="Times New Roman" w:hAnsi="Times New Roman" w:cs="Times New Roman"/>
          <w:sz w:val="28"/>
          <w:szCs w:val="28"/>
        </w:rPr>
        <w:t>)</w:t>
      </w:r>
      <w:r w:rsidR="004A2D55">
        <w:rPr>
          <w:rFonts w:ascii="Times New Roman" w:hAnsi="Times New Roman" w:cs="Times New Roman"/>
          <w:sz w:val="28"/>
          <w:szCs w:val="28"/>
        </w:rPr>
        <w:t xml:space="preserve"> </w:t>
      </w:r>
      <w:r w:rsidRPr="00FB48CC">
        <w:rPr>
          <w:rFonts w:ascii="Times New Roman" w:hAnsi="Times New Roman" w:cs="Times New Roman"/>
          <w:sz w:val="28"/>
          <w:szCs w:val="28"/>
        </w:rPr>
        <w:t>взаимодействие с правоохранительными органами в установленной сфере деятельности.</w:t>
      </w:r>
    </w:p>
    <w:p w:rsidR="00FB48CC" w:rsidRPr="00032AFA" w:rsidRDefault="004A2D55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B48C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B48CC" w:rsidRPr="00032AF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FB48CC" w:rsidRPr="00032AFA">
        <w:rPr>
          <w:rFonts w:ascii="Times New Roman" w:hAnsi="Times New Roman" w:cs="Times New Roman"/>
          <w:sz w:val="28"/>
          <w:szCs w:val="28"/>
        </w:rPr>
        <w:t xml:space="preserve"> исполнением </w:t>
      </w:r>
      <w:r>
        <w:rPr>
          <w:rFonts w:ascii="Times New Roman" w:hAnsi="Times New Roman" w:cs="Times New Roman"/>
          <w:sz w:val="28"/>
          <w:szCs w:val="28"/>
        </w:rPr>
        <w:t>постановления оставляю за собой.</w:t>
      </w:r>
    </w:p>
    <w:p w:rsidR="00FB48CC" w:rsidRPr="00032AFA" w:rsidRDefault="00FB48CC" w:rsidP="00FB48C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B48CC" w:rsidRDefault="00FB48CC" w:rsidP="00FB48CC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FB48CC" w:rsidRDefault="001C4A2F" w:rsidP="00FB48CC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</w:p>
    <w:p w:rsidR="00FB48CC" w:rsidRPr="00032AFA" w:rsidRDefault="00FB48CC" w:rsidP="00FB48C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B48CC" w:rsidRPr="00032AFA" w:rsidRDefault="00FB48CC" w:rsidP="00FB48C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B48CC" w:rsidRPr="00032AFA" w:rsidRDefault="00FB48CC" w:rsidP="00FB48C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B48CC" w:rsidRDefault="00FB48CC" w:rsidP="00FB48C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FB48CC" w:rsidRDefault="00FB48CC" w:rsidP="00FB48C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FB48CC" w:rsidRDefault="00FB48CC" w:rsidP="00FB48C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FB48CC" w:rsidRDefault="00FB48CC" w:rsidP="00FB48C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FB48CC" w:rsidRDefault="00FB48CC" w:rsidP="004A2D55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4A2D55" w:rsidRDefault="004A2D55" w:rsidP="004A2D55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FB48CC" w:rsidRDefault="00FB48CC" w:rsidP="00FB48C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C4A2F" w:rsidRDefault="001C4A2F" w:rsidP="00FB48C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C4A2F" w:rsidRDefault="001C4A2F" w:rsidP="00FB48C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C4A2F" w:rsidRDefault="001C4A2F" w:rsidP="00FB48C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1122B" w:rsidRDefault="0061122B" w:rsidP="004A2D55">
      <w:pPr>
        <w:pStyle w:val="ConsPlusNormal"/>
        <w:ind w:firstLine="567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FB48CC" w:rsidRPr="004A2D55" w:rsidRDefault="00FB48CC" w:rsidP="004A2D55">
      <w:pPr>
        <w:pStyle w:val="ConsPlusNormal"/>
        <w:ind w:firstLine="567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4A2D55">
        <w:rPr>
          <w:rFonts w:ascii="Times New Roman" w:hAnsi="Times New Roman" w:cs="Times New Roman"/>
          <w:sz w:val="24"/>
          <w:szCs w:val="24"/>
        </w:rPr>
        <w:t>Приложение</w:t>
      </w:r>
    </w:p>
    <w:p w:rsidR="00FB48CC" w:rsidRDefault="00FB48CC" w:rsidP="004A2D55">
      <w:pPr>
        <w:pStyle w:val="ConsPlusNormal"/>
        <w:ind w:firstLine="5670"/>
        <w:jc w:val="right"/>
        <w:rPr>
          <w:rFonts w:ascii="Times New Roman" w:hAnsi="Times New Roman" w:cs="Times New Roman"/>
          <w:sz w:val="24"/>
          <w:szCs w:val="24"/>
        </w:rPr>
      </w:pPr>
      <w:r w:rsidRPr="004A2D55">
        <w:rPr>
          <w:rFonts w:ascii="Times New Roman" w:hAnsi="Times New Roman" w:cs="Times New Roman"/>
          <w:sz w:val="24"/>
          <w:szCs w:val="24"/>
        </w:rPr>
        <w:t>к постановлению</w:t>
      </w:r>
      <w:r w:rsidR="004A2D55">
        <w:rPr>
          <w:rFonts w:ascii="Times New Roman" w:hAnsi="Times New Roman" w:cs="Times New Roman"/>
          <w:sz w:val="24"/>
          <w:szCs w:val="24"/>
        </w:rPr>
        <w:t xml:space="preserve"> </w:t>
      </w:r>
      <w:r w:rsidRPr="004A2D55">
        <w:rPr>
          <w:rFonts w:ascii="Times New Roman" w:hAnsi="Times New Roman" w:cs="Times New Roman"/>
          <w:sz w:val="24"/>
          <w:szCs w:val="24"/>
        </w:rPr>
        <w:t>Главы</w:t>
      </w:r>
    </w:p>
    <w:p w:rsidR="004A2D55" w:rsidRPr="004A2D55" w:rsidRDefault="001C4A2F" w:rsidP="004A2D55">
      <w:pPr>
        <w:pStyle w:val="ConsPlusNormal"/>
        <w:ind w:firstLine="567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Новотроицкого</w:t>
      </w:r>
      <w:r w:rsidR="004A2D55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FB48CC" w:rsidRPr="004A2D55" w:rsidRDefault="00FB48CC" w:rsidP="004A2D55">
      <w:pPr>
        <w:pStyle w:val="ConsPlusNormal"/>
        <w:ind w:firstLine="5670"/>
        <w:jc w:val="right"/>
        <w:rPr>
          <w:rFonts w:ascii="Times New Roman" w:hAnsi="Times New Roman" w:cs="Times New Roman"/>
          <w:sz w:val="24"/>
          <w:szCs w:val="24"/>
        </w:rPr>
      </w:pPr>
      <w:r w:rsidRPr="004A2D55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FB48CC" w:rsidRPr="004A2D55" w:rsidRDefault="00FB48CC" w:rsidP="004A2D55">
      <w:pPr>
        <w:pStyle w:val="ConsPlusNormal"/>
        <w:ind w:firstLine="5670"/>
        <w:jc w:val="right"/>
        <w:rPr>
          <w:rFonts w:ascii="Times New Roman" w:hAnsi="Times New Roman" w:cs="Times New Roman"/>
          <w:sz w:val="24"/>
          <w:szCs w:val="24"/>
        </w:rPr>
      </w:pPr>
      <w:r w:rsidRPr="004A2D55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FB48CC" w:rsidRPr="004A2D55" w:rsidRDefault="00FB48CC" w:rsidP="004A2D55">
      <w:pPr>
        <w:pStyle w:val="ConsPlusNormal"/>
        <w:ind w:firstLine="5670"/>
        <w:jc w:val="right"/>
        <w:rPr>
          <w:rFonts w:ascii="Times New Roman" w:hAnsi="Times New Roman" w:cs="Times New Roman"/>
          <w:sz w:val="24"/>
          <w:szCs w:val="24"/>
        </w:rPr>
      </w:pPr>
      <w:r w:rsidRPr="004A2D55">
        <w:rPr>
          <w:rFonts w:ascii="Times New Roman" w:hAnsi="Times New Roman" w:cs="Times New Roman"/>
          <w:sz w:val="24"/>
          <w:szCs w:val="24"/>
        </w:rPr>
        <w:t>от</w:t>
      </w:r>
      <w:r w:rsidR="004A2D55">
        <w:rPr>
          <w:rFonts w:ascii="Times New Roman" w:hAnsi="Times New Roman" w:cs="Times New Roman"/>
          <w:sz w:val="24"/>
          <w:szCs w:val="24"/>
        </w:rPr>
        <w:t xml:space="preserve"> </w:t>
      </w:r>
      <w:r w:rsidR="006F2D5F">
        <w:rPr>
          <w:rFonts w:ascii="Times New Roman" w:hAnsi="Times New Roman" w:cs="Times New Roman"/>
          <w:sz w:val="24"/>
          <w:szCs w:val="24"/>
        </w:rPr>
        <w:t>3</w:t>
      </w:r>
      <w:r w:rsidR="004A2D55">
        <w:rPr>
          <w:rFonts w:ascii="Times New Roman" w:hAnsi="Times New Roman" w:cs="Times New Roman"/>
          <w:sz w:val="24"/>
          <w:szCs w:val="24"/>
        </w:rPr>
        <w:t>0</w:t>
      </w:r>
      <w:r w:rsidRPr="004A2D55">
        <w:rPr>
          <w:rFonts w:ascii="Times New Roman" w:hAnsi="Times New Roman" w:cs="Times New Roman"/>
          <w:sz w:val="24"/>
          <w:szCs w:val="24"/>
        </w:rPr>
        <w:t>.0</w:t>
      </w:r>
      <w:bookmarkStart w:id="0" w:name="_GoBack"/>
      <w:bookmarkEnd w:id="0"/>
      <w:r w:rsidR="006F2D5F">
        <w:rPr>
          <w:rFonts w:ascii="Times New Roman" w:hAnsi="Times New Roman" w:cs="Times New Roman"/>
          <w:sz w:val="24"/>
          <w:szCs w:val="24"/>
        </w:rPr>
        <w:t>6</w:t>
      </w:r>
      <w:r w:rsidRPr="004A2D55">
        <w:rPr>
          <w:rFonts w:ascii="Times New Roman" w:hAnsi="Times New Roman" w:cs="Times New Roman"/>
          <w:sz w:val="24"/>
          <w:szCs w:val="24"/>
        </w:rPr>
        <w:t>.2016</w:t>
      </w:r>
      <w:r w:rsidR="004A2D55">
        <w:rPr>
          <w:rFonts w:ascii="Times New Roman" w:hAnsi="Times New Roman" w:cs="Times New Roman"/>
          <w:sz w:val="24"/>
          <w:szCs w:val="24"/>
        </w:rPr>
        <w:t xml:space="preserve"> </w:t>
      </w:r>
      <w:r w:rsidRPr="004A2D55">
        <w:rPr>
          <w:rFonts w:ascii="Times New Roman" w:hAnsi="Times New Roman" w:cs="Times New Roman"/>
          <w:sz w:val="24"/>
          <w:szCs w:val="24"/>
        </w:rPr>
        <w:t xml:space="preserve">№ </w:t>
      </w:r>
      <w:r w:rsidR="006F2D5F">
        <w:rPr>
          <w:rFonts w:ascii="Times New Roman" w:hAnsi="Times New Roman" w:cs="Times New Roman"/>
          <w:sz w:val="24"/>
          <w:szCs w:val="24"/>
        </w:rPr>
        <w:t>7</w:t>
      </w:r>
    </w:p>
    <w:p w:rsidR="00FB48CC" w:rsidRPr="004A2D55" w:rsidRDefault="00FB48CC" w:rsidP="004A2D55">
      <w:pPr>
        <w:pStyle w:val="ConsPlusNormal"/>
        <w:ind w:firstLine="5670"/>
        <w:jc w:val="right"/>
        <w:rPr>
          <w:rFonts w:ascii="Times New Roman" w:hAnsi="Times New Roman" w:cs="Times New Roman"/>
          <w:sz w:val="24"/>
          <w:szCs w:val="24"/>
        </w:rPr>
      </w:pPr>
    </w:p>
    <w:p w:rsidR="00FB48CC" w:rsidRPr="004A2D55" w:rsidRDefault="00FB48CC" w:rsidP="004A2D55">
      <w:pPr>
        <w:tabs>
          <w:tab w:val="num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ar28"/>
      <w:bookmarkEnd w:id="1"/>
      <w:r w:rsidRPr="004A2D55">
        <w:rPr>
          <w:rFonts w:ascii="Times New Roman" w:hAnsi="Times New Roman" w:cs="Times New Roman"/>
          <w:sz w:val="28"/>
          <w:szCs w:val="28"/>
        </w:rPr>
        <w:t>ПОРЯДОК</w:t>
      </w:r>
    </w:p>
    <w:p w:rsidR="00FB48CC" w:rsidRPr="004A2D55" w:rsidRDefault="00FB48CC" w:rsidP="004A2D55">
      <w:pPr>
        <w:spacing w:after="0" w:line="240" w:lineRule="auto"/>
        <w:ind w:right="-143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4A2D55">
        <w:rPr>
          <w:rFonts w:ascii="Times New Roman" w:hAnsi="Times New Roman" w:cs="Times New Roman"/>
          <w:sz w:val="28"/>
          <w:szCs w:val="28"/>
        </w:rPr>
        <w:t xml:space="preserve">проверки достоверности и полноты сведений, представляемых гражданами, претендующими на замещение должностей муниципальной службы в администрации </w:t>
      </w:r>
      <w:r w:rsidR="001C4A2F">
        <w:rPr>
          <w:rFonts w:ascii="Times New Roman" w:hAnsi="Times New Roman" w:cs="Times New Roman"/>
          <w:sz w:val="28"/>
          <w:szCs w:val="28"/>
        </w:rPr>
        <w:t>Новотроицкого</w:t>
      </w:r>
      <w:r w:rsidR="00CF6FD5" w:rsidRPr="004A2D55">
        <w:rPr>
          <w:rFonts w:ascii="Times New Roman" w:hAnsi="Times New Roman" w:cs="Times New Roman"/>
          <w:sz w:val="28"/>
          <w:szCs w:val="28"/>
        </w:rPr>
        <w:t xml:space="preserve"> </w:t>
      </w:r>
      <w:r w:rsidRPr="004A2D55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области, и муниципальными служащими в  администрации </w:t>
      </w:r>
      <w:r w:rsidR="001C4A2F">
        <w:rPr>
          <w:rFonts w:ascii="Times New Roman" w:hAnsi="Times New Roman" w:cs="Times New Roman"/>
          <w:sz w:val="28"/>
          <w:szCs w:val="28"/>
        </w:rPr>
        <w:t>Новотроицкого сельсовета</w:t>
      </w:r>
      <w:r w:rsidR="00CF6FD5" w:rsidRPr="004A2D55">
        <w:rPr>
          <w:rFonts w:ascii="Times New Roman" w:hAnsi="Times New Roman" w:cs="Times New Roman"/>
          <w:sz w:val="28"/>
          <w:szCs w:val="28"/>
        </w:rPr>
        <w:t xml:space="preserve"> </w:t>
      </w:r>
      <w:r w:rsidRPr="004A2D55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области, и соблюдения муниципальными служащими в  администрации </w:t>
      </w:r>
      <w:r w:rsidR="001C4A2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Pr="004A2D55">
        <w:rPr>
          <w:rFonts w:ascii="Times New Roman" w:hAnsi="Times New Roman" w:cs="Times New Roman"/>
          <w:sz w:val="28"/>
          <w:szCs w:val="28"/>
        </w:rPr>
        <w:t>Северного района Новосибирской области требований к служебному поведению</w:t>
      </w:r>
      <w:proofErr w:type="gramEnd"/>
    </w:p>
    <w:p w:rsidR="00FB48CC" w:rsidRPr="00032AFA" w:rsidRDefault="00FB48CC" w:rsidP="00FB48C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36"/>
      <w:bookmarkEnd w:id="2"/>
      <w:r>
        <w:rPr>
          <w:rFonts w:ascii="Times New Roman" w:hAnsi="Times New Roman" w:cs="Times New Roman"/>
          <w:sz w:val="28"/>
          <w:szCs w:val="28"/>
        </w:rPr>
        <w:t>1.</w:t>
      </w:r>
      <w:r w:rsidRPr="00032AFA">
        <w:rPr>
          <w:rFonts w:ascii="Times New Roman" w:hAnsi="Times New Roman" w:cs="Times New Roman"/>
          <w:sz w:val="28"/>
          <w:szCs w:val="28"/>
        </w:rPr>
        <w:t>Настоящий Порядок устанавливает последовательность осуществления проверки: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032AFA">
        <w:rPr>
          <w:rFonts w:ascii="Times New Roman" w:hAnsi="Times New Roman" w:cs="Times New Roman"/>
          <w:sz w:val="28"/>
          <w:szCs w:val="28"/>
        </w:rPr>
        <w:t>достоверности и полноты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детей, представляемых: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2AFA">
        <w:rPr>
          <w:rFonts w:ascii="Times New Roman" w:hAnsi="Times New Roman" w:cs="Times New Roman"/>
          <w:sz w:val="28"/>
          <w:szCs w:val="28"/>
        </w:rPr>
        <w:t xml:space="preserve">гражданами, претендующими на замещение должностей муниципальной службы в </w:t>
      </w:r>
      <w:r w:rsidRPr="00A74FBC">
        <w:rPr>
          <w:rFonts w:ascii="Times New Roman" w:eastAsia="Calibri" w:hAnsi="Times New Roman" w:cs="Times New Roman"/>
          <w:sz w:val="28"/>
          <w:szCs w:val="28"/>
        </w:rPr>
        <w:t>администраци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A74FB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C4A2F" w:rsidRPr="001C4A2F">
        <w:rPr>
          <w:rFonts w:ascii="Times New Roman" w:hAnsi="Times New Roman" w:cs="Times New Roman"/>
          <w:sz w:val="28"/>
          <w:szCs w:val="28"/>
        </w:rPr>
        <w:t>Новотроицкого</w:t>
      </w:r>
      <w:r w:rsidR="00CF6FD5" w:rsidRPr="00A74FB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C4A2F">
        <w:rPr>
          <w:rFonts w:ascii="Times New Roman" w:eastAsia="Calibri" w:hAnsi="Times New Roman" w:cs="Times New Roman"/>
          <w:sz w:val="28"/>
          <w:szCs w:val="28"/>
        </w:rPr>
        <w:t xml:space="preserve">сельсовета </w:t>
      </w:r>
      <w:r w:rsidRPr="00A74FBC">
        <w:rPr>
          <w:rFonts w:ascii="Times New Roman" w:eastAsia="Calibri" w:hAnsi="Times New Roman" w:cs="Times New Roman"/>
          <w:sz w:val="28"/>
          <w:szCs w:val="28"/>
        </w:rPr>
        <w:t>Северного района Новосибирской области</w:t>
      </w:r>
      <w:r w:rsidRPr="00A74FBC">
        <w:rPr>
          <w:rFonts w:ascii="Times New Roman" w:hAnsi="Times New Roman" w:cs="Times New Roman"/>
          <w:sz w:val="28"/>
          <w:szCs w:val="28"/>
        </w:rPr>
        <w:t>, включенных в перечень, установленны</w:t>
      </w:r>
      <w:r w:rsidRPr="00032AFA">
        <w:rPr>
          <w:rFonts w:ascii="Times New Roman" w:hAnsi="Times New Roman" w:cs="Times New Roman"/>
          <w:sz w:val="28"/>
          <w:szCs w:val="28"/>
        </w:rPr>
        <w:t>й муниципальным нормативным правовым актом (далее - перечень), на отчетную дату;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2AFA">
        <w:rPr>
          <w:rFonts w:ascii="Times New Roman" w:hAnsi="Times New Roman" w:cs="Times New Roman"/>
          <w:sz w:val="28"/>
          <w:szCs w:val="28"/>
        </w:rPr>
        <w:t xml:space="preserve">муниципальными служащими, замещающими должности муниципальной службы в </w:t>
      </w:r>
      <w:r w:rsidRPr="00A74FBC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r w:rsidR="001C4A2F" w:rsidRPr="001C4A2F">
        <w:rPr>
          <w:rFonts w:ascii="Times New Roman" w:hAnsi="Times New Roman" w:cs="Times New Roman"/>
          <w:sz w:val="28"/>
          <w:szCs w:val="28"/>
        </w:rPr>
        <w:t>Новотроицкого</w:t>
      </w:r>
      <w:r w:rsidR="001C4A2F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CF6FD5" w:rsidRPr="00A74FB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74FBC">
        <w:rPr>
          <w:rFonts w:ascii="Times New Roman" w:eastAsia="Calibri" w:hAnsi="Times New Roman" w:cs="Times New Roman"/>
          <w:sz w:val="28"/>
          <w:szCs w:val="28"/>
        </w:rPr>
        <w:t>Северного района Новосибирской области</w:t>
      </w:r>
      <w:r w:rsidRPr="00A74FBC">
        <w:rPr>
          <w:rFonts w:ascii="Times New Roman" w:hAnsi="Times New Roman" w:cs="Times New Roman"/>
          <w:sz w:val="28"/>
          <w:szCs w:val="28"/>
        </w:rPr>
        <w:t>, включенные</w:t>
      </w:r>
      <w:r w:rsidRPr="00032AFA">
        <w:rPr>
          <w:rFonts w:ascii="Times New Roman" w:hAnsi="Times New Roman" w:cs="Times New Roman"/>
          <w:sz w:val="28"/>
          <w:szCs w:val="28"/>
        </w:rPr>
        <w:t xml:space="preserve"> в перечень (далее - муниципальные служащие), за отчетный период и за два года, предшествующие отчетному периоду;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40"/>
      <w:bookmarkEnd w:id="3"/>
      <w:r>
        <w:rPr>
          <w:rFonts w:ascii="Times New Roman" w:hAnsi="Times New Roman" w:cs="Times New Roman"/>
          <w:sz w:val="28"/>
          <w:szCs w:val="28"/>
        </w:rPr>
        <w:t>2)</w:t>
      </w:r>
      <w:r w:rsidRPr="00032AFA">
        <w:rPr>
          <w:rFonts w:ascii="Times New Roman" w:hAnsi="Times New Roman" w:cs="Times New Roman"/>
          <w:sz w:val="28"/>
          <w:szCs w:val="28"/>
        </w:rPr>
        <w:t>достоверности и полноты сведений, представляемых гражданами при поступлении на муниципальную службу в соответствии с нормативными правовыми актами Российской Федерации (далее - сведения, представляемые гражданами в соответствии с нормативными правовыми актами Российской Федерации);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41"/>
      <w:bookmarkEnd w:id="4"/>
      <w:proofErr w:type="gramStart"/>
      <w:r>
        <w:rPr>
          <w:rFonts w:ascii="Times New Roman" w:hAnsi="Times New Roman" w:cs="Times New Roman"/>
          <w:sz w:val="28"/>
          <w:szCs w:val="28"/>
        </w:rPr>
        <w:t>3)</w:t>
      </w:r>
      <w:r w:rsidRPr="00032AFA">
        <w:rPr>
          <w:rFonts w:ascii="Times New Roman" w:hAnsi="Times New Roman" w:cs="Times New Roman"/>
          <w:sz w:val="28"/>
          <w:szCs w:val="28"/>
        </w:rPr>
        <w:t xml:space="preserve">соблюдения муниципальными служащими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исполнения ими обязанностей, установленных Федеральным </w:t>
      </w:r>
      <w:hyperlink r:id="rId8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"О противодействии коррупции", Федеральным </w:t>
      </w:r>
      <w:hyperlink r:id="rId9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"О муниципальной службе в Российской Федерации" и другими федеральными законами (далее - требования к служебному поведению).</w:t>
      </w:r>
      <w:proofErr w:type="gramEnd"/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</w:t>
      </w:r>
      <w:r w:rsidRPr="00032AFA">
        <w:rPr>
          <w:rFonts w:ascii="Times New Roman" w:hAnsi="Times New Roman" w:cs="Times New Roman"/>
          <w:sz w:val="28"/>
          <w:szCs w:val="28"/>
        </w:rPr>
        <w:t xml:space="preserve">Проверка, предусмотренная </w:t>
      </w:r>
      <w:hyperlink w:anchor="Par40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подпунктами 2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, </w:t>
      </w:r>
      <w:hyperlink w:anchor="Par41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3 пункта 1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настоящего Порядка, осуществляется соответственно в отношении граждан, претендующих на замещение любой должности муниципальной службы (далее - граждане), и муниципальных служащих, замещающих любую должность муниципальной службы (далее - муниципальные служащие).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3.</w:t>
      </w:r>
      <w:r w:rsidRPr="00032AFA">
        <w:rPr>
          <w:rFonts w:ascii="Times New Roman" w:hAnsi="Times New Roman" w:cs="Times New Roman"/>
          <w:sz w:val="28"/>
          <w:szCs w:val="28"/>
        </w:rPr>
        <w:t>Проверка достоверности и полноты сведений о доходах, об имуществе и обязательствах имущественного характера, представляемых муниципальным служащим, замещающим должность муниципальной службы, не включенную в перечень, и претендующим на замещение должности муниципальной службы, предусмотренной перечнем, осуществляется в соответствии с настоящим Порядком для проверки сведений, представляемых гражданами в соответствии с нормативными правовыми актами Российской Федерации.</w:t>
      </w:r>
      <w:proofErr w:type="gramEnd"/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032AFA">
        <w:rPr>
          <w:rFonts w:ascii="Times New Roman" w:hAnsi="Times New Roman" w:cs="Times New Roman"/>
          <w:sz w:val="28"/>
          <w:szCs w:val="28"/>
        </w:rPr>
        <w:t xml:space="preserve">Проверка, предусмотренная </w:t>
      </w:r>
      <w:hyperlink w:anchor="Par36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пунктом 1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настоящего Порядка, осуществляется по решению </w:t>
      </w:r>
      <w:r>
        <w:rPr>
          <w:rFonts w:ascii="Times New Roman" w:hAnsi="Times New Roman" w:cs="Times New Roman"/>
          <w:sz w:val="28"/>
          <w:szCs w:val="28"/>
        </w:rPr>
        <w:t xml:space="preserve">Главы </w:t>
      </w:r>
      <w:r w:rsidR="001C4A2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32AFA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032AFA">
        <w:rPr>
          <w:rFonts w:ascii="Times New Roman" w:hAnsi="Times New Roman" w:cs="Times New Roman"/>
          <w:sz w:val="28"/>
          <w:szCs w:val="28"/>
        </w:rPr>
        <w:t>которое</w:t>
      </w:r>
      <w:proofErr w:type="gramEnd"/>
      <w:r w:rsidRPr="00032AFA">
        <w:rPr>
          <w:rFonts w:ascii="Times New Roman" w:hAnsi="Times New Roman" w:cs="Times New Roman"/>
          <w:sz w:val="28"/>
          <w:szCs w:val="28"/>
        </w:rPr>
        <w:t xml:space="preserve"> принимается отдельно в отношении каждого гражданина или муниципального служащего и оформляется в письменной форме.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032AFA">
        <w:rPr>
          <w:rFonts w:ascii="Times New Roman" w:hAnsi="Times New Roman" w:cs="Times New Roman"/>
          <w:sz w:val="28"/>
          <w:szCs w:val="28"/>
        </w:rPr>
        <w:t xml:space="preserve">Основанием для осуществления проверки, предусмотренной </w:t>
      </w:r>
      <w:hyperlink w:anchor="Par36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пунктом 1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настоящего Порядка, является достаточная информация, представленная в письменном виде: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032AFA">
        <w:rPr>
          <w:rFonts w:ascii="Times New Roman" w:hAnsi="Times New Roman" w:cs="Times New Roman"/>
          <w:sz w:val="28"/>
          <w:szCs w:val="28"/>
        </w:rPr>
        <w:t xml:space="preserve">правоохранительными органами, иными государственными органами, органами местного самоуправления </w:t>
      </w:r>
      <w:r w:rsidR="001C4A2F" w:rsidRPr="001C4A2F">
        <w:rPr>
          <w:rFonts w:ascii="Times New Roman" w:hAnsi="Times New Roman" w:cs="Times New Roman"/>
          <w:sz w:val="28"/>
          <w:szCs w:val="28"/>
        </w:rPr>
        <w:t>Новотроицкого</w:t>
      </w:r>
      <w:r w:rsidR="001C4A2F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9559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  <w:r w:rsidRPr="00032AFA">
        <w:rPr>
          <w:rFonts w:ascii="Times New Roman" w:hAnsi="Times New Roman" w:cs="Times New Roman"/>
          <w:sz w:val="28"/>
          <w:szCs w:val="28"/>
        </w:rPr>
        <w:t xml:space="preserve"> Новосибирской области (далее - органы местного самоуправления) и их должностными лицами;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2)должностным лицом, ответственным</w:t>
      </w:r>
      <w:r w:rsidRPr="00032AFA">
        <w:rPr>
          <w:rFonts w:ascii="Times New Roman" w:hAnsi="Times New Roman" w:cs="Times New Roman"/>
          <w:sz w:val="28"/>
          <w:szCs w:val="28"/>
        </w:rPr>
        <w:t xml:space="preserve"> за работу по профилактике коррупционных и иных правонарушений 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C4A2F" w:rsidRPr="001C4A2F">
        <w:rPr>
          <w:rFonts w:ascii="Times New Roman" w:hAnsi="Times New Roman" w:cs="Times New Roman"/>
          <w:sz w:val="28"/>
          <w:szCs w:val="28"/>
        </w:rPr>
        <w:t>Новотроицкого</w:t>
      </w:r>
      <w:r w:rsidR="009559FB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32AFA">
        <w:rPr>
          <w:rFonts w:ascii="Times New Roman" w:hAnsi="Times New Roman" w:cs="Times New Roman"/>
          <w:sz w:val="28"/>
          <w:szCs w:val="28"/>
        </w:rPr>
        <w:t>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032AFA">
        <w:rPr>
          <w:rFonts w:ascii="Times New Roman" w:hAnsi="Times New Roman" w:cs="Times New Roman"/>
          <w:sz w:val="28"/>
          <w:szCs w:val="28"/>
        </w:rPr>
        <w:t>постоянно действующими руководящими органами политических партий и зарегистрированных в соответствии с законами иных общероссийских общественных объединений, не являющихся политическими партиями;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Pr="00032AFA">
        <w:rPr>
          <w:rFonts w:ascii="Times New Roman" w:hAnsi="Times New Roman" w:cs="Times New Roman"/>
          <w:sz w:val="28"/>
          <w:szCs w:val="28"/>
        </w:rPr>
        <w:t>Общественной палатой Новосибирской области;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Pr="00032AFA">
        <w:rPr>
          <w:rFonts w:ascii="Times New Roman" w:hAnsi="Times New Roman" w:cs="Times New Roman"/>
          <w:sz w:val="28"/>
          <w:szCs w:val="28"/>
        </w:rPr>
        <w:t>средствами массовой информации.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Pr="00032AFA">
        <w:rPr>
          <w:rFonts w:ascii="Times New Roman" w:hAnsi="Times New Roman" w:cs="Times New Roman"/>
          <w:sz w:val="28"/>
          <w:szCs w:val="28"/>
        </w:rPr>
        <w:t>Информация анонимного характера не может служить основанием для осуществления проверки.</w:t>
      </w:r>
    </w:p>
    <w:p w:rsidR="00FB48CC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Pr="00032AFA">
        <w:rPr>
          <w:rFonts w:ascii="Times New Roman" w:hAnsi="Times New Roman" w:cs="Times New Roman"/>
          <w:sz w:val="28"/>
          <w:szCs w:val="28"/>
        </w:rPr>
        <w:t xml:space="preserve">Проверка </w:t>
      </w:r>
      <w:r>
        <w:rPr>
          <w:rFonts w:ascii="Times New Roman" w:hAnsi="Times New Roman" w:cs="Times New Roman"/>
          <w:sz w:val="28"/>
          <w:szCs w:val="28"/>
        </w:rPr>
        <w:t>осуществляется должностным лицом, ответственным за профилактику</w:t>
      </w:r>
      <w:r w:rsidRPr="00032AFA">
        <w:rPr>
          <w:rFonts w:ascii="Times New Roman" w:hAnsi="Times New Roman" w:cs="Times New Roman"/>
          <w:sz w:val="28"/>
          <w:szCs w:val="28"/>
        </w:rPr>
        <w:t xml:space="preserve"> коррупционных и иных </w:t>
      </w:r>
      <w:r>
        <w:rPr>
          <w:rFonts w:ascii="Times New Roman" w:hAnsi="Times New Roman" w:cs="Times New Roman"/>
          <w:sz w:val="28"/>
          <w:szCs w:val="28"/>
        </w:rPr>
        <w:t xml:space="preserve">правонарушений в  администрации </w:t>
      </w:r>
      <w:r w:rsidR="001C4A2F" w:rsidRPr="001C4A2F">
        <w:rPr>
          <w:rFonts w:ascii="Times New Roman" w:hAnsi="Times New Roman" w:cs="Times New Roman"/>
          <w:sz w:val="28"/>
          <w:szCs w:val="28"/>
        </w:rPr>
        <w:t>Новотроицкого</w:t>
      </w:r>
      <w:r w:rsidR="009559FB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(далее </w:t>
      </w:r>
      <w:proofErr w:type="gramStart"/>
      <w:r>
        <w:rPr>
          <w:rFonts w:ascii="Times New Roman" w:hAnsi="Times New Roman" w:cs="Times New Roman"/>
          <w:sz w:val="28"/>
          <w:szCs w:val="28"/>
        </w:rPr>
        <w:t>–д</w:t>
      </w:r>
      <w:proofErr w:type="gramEnd"/>
      <w:r>
        <w:rPr>
          <w:rFonts w:ascii="Times New Roman" w:hAnsi="Times New Roman" w:cs="Times New Roman"/>
          <w:sz w:val="28"/>
          <w:szCs w:val="28"/>
        </w:rPr>
        <w:t>олжностное лицо).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Pr="00032AFA">
        <w:rPr>
          <w:rFonts w:ascii="Times New Roman" w:hAnsi="Times New Roman" w:cs="Times New Roman"/>
          <w:sz w:val="28"/>
          <w:szCs w:val="28"/>
        </w:rPr>
        <w:t xml:space="preserve">Проверка осуществляется в срок, не превышающий 60 дней со дня принятия решения о ее проведении. По решению </w:t>
      </w:r>
      <w:r>
        <w:rPr>
          <w:rFonts w:ascii="Times New Roman" w:hAnsi="Times New Roman" w:cs="Times New Roman"/>
          <w:sz w:val="28"/>
          <w:szCs w:val="28"/>
        </w:rPr>
        <w:t xml:space="preserve">Главы </w:t>
      </w:r>
      <w:r w:rsidR="001C4A2F" w:rsidRPr="001C4A2F">
        <w:rPr>
          <w:rFonts w:ascii="Times New Roman" w:hAnsi="Times New Roman" w:cs="Times New Roman"/>
          <w:sz w:val="28"/>
          <w:szCs w:val="28"/>
        </w:rPr>
        <w:t>Новотроицкого</w:t>
      </w:r>
      <w:r w:rsidR="009559FB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</w:t>
      </w:r>
      <w:r w:rsidRPr="00032AFA">
        <w:rPr>
          <w:rFonts w:ascii="Times New Roman" w:hAnsi="Times New Roman" w:cs="Times New Roman"/>
          <w:sz w:val="28"/>
          <w:szCs w:val="28"/>
        </w:rPr>
        <w:t xml:space="preserve"> срок проверки может быть продлен до 90 дней.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 w:rsidRPr="00032AFA">
        <w:rPr>
          <w:rFonts w:ascii="Times New Roman" w:hAnsi="Times New Roman" w:cs="Times New Roman"/>
          <w:sz w:val="28"/>
          <w:szCs w:val="28"/>
        </w:rPr>
        <w:t>При проведении проверки должностное лицо вправе: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032AFA">
        <w:rPr>
          <w:rFonts w:ascii="Times New Roman" w:hAnsi="Times New Roman" w:cs="Times New Roman"/>
          <w:sz w:val="28"/>
          <w:szCs w:val="28"/>
        </w:rPr>
        <w:t>проводить беседу с гражданином или муниципальным служащим;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2)</w:t>
      </w:r>
      <w:r w:rsidRPr="00032AFA">
        <w:rPr>
          <w:rFonts w:ascii="Times New Roman" w:hAnsi="Times New Roman" w:cs="Times New Roman"/>
          <w:sz w:val="28"/>
          <w:szCs w:val="28"/>
        </w:rPr>
        <w:t>изучать представленные гражданином или муниципальным служащим сведения о доходах, об имуществе и обязательствах имущественного характера и дополнительные материалы;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032AFA">
        <w:rPr>
          <w:rFonts w:ascii="Times New Roman" w:hAnsi="Times New Roman" w:cs="Times New Roman"/>
          <w:sz w:val="28"/>
          <w:szCs w:val="28"/>
        </w:rPr>
        <w:t>получать от гражданина или муниципального служащего пояснения по представленным им сведениям о доходах, об имуществе и обязательствах имущественного характера и материалам;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58"/>
      <w:bookmarkEnd w:id="5"/>
      <w:proofErr w:type="gramStart"/>
      <w:r>
        <w:rPr>
          <w:rFonts w:ascii="Times New Roman" w:hAnsi="Times New Roman" w:cs="Times New Roman"/>
          <w:sz w:val="28"/>
          <w:szCs w:val="28"/>
        </w:rPr>
        <w:t>4)</w:t>
      </w:r>
      <w:r w:rsidRPr="00032AFA">
        <w:rPr>
          <w:rFonts w:ascii="Times New Roman" w:hAnsi="Times New Roman" w:cs="Times New Roman"/>
          <w:sz w:val="28"/>
          <w:szCs w:val="28"/>
        </w:rPr>
        <w:t>подготавливать и направлять запросы (кроме запросов, касающихся осуществлен</w:t>
      </w:r>
      <w:r w:rsidR="009559FB">
        <w:rPr>
          <w:rFonts w:ascii="Times New Roman" w:hAnsi="Times New Roman" w:cs="Times New Roman"/>
          <w:sz w:val="28"/>
          <w:szCs w:val="28"/>
        </w:rPr>
        <w:t>ия оперативно - ро</w:t>
      </w:r>
      <w:r w:rsidRPr="00032AFA">
        <w:rPr>
          <w:rFonts w:ascii="Times New Roman" w:hAnsi="Times New Roman" w:cs="Times New Roman"/>
          <w:sz w:val="28"/>
          <w:szCs w:val="28"/>
        </w:rPr>
        <w:t>зыскной деятельности или ее результатов) в органы прокуратуры Российской Федерации, иные федеральные государственные органы, государственные органы субъектов Российской Федерации,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 объединения (далее - государственные органы и организации) об имеющихся у них сведениях: о доходах, об имуществе и</w:t>
      </w:r>
      <w:proofErr w:type="gramEnd"/>
      <w:r w:rsidRPr="00032AF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32AFA">
        <w:rPr>
          <w:rFonts w:ascii="Times New Roman" w:hAnsi="Times New Roman" w:cs="Times New Roman"/>
          <w:sz w:val="28"/>
          <w:szCs w:val="28"/>
        </w:rPr>
        <w:t>обязательствах имущественного характера гражданина или муниципального служащего, его супруги (супруга) и несовершеннолетних детей; о достоверности и полноте сведений, представленных гражданином в соответствии с нормативными правовыми актами Российской Федерации; о соблюдении муниципальным служащим требований к служебному поведению;</w:t>
      </w:r>
      <w:proofErr w:type="gramEnd"/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Pr="00032AFA">
        <w:rPr>
          <w:rFonts w:ascii="Times New Roman" w:hAnsi="Times New Roman" w:cs="Times New Roman"/>
          <w:sz w:val="28"/>
          <w:szCs w:val="28"/>
        </w:rPr>
        <w:t>наводить справки у физических лиц и получать от них информацию с их согласия;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Pr="00032AFA">
        <w:rPr>
          <w:rFonts w:ascii="Times New Roman" w:hAnsi="Times New Roman" w:cs="Times New Roman"/>
          <w:sz w:val="28"/>
          <w:szCs w:val="28"/>
        </w:rPr>
        <w:t>осуществлять анализ сведений, представленных гражданином или муниципальным служащим в соответствии с законодательством Российской Федерации о противодействии коррупции.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61"/>
      <w:bookmarkEnd w:id="6"/>
      <w:r>
        <w:rPr>
          <w:rFonts w:ascii="Times New Roman" w:hAnsi="Times New Roman" w:cs="Times New Roman"/>
          <w:sz w:val="28"/>
          <w:szCs w:val="28"/>
        </w:rPr>
        <w:t>10.</w:t>
      </w:r>
      <w:r w:rsidRPr="00032AFA">
        <w:rPr>
          <w:rFonts w:ascii="Times New Roman" w:hAnsi="Times New Roman" w:cs="Times New Roman"/>
          <w:sz w:val="28"/>
          <w:szCs w:val="28"/>
        </w:rPr>
        <w:t xml:space="preserve">В запросе, предусмотренном в </w:t>
      </w:r>
      <w:hyperlink w:anchor="Par58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подпункте 4 пункта 9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настоящего Порядка, указываются: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032AFA">
        <w:rPr>
          <w:rFonts w:ascii="Times New Roman" w:hAnsi="Times New Roman" w:cs="Times New Roman"/>
          <w:sz w:val="28"/>
          <w:szCs w:val="28"/>
        </w:rPr>
        <w:t>фамилия, имя, отчество (последнее - при наличии) руководителя государственного органа или организации, в которые направляется запрос;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032AFA">
        <w:rPr>
          <w:rFonts w:ascii="Times New Roman" w:hAnsi="Times New Roman" w:cs="Times New Roman"/>
          <w:sz w:val="28"/>
          <w:szCs w:val="28"/>
        </w:rPr>
        <w:t>нормативный правовой акт, на основании которого направляется запрос;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3)</w:t>
      </w:r>
      <w:r w:rsidRPr="00032AFA">
        <w:rPr>
          <w:rFonts w:ascii="Times New Roman" w:hAnsi="Times New Roman" w:cs="Times New Roman"/>
          <w:sz w:val="28"/>
          <w:szCs w:val="28"/>
        </w:rPr>
        <w:t>фамилия, имя, отчество (последнее - при наличии), дата и место рождения, место регистрации, жительства и (или) пребывания, должность и место работы (службы), вид и реквизиты документа, удостоверяющего личность, гражданина или муниципального служащего, его супруги (супруга), несовершеннолетних детей, сведения о доходах, об имуществе и обязательствах имущественного характера которых проверяются, гражданина, представившего сведения в соответствии с нормативными правовыми актами Российской Федерации, полнота</w:t>
      </w:r>
      <w:proofErr w:type="gramEnd"/>
      <w:r w:rsidRPr="00032AFA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Pr="00032AFA">
        <w:rPr>
          <w:rFonts w:ascii="Times New Roman" w:hAnsi="Times New Roman" w:cs="Times New Roman"/>
          <w:sz w:val="28"/>
          <w:szCs w:val="28"/>
        </w:rPr>
        <w:t>достоверность</w:t>
      </w:r>
      <w:proofErr w:type="gramEnd"/>
      <w:r w:rsidRPr="00032AFA">
        <w:rPr>
          <w:rFonts w:ascii="Times New Roman" w:hAnsi="Times New Roman" w:cs="Times New Roman"/>
          <w:sz w:val="28"/>
          <w:szCs w:val="28"/>
        </w:rPr>
        <w:t xml:space="preserve"> которых проверяются, либо муниципального служащего, в отношении которого имеются сведения о несоблюдении им требований к служебному поведению;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Pr="00032AFA">
        <w:rPr>
          <w:rFonts w:ascii="Times New Roman" w:hAnsi="Times New Roman" w:cs="Times New Roman"/>
          <w:sz w:val="28"/>
          <w:szCs w:val="28"/>
        </w:rPr>
        <w:t>содержание и объем сведений, подлежащих проверке;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Pr="00032AFA">
        <w:rPr>
          <w:rFonts w:ascii="Times New Roman" w:hAnsi="Times New Roman" w:cs="Times New Roman"/>
          <w:sz w:val="28"/>
          <w:szCs w:val="28"/>
        </w:rPr>
        <w:t>срок представления запрашиваемых сведений;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Pr="00032AFA">
        <w:rPr>
          <w:rFonts w:ascii="Times New Roman" w:hAnsi="Times New Roman" w:cs="Times New Roman"/>
          <w:sz w:val="28"/>
          <w:szCs w:val="28"/>
        </w:rPr>
        <w:t>фамилия, инициалы и номер телефона муниципального служащего, подготовившего запрос;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Pr="00032AFA">
        <w:rPr>
          <w:rFonts w:ascii="Times New Roman" w:hAnsi="Times New Roman" w:cs="Times New Roman"/>
          <w:sz w:val="28"/>
          <w:szCs w:val="28"/>
        </w:rPr>
        <w:t>идентификационный номер налогоплательщика (в случае направления запроса в налоговые органы Российской Федерации).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2AFA">
        <w:rPr>
          <w:rFonts w:ascii="Times New Roman" w:hAnsi="Times New Roman" w:cs="Times New Roman"/>
          <w:sz w:val="28"/>
          <w:szCs w:val="28"/>
        </w:rPr>
        <w:lastRenderedPageBreak/>
        <w:t xml:space="preserve">Запрос подписывается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1C4A2F" w:rsidRPr="001C4A2F">
        <w:rPr>
          <w:rFonts w:ascii="Times New Roman" w:hAnsi="Times New Roman" w:cs="Times New Roman"/>
          <w:sz w:val="28"/>
          <w:szCs w:val="28"/>
        </w:rPr>
        <w:t>Новотроицкого</w:t>
      </w:r>
      <w:r w:rsidR="009559FB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32AFA">
        <w:rPr>
          <w:rFonts w:ascii="Times New Roman" w:hAnsi="Times New Roman" w:cs="Times New Roman"/>
          <w:sz w:val="28"/>
          <w:szCs w:val="28"/>
        </w:rPr>
        <w:t xml:space="preserve"> или уполномоченным им должностным лицом, кроме запросов, указанных в </w:t>
      </w:r>
      <w:hyperlink w:anchor="Par70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пункте 11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7" w:name="Par70"/>
      <w:bookmarkEnd w:id="7"/>
      <w:proofErr w:type="gramStart"/>
      <w:r>
        <w:rPr>
          <w:rFonts w:ascii="Times New Roman" w:hAnsi="Times New Roman" w:cs="Times New Roman"/>
          <w:sz w:val="28"/>
          <w:szCs w:val="28"/>
        </w:rPr>
        <w:t>11.</w:t>
      </w:r>
      <w:r w:rsidRPr="00032AFA">
        <w:rPr>
          <w:rFonts w:ascii="Times New Roman" w:hAnsi="Times New Roman" w:cs="Times New Roman"/>
          <w:sz w:val="28"/>
          <w:szCs w:val="28"/>
        </w:rPr>
        <w:t>Запросы в федеральные органы исполнительной власти, уполномоченны</w:t>
      </w:r>
      <w:r w:rsidR="009559FB">
        <w:rPr>
          <w:rFonts w:ascii="Times New Roman" w:hAnsi="Times New Roman" w:cs="Times New Roman"/>
          <w:sz w:val="28"/>
          <w:szCs w:val="28"/>
        </w:rPr>
        <w:t>е на осуществление оперативно-ро</w:t>
      </w:r>
      <w:r w:rsidRPr="00032AFA">
        <w:rPr>
          <w:rFonts w:ascii="Times New Roman" w:hAnsi="Times New Roman" w:cs="Times New Roman"/>
          <w:sz w:val="28"/>
          <w:szCs w:val="28"/>
        </w:rPr>
        <w:t xml:space="preserve">зыскной деятельности в соответствии с </w:t>
      </w:r>
      <w:hyperlink r:id="rId10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частью 3 статьи 7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Федерального закона от 12.08.1995 N 144-ФЗ "Об оперативно-розыскной деятельности" (далее - Федеральный закон "Об оперативно-розыскной деятельности"), а также запросы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направляются Губернатором Новосибирской</w:t>
      </w:r>
      <w:proofErr w:type="gramEnd"/>
      <w:r w:rsidRPr="00032AFA">
        <w:rPr>
          <w:rFonts w:ascii="Times New Roman" w:hAnsi="Times New Roman" w:cs="Times New Roman"/>
          <w:sz w:val="28"/>
          <w:szCs w:val="28"/>
        </w:rPr>
        <w:t xml:space="preserve"> области.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2AFA">
        <w:rPr>
          <w:rFonts w:ascii="Times New Roman" w:hAnsi="Times New Roman" w:cs="Times New Roman"/>
          <w:sz w:val="28"/>
          <w:szCs w:val="28"/>
        </w:rPr>
        <w:t>Проекты указанных запросов представляются Губернатору Новосибирской области департаментом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на основе мотивированного ходатайства представителя нанимателя (работодателя).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2AFA">
        <w:rPr>
          <w:rFonts w:ascii="Times New Roman" w:hAnsi="Times New Roman" w:cs="Times New Roman"/>
          <w:sz w:val="28"/>
          <w:szCs w:val="28"/>
        </w:rPr>
        <w:t>В проекте за</w:t>
      </w:r>
      <w:r w:rsidR="006B7507">
        <w:rPr>
          <w:rFonts w:ascii="Times New Roman" w:hAnsi="Times New Roman" w:cs="Times New Roman"/>
          <w:sz w:val="28"/>
          <w:szCs w:val="28"/>
        </w:rPr>
        <w:t>проса о проведении оперативно-ро</w:t>
      </w:r>
      <w:r w:rsidRPr="00032AFA">
        <w:rPr>
          <w:rFonts w:ascii="Times New Roman" w:hAnsi="Times New Roman" w:cs="Times New Roman"/>
          <w:sz w:val="28"/>
          <w:szCs w:val="28"/>
        </w:rPr>
        <w:t xml:space="preserve">зыскных мероприятий помимо сведений, перечисленных в </w:t>
      </w:r>
      <w:hyperlink w:anchor="Par61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пункте 10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настоящего Порядка, указываются государственные органы и организации, в которые направлялись (направлены) запросы (с изложением краткого содержания запроса), и дается ссылка на соответствующие положения Федерального </w:t>
      </w:r>
      <w:hyperlink r:id="rId11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"Об оперативно-розыскной деятельности".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</w:t>
      </w:r>
      <w:r w:rsidRPr="00032AFA">
        <w:rPr>
          <w:rFonts w:ascii="Times New Roman" w:hAnsi="Times New Roman" w:cs="Times New Roman"/>
          <w:sz w:val="28"/>
          <w:szCs w:val="28"/>
        </w:rPr>
        <w:t>При проведении проверки должностное лицо обеспечивает: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032AFA">
        <w:rPr>
          <w:rFonts w:ascii="Times New Roman" w:hAnsi="Times New Roman" w:cs="Times New Roman"/>
          <w:sz w:val="28"/>
          <w:szCs w:val="28"/>
        </w:rPr>
        <w:t>уведомление в письменной форме муниципального служащего о начале в отношении его проверки - в течение двух рабочих дней со дня принятия решения о назначении проверки;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032AFA">
        <w:rPr>
          <w:rFonts w:ascii="Times New Roman" w:hAnsi="Times New Roman" w:cs="Times New Roman"/>
          <w:sz w:val="28"/>
          <w:szCs w:val="28"/>
        </w:rPr>
        <w:t>проведение в случае обращения муниципального служащего беседы с информированием о цели проверки - в течение семи рабочих дней со дня получения указанного обращения, а при наличии уважительной причины - в срок, согласованный с муниципальным служащим.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</w:t>
      </w:r>
      <w:r w:rsidRPr="00032AFA">
        <w:rPr>
          <w:rFonts w:ascii="Times New Roman" w:hAnsi="Times New Roman" w:cs="Times New Roman"/>
          <w:sz w:val="28"/>
          <w:szCs w:val="28"/>
        </w:rPr>
        <w:t xml:space="preserve">По окончании проверки </w:t>
      </w:r>
      <w:r>
        <w:rPr>
          <w:rFonts w:ascii="Times New Roman" w:hAnsi="Times New Roman" w:cs="Times New Roman"/>
          <w:sz w:val="28"/>
          <w:szCs w:val="28"/>
        </w:rPr>
        <w:t>должностное лицо</w:t>
      </w:r>
      <w:r w:rsidRPr="00032AFA">
        <w:rPr>
          <w:rFonts w:ascii="Times New Roman" w:hAnsi="Times New Roman" w:cs="Times New Roman"/>
          <w:sz w:val="28"/>
          <w:szCs w:val="28"/>
        </w:rPr>
        <w:t xml:space="preserve"> обеспечивает ознакомление муниципального служащего с результатами проверки с соблюдением законодательства Российской Федерации о государственной тайне.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8" w:name="Par77"/>
      <w:bookmarkEnd w:id="8"/>
      <w:r>
        <w:rPr>
          <w:rFonts w:ascii="Times New Roman" w:hAnsi="Times New Roman" w:cs="Times New Roman"/>
          <w:sz w:val="28"/>
          <w:szCs w:val="28"/>
        </w:rPr>
        <w:t>14.</w:t>
      </w:r>
      <w:r w:rsidRPr="00032AFA">
        <w:rPr>
          <w:rFonts w:ascii="Times New Roman" w:hAnsi="Times New Roman" w:cs="Times New Roman"/>
          <w:sz w:val="28"/>
          <w:szCs w:val="28"/>
        </w:rPr>
        <w:t>Муниципальный служащий, в отношении которого назначена проверка, вправе:</w:t>
      </w:r>
    </w:p>
    <w:p w:rsidR="007E784E" w:rsidRPr="007E784E" w:rsidRDefault="007E784E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784E">
        <w:rPr>
          <w:rFonts w:ascii="Times New Roman" w:hAnsi="Times New Roman" w:cs="Times New Roman"/>
          <w:sz w:val="28"/>
          <w:szCs w:val="28"/>
        </w:rPr>
        <w:t>1)давать пояснения в письменной форме: в ходе проверки; по вопросам, указанным в подпункте 2 пункта 12 настоящего Порядка; по результатам проверки;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032AFA">
        <w:rPr>
          <w:rFonts w:ascii="Times New Roman" w:hAnsi="Times New Roman" w:cs="Times New Roman"/>
          <w:sz w:val="28"/>
          <w:szCs w:val="28"/>
        </w:rPr>
        <w:t>представлять дополнительные материалы и давать по ним пояснения в письменной форме;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032AFA">
        <w:rPr>
          <w:rFonts w:ascii="Times New Roman" w:hAnsi="Times New Roman" w:cs="Times New Roman"/>
          <w:sz w:val="28"/>
          <w:szCs w:val="28"/>
        </w:rPr>
        <w:t>обращаться к должностному лицу с подлежащим удовлетворению ходатайством о проведении с ним беседы по вопросам проведения проверки.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</w:t>
      </w:r>
      <w:r w:rsidRPr="00032AFA">
        <w:rPr>
          <w:rFonts w:ascii="Times New Roman" w:hAnsi="Times New Roman" w:cs="Times New Roman"/>
          <w:sz w:val="28"/>
          <w:szCs w:val="28"/>
        </w:rPr>
        <w:t xml:space="preserve">Пояснения, указанные в </w:t>
      </w:r>
      <w:hyperlink w:anchor="Par77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пункте 14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настоящего Порядка, приобщаются к материалам проверки.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16.</w:t>
      </w:r>
      <w:r w:rsidRPr="00032AFA">
        <w:rPr>
          <w:rFonts w:ascii="Times New Roman" w:hAnsi="Times New Roman" w:cs="Times New Roman"/>
          <w:sz w:val="28"/>
          <w:szCs w:val="28"/>
        </w:rPr>
        <w:t>На период проведения проверки муниципальный служащий может быть отстранен от замещаемой должности муниципальной службы на срок, не превышающий 60 дней со дня принятия решения о ее проведении. Указанный срок может быть продлен до 90 дней лицом, принявшим решение о проведении проверки.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2AFA">
        <w:rPr>
          <w:rFonts w:ascii="Times New Roman" w:hAnsi="Times New Roman" w:cs="Times New Roman"/>
          <w:sz w:val="28"/>
          <w:szCs w:val="28"/>
        </w:rPr>
        <w:t>На период отстранения муниципального служащего от замещаемой должности муниципальной службы денежное содержание по замещаемой им должности сохраняется.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9" w:name="Par84"/>
      <w:bookmarkEnd w:id="9"/>
      <w:r>
        <w:rPr>
          <w:rFonts w:ascii="Times New Roman" w:hAnsi="Times New Roman" w:cs="Times New Roman"/>
          <w:sz w:val="28"/>
          <w:szCs w:val="28"/>
        </w:rPr>
        <w:t>17.</w:t>
      </w:r>
      <w:r w:rsidRPr="00032AFA">
        <w:rPr>
          <w:rFonts w:ascii="Times New Roman" w:hAnsi="Times New Roman" w:cs="Times New Roman"/>
          <w:sz w:val="28"/>
          <w:szCs w:val="28"/>
        </w:rPr>
        <w:t xml:space="preserve">По результатам проверки должностное лицо представляет </w:t>
      </w:r>
      <w:r>
        <w:rPr>
          <w:rFonts w:ascii="Times New Roman" w:hAnsi="Times New Roman" w:cs="Times New Roman"/>
          <w:sz w:val="28"/>
          <w:szCs w:val="28"/>
        </w:rPr>
        <w:t xml:space="preserve">Главе </w:t>
      </w:r>
      <w:r w:rsidR="001C4A2F" w:rsidRPr="001C4A2F">
        <w:rPr>
          <w:rFonts w:ascii="Times New Roman" w:hAnsi="Times New Roman" w:cs="Times New Roman"/>
          <w:sz w:val="28"/>
          <w:szCs w:val="28"/>
        </w:rPr>
        <w:t>Новотроицкого</w:t>
      </w:r>
      <w:r w:rsidR="009559FB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32AFA">
        <w:rPr>
          <w:rFonts w:ascii="Times New Roman" w:hAnsi="Times New Roman" w:cs="Times New Roman"/>
          <w:sz w:val="28"/>
          <w:szCs w:val="28"/>
        </w:rPr>
        <w:t xml:space="preserve"> письменный доклад о результатах проверки, а также материалы проверки. В докладе о результатах проверки должно содержаться одно из следующих предложений: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032AFA">
        <w:rPr>
          <w:rFonts w:ascii="Times New Roman" w:hAnsi="Times New Roman" w:cs="Times New Roman"/>
          <w:sz w:val="28"/>
          <w:szCs w:val="28"/>
        </w:rPr>
        <w:t>о назначении гражданина на должность муниципальной службы;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032AFA">
        <w:rPr>
          <w:rFonts w:ascii="Times New Roman" w:hAnsi="Times New Roman" w:cs="Times New Roman"/>
          <w:sz w:val="28"/>
          <w:szCs w:val="28"/>
        </w:rPr>
        <w:t>об отказе гражданину в назначении на должность муниципальной службы;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032AFA">
        <w:rPr>
          <w:rFonts w:ascii="Times New Roman" w:hAnsi="Times New Roman" w:cs="Times New Roman"/>
          <w:sz w:val="28"/>
          <w:szCs w:val="28"/>
        </w:rPr>
        <w:t>об отсутствии оснований для применения к муниципальному служащему мер юридической ответственности;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Pr="00032AFA">
        <w:rPr>
          <w:rFonts w:ascii="Times New Roman" w:hAnsi="Times New Roman" w:cs="Times New Roman"/>
          <w:sz w:val="28"/>
          <w:szCs w:val="28"/>
        </w:rPr>
        <w:t>о применении к муниципальному служащему мер юридической ответственности;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Pr="00032AFA">
        <w:rPr>
          <w:rFonts w:ascii="Times New Roman" w:hAnsi="Times New Roman" w:cs="Times New Roman"/>
          <w:sz w:val="28"/>
          <w:szCs w:val="28"/>
        </w:rPr>
        <w:t>о представлении материалов проверки в соответствующую комиссию по соблюдению требований к служебному поведению муниципальных служащих и урегулированию конфликта интересов.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18.</w:t>
      </w:r>
      <w:r w:rsidRPr="00032AFA">
        <w:rPr>
          <w:rFonts w:ascii="Times New Roman" w:hAnsi="Times New Roman" w:cs="Times New Roman"/>
          <w:sz w:val="28"/>
          <w:szCs w:val="28"/>
        </w:rPr>
        <w:t xml:space="preserve">Сведения о результатах проверки с письменного согласия </w:t>
      </w:r>
      <w:r>
        <w:rPr>
          <w:rFonts w:ascii="Times New Roman" w:hAnsi="Times New Roman" w:cs="Times New Roman"/>
          <w:sz w:val="28"/>
          <w:szCs w:val="28"/>
        </w:rPr>
        <w:t xml:space="preserve">Главы </w:t>
      </w:r>
      <w:r w:rsidR="001C4A2F" w:rsidRPr="001C4A2F">
        <w:rPr>
          <w:rFonts w:ascii="Times New Roman" w:hAnsi="Times New Roman" w:cs="Times New Roman"/>
          <w:sz w:val="28"/>
          <w:szCs w:val="28"/>
        </w:rPr>
        <w:t>Новотроицкого</w:t>
      </w:r>
      <w:r w:rsidR="009559FB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</w:t>
      </w:r>
      <w:r w:rsidRPr="00032AFA">
        <w:rPr>
          <w:rFonts w:ascii="Times New Roman" w:hAnsi="Times New Roman" w:cs="Times New Roman"/>
          <w:sz w:val="28"/>
          <w:szCs w:val="28"/>
        </w:rPr>
        <w:t xml:space="preserve"> предоставляются должностным лицом с одновременным уведомлением об этом гражданина или муниципального служащего, в отношении которых проводилась проверка, правоохранительным и налоговым органам, постоянно действующим руководящим органам политических партий и зарегистрированных в соответствии с законом иных общественных объединений, не являющихся политическими партиями, и Общественной палате Новосибирской области</w:t>
      </w:r>
      <w:proofErr w:type="gramEnd"/>
      <w:r w:rsidRPr="00032AFA">
        <w:rPr>
          <w:rFonts w:ascii="Times New Roman" w:hAnsi="Times New Roman" w:cs="Times New Roman"/>
          <w:sz w:val="28"/>
          <w:szCs w:val="28"/>
        </w:rPr>
        <w:t>, предоставившим информацию, явившуюся основанием для проведения проверки, с соблюдением законодательства Российской Федерации о персональных данных и государственной тайне.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</w:t>
      </w:r>
      <w:r w:rsidRPr="00032AFA">
        <w:rPr>
          <w:rFonts w:ascii="Times New Roman" w:hAnsi="Times New Roman" w:cs="Times New Roman"/>
          <w:sz w:val="28"/>
          <w:szCs w:val="28"/>
        </w:rPr>
        <w:t>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государственные органы в соответствии с их компетенцией.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</w:t>
      </w:r>
      <w:r w:rsidRPr="00032AFA">
        <w:rPr>
          <w:rFonts w:ascii="Times New Roman" w:hAnsi="Times New Roman" w:cs="Times New Roman"/>
          <w:sz w:val="28"/>
          <w:szCs w:val="28"/>
        </w:rPr>
        <w:t xml:space="preserve">Представитель нанимателя (работодатель), рассмотрев доклад и соответствующее предложение, указанное в </w:t>
      </w:r>
      <w:hyperlink w:anchor="Par84" w:history="1">
        <w:r w:rsidRPr="00032AFA">
          <w:rPr>
            <w:rFonts w:ascii="Times New Roman" w:hAnsi="Times New Roman" w:cs="Times New Roman"/>
            <w:color w:val="0000FF"/>
            <w:sz w:val="28"/>
            <w:szCs w:val="28"/>
          </w:rPr>
          <w:t>пункте 17</w:t>
        </w:r>
      </w:hyperlink>
      <w:r w:rsidRPr="00032AFA">
        <w:rPr>
          <w:rFonts w:ascii="Times New Roman" w:hAnsi="Times New Roman" w:cs="Times New Roman"/>
          <w:sz w:val="28"/>
          <w:szCs w:val="28"/>
        </w:rPr>
        <w:t xml:space="preserve"> настоящего Порядка, принимает одно из следующих решений: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032AFA">
        <w:rPr>
          <w:rFonts w:ascii="Times New Roman" w:hAnsi="Times New Roman" w:cs="Times New Roman"/>
          <w:sz w:val="28"/>
          <w:szCs w:val="28"/>
        </w:rPr>
        <w:t>назначить гражданина на должность муниципальной службы;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032AFA">
        <w:rPr>
          <w:rFonts w:ascii="Times New Roman" w:hAnsi="Times New Roman" w:cs="Times New Roman"/>
          <w:sz w:val="28"/>
          <w:szCs w:val="28"/>
        </w:rPr>
        <w:t>отказать гражданину в назначении на должность муниципальной службы;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032AFA">
        <w:rPr>
          <w:rFonts w:ascii="Times New Roman" w:hAnsi="Times New Roman" w:cs="Times New Roman"/>
          <w:sz w:val="28"/>
          <w:szCs w:val="28"/>
        </w:rPr>
        <w:t>применить к муниципальному служащему меры юридической ответственности;</w:t>
      </w:r>
    </w:p>
    <w:p w:rsidR="00FB48CC" w:rsidRPr="00032AFA" w:rsidRDefault="00FB48CC" w:rsidP="00FB48C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4)</w:t>
      </w:r>
      <w:r w:rsidRPr="00032AFA">
        <w:rPr>
          <w:rFonts w:ascii="Times New Roman" w:hAnsi="Times New Roman" w:cs="Times New Roman"/>
          <w:sz w:val="28"/>
          <w:szCs w:val="28"/>
        </w:rPr>
        <w:t>представить материалы проверки в соответствующую комиссию по соблюдению требований к служебному поведению муниципальных служащих и урегулированию конфликта интересов.</w:t>
      </w:r>
    </w:p>
    <w:p w:rsidR="009559FB" w:rsidRDefault="00FB48CC" w:rsidP="009559FB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</w:t>
      </w:r>
      <w:r w:rsidRPr="00032AFA">
        <w:rPr>
          <w:rFonts w:ascii="Times New Roman" w:hAnsi="Times New Roman" w:cs="Times New Roman"/>
          <w:sz w:val="28"/>
          <w:szCs w:val="28"/>
        </w:rPr>
        <w:t xml:space="preserve">Материалы проверки хранятся 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C4A2F" w:rsidRPr="001C4A2F">
        <w:rPr>
          <w:rFonts w:ascii="Times New Roman" w:hAnsi="Times New Roman" w:cs="Times New Roman"/>
          <w:sz w:val="28"/>
          <w:szCs w:val="28"/>
        </w:rPr>
        <w:t>Новотроицкого</w:t>
      </w:r>
      <w:r w:rsidR="001C4A2F">
        <w:rPr>
          <w:rFonts w:ascii="Times New Roman" w:hAnsi="Times New Roman" w:cs="Times New Roman"/>
          <w:sz w:val="28"/>
          <w:szCs w:val="28"/>
        </w:rPr>
        <w:t xml:space="preserve"> </w:t>
      </w:r>
      <w:r w:rsidR="009559FB">
        <w:rPr>
          <w:rFonts w:ascii="Times New Roman" w:hAnsi="Times New Roman" w:cs="Times New Roman"/>
          <w:sz w:val="28"/>
          <w:szCs w:val="28"/>
        </w:rPr>
        <w:t xml:space="preserve">сельсовета </w:t>
      </w: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</w:t>
      </w:r>
      <w:r w:rsidRPr="00032AFA">
        <w:rPr>
          <w:rFonts w:ascii="Times New Roman" w:hAnsi="Times New Roman" w:cs="Times New Roman"/>
          <w:sz w:val="28"/>
          <w:szCs w:val="28"/>
        </w:rPr>
        <w:t>в течение трех лет со дня ее окончания, после чего передаются в архив.</w:t>
      </w:r>
    </w:p>
    <w:p w:rsidR="001C4A2F" w:rsidRDefault="001C4A2F" w:rsidP="001C4A2F">
      <w:pPr>
        <w:pStyle w:val="ConsPlusNormal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</w:t>
      </w:r>
    </w:p>
    <w:sectPr w:rsidR="001C4A2F" w:rsidSect="0089657A">
      <w:pgSz w:w="11906" w:h="16838"/>
      <w:pgMar w:top="1134" w:right="567" w:bottom="1134" w:left="1418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B48CC"/>
    <w:rsid w:val="001C4A2F"/>
    <w:rsid w:val="002B1D8F"/>
    <w:rsid w:val="004A2D55"/>
    <w:rsid w:val="005D7E1D"/>
    <w:rsid w:val="0061122B"/>
    <w:rsid w:val="006B7507"/>
    <w:rsid w:val="006F2D5F"/>
    <w:rsid w:val="007E784E"/>
    <w:rsid w:val="009559FB"/>
    <w:rsid w:val="00B722BC"/>
    <w:rsid w:val="00CF6FD5"/>
    <w:rsid w:val="00D77FC1"/>
    <w:rsid w:val="00F45F82"/>
    <w:rsid w:val="00FB48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E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B48CC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sz w:val="20"/>
      <w:szCs w:val="20"/>
      <w:lang w:eastAsia="en-US"/>
    </w:rPr>
  </w:style>
  <w:style w:type="paragraph" w:customStyle="1" w:styleId="ConsPlusTitle">
    <w:name w:val="ConsPlusTitle"/>
    <w:uiPriority w:val="99"/>
    <w:rsid w:val="00FB48CC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b/>
      <w:bCs/>
      <w:sz w:val="20"/>
      <w:szCs w:val="20"/>
      <w:lang w:eastAsia="en-US"/>
    </w:rPr>
  </w:style>
  <w:style w:type="paragraph" w:styleId="2">
    <w:name w:val="Body Text 2"/>
    <w:basedOn w:val="a"/>
    <w:link w:val="20"/>
    <w:semiHidden/>
    <w:unhideWhenUsed/>
    <w:rsid w:val="00FB48CC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FB48CC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FB48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48CC"/>
    <w:rPr>
      <w:rFonts w:ascii="Tahoma" w:hAnsi="Tahoma" w:cs="Tahoma"/>
      <w:sz w:val="16"/>
      <w:szCs w:val="16"/>
    </w:rPr>
  </w:style>
  <w:style w:type="paragraph" w:customStyle="1" w:styleId="msonormalbullet1gif">
    <w:name w:val="msonormalbullet1.gif"/>
    <w:basedOn w:val="a"/>
    <w:rsid w:val="00FB4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FB4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1C4A2F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2514F84E22C63639D1F97F32A5AAAA232E9EA1AE96AF276FD3F9F346BF963I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32514F84E22C63639D1F89FE3C36F4AB3AEBB017E769F128A360C4693C9A499E56264B8DA1B1648E9297E3FA65I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2514F84E22C63639D1F97F32A5AAAA232E8ED1AEC6EF276FD3F9F346B9343C9116912CFE5BC658CF960I" TargetMode="External"/><Relationship Id="rId11" Type="http://schemas.openxmlformats.org/officeDocument/2006/relationships/hyperlink" Target="consultantplus://offline/ref=32514F84E22C63639D1F97F32A5AAAA232E8EF13EB6FF276FD3F9F346BF963I" TargetMode="External"/><Relationship Id="rId5" Type="http://schemas.openxmlformats.org/officeDocument/2006/relationships/hyperlink" Target="consultantplus://offline/ref=32514F84E22C63639D1F97F32A5AAAA232E9EA1AE96AF276FD3F9F346B9343C9116912C8FE6CI" TargetMode="External"/><Relationship Id="rId10" Type="http://schemas.openxmlformats.org/officeDocument/2006/relationships/hyperlink" Target="consultantplus://offline/ref=32514F84E22C63639D1F97F32A5AAAA232E8EF13EB6FF276FD3F9F346B9343C9116912CDFE64I" TargetMode="External"/><Relationship Id="rId4" Type="http://schemas.openxmlformats.org/officeDocument/2006/relationships/hyperlink" Target="consultantplus://offline/ref=32514F84E22C63639D1F97F32A5AAAA232E9EA1AE96BF276FD3F9F346B9343C9116912CAFE67I" TargetMode="External"/><Relationship Id="rId9" Type="http://schemas.openxmlformats.org/officeDocument/2006/relationships/hyperlink" Target="consultantplus://offline/ref=32514F84E22C63639D1F97F32A5AAAA232E9EA1AE96BF276FD3F9F346BF963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8</Pages>
  <Words>2744</Words>
  <Characters>15645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</cp:lastModifiedBy>
  <cp:revision>10</cp:revision>
  <cp:lastPrinted>2016-06-14T06:08:00Z</cp:lastPrinted>
  <dcterms:created xsi:type="dcterms:W3CDTF">2016-06-14T04:35:00Z</dcterms:created>
  <dcterms:modified xsi:type="dcterms:W3CDTF">2016-07-01T03:22:00Z</dcterms:modified>
</cp:coreProperties>
</file>